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7A" w:rsidRPr="0066324A" w:rsidRDefault="00F3187A" w:rsidP="00F3187A">
      <w:pPr>
        <w:pStyle w:val="ae"/>
        <w:rPr>
          <w:sz w:val="28"/>
          <w:szCs w:val="28"/>
        </w:rPr>
      </w:pPr>
      <w:r w:rsidRPr="0066324A">
        <w:rPr>
          <w:sz w:val="28"/>
          <w:szCs w:val="28"/>
        </w:rPr>
        <w:t>КГКУ «Управление автомобильных дорог по Красноярскому краю»</w:t>
      </w:r>
    </w:p>
    <w:p w:rsidR="00F3187A" w:rsidRPr="008F7071" w:rsidRDefault="00F3187A" w:rsidP="008F7071">
      <w:pPr>
        <w:pStyle w:val="ae"/>
      </w:pPr>
    </w:p>
    <w:p w:rsidR="00F3187A" w:rsidRPr="008F7071" w:rsidRDefault="00F3187A" w:rsidP="008F7071">
      <w:pPr>
        <w:pStyle w:val="ae"/>
      </w:pPr>
    </w:p>
    <w:p w:rsidR="00F3187A" w:rsidRPr="008F7071" w:rsidRDefault="00F3187A" w:rsidP="008F7071">
      <w:pPr>
        <w:pStyle w:val="ae"/>
      </w:pPr>
    </w:p>
    <w:p w:rsidR="00F3187A" w:rsidRPr="0066324A" w:rsidRDefault="00F3187A" w:rsidP="008F7071">
      <w:pPr>
        <w:pStyle w:val="ae"/>
        <w:rPr>
          <w:sz w:val="28"/>
          <w:szCs w:val="28"/>
        </w:rPr>
      </w:pPr>
      <w:r w:rsidRPr="0066324A">
        <w:rPr>
          <w:sz w:val="28"/>
          <w:szCs w:val="28"/>
        </w:rPr>
        <w:t>СТАНДАРТ ОРГАНИЗАЦИИ</w:t>
      </w:r>
    </w:p>
    <w:p w:rsidR="00F3187A" w:rsidRDefault="00F3187A" w:rsidP="00F3187A">
      <w:pPr>
        <w:jc w:val="center"/>
        <w:rPr>
          <w:b/>
        </w:rPr>
      </w:pPr>
    </w:p>
    <w:p w:rsidR="00F3187A" w:rsidRDefault="00F3187A" w:rsidP="00F3187A">
      <w:pPr>
        <w:jc w:val="center"/>
      </w:pPr>
    </w:p>
    <w:p w:rsidR="00F3187A" w:rsidRDefault="00F3187A" w:rsidP="00F318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19300" cy="1390650"/>
            <wp:effectExtent l="19050" t="0" r="0" b="0"/>
            <wp:docPr id="1" name="Рисунок 1" descr="КРУД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ДО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7A" w:rsidRDefault="00F3187A" w:rsidP="00F3187A">
      <w:pPr>
        <w:pStyle w:val="3"/>
        <w:rPr>
          <w:caps/>
          <w:sz w:val="34"/>
          <w:szCs w:val="34"/>
        </w:rPr>
      </w:pPr>
    </w:p>
    <w:p w:rsidR="00924D67" w:rsidRDefault="00924D67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28"/>
          <w:szCs w:val="28"/>
        </w:rPr>
      </w:pPr>
    </w:p>
    <w:p w:rsidR="00924D67" w:rsidRDefault="00924D67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28"/>
          <w:szCs w:val="28"/>
        </w:rPr>
      </w:pPr>
    </w:p>
    <w:p w:rsidR="00924D67" w:rsidRDefault="00924D67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28"/>
          <w:szCs w:val="28"/>
        </w:rPr>
      </w:pPr>
    </w:p>
    <w:p w:rsidR="00F3187A" w:rsidRPr="00564993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28"/>
          <w:szCs w:val="28"/>
        </w:rPr>
      </w:pPr>
      <w:r w:rsidRPr="00564993">
        <w:rPr>
          <w:rFonts w:cs="Times New Roman"/>
          <w:caps/>
          <w:sz w:val="28"/>
          <w:szCs w:val="28"/>
        </w:rPr>
        <w:t>Материалы для нежестких дорожных одежд.</w:t>
      </w:r>
    </w:p>
    <w:p w:rsidR="00F3187A" w:rsidRPr="0066324A" w:rsidRDefault="001F4A53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  <w:r w:rsidRPr="00564993">
        <w:rPr>
          <w:rFonts w:cs="Times New Roman"/>
          <w:caps/>
          <w:sz w:val="28"/>
          <w:szCs w:val="28"/>
        </w:rPr>
        <w:t>Требования к качеству</w:t>
      </w:r>
    </w:p>
    <w:p w:rsidR="00F3187A" w:rsidRPr="0066324A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F3187A" w:rsidRPr="00091DD5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28"/>
          <w:szCs w:val="28"/>
        </w:rPr>
      </w:pPr>
      <w:r w:rsidRPr="0066324A">
        <w:rPr>
          <w:rFonts w:cs="Times New Roman"/>
          <w:caps/>
          <w:sz w:val="28"/>
          <w:szCs w:val="28"/>
        </w:rPr>
        <w:t xml:space="preserve">СТО </w:t>
      </w:r>
      <w:r w:rsidR="00A42829">
        <w:rPr>
          <w:rFonts w:cs="Times New Roman"/>
          <w:caps/>
          <w:sz w:val="28"/>
          <w:szCs w:val="28"/>
        </w:rPr>
        <w:t xml:space="preserve">02 </w:t>
      </w:r>
      <w:r w:rsidR="00091DD5">
        <w:rPr>
          <w:rFonts w:cs="Times New Roman"/>
          <w:caps/>
          <w:sz w:val="28"/>
          <w:szCs w:val="28"/>
        </w:rPr>
        <w:t>-</w:t>
      </w:r>
      <w:r w:rsidR="0066324A" w:rsidRPr="0066324A">
        <w:rPr>
          <w:rFonts w:cs="Times New Roman"/>
          <w:caps/>
          <w:sz w:val="28"/>
          <w:szCs w:val="28"/>
        </w:rPr>
        <w:t xml:space="preserve"> </w:t>
      </w:r>
      <w:r w:rsidRPr="0066324A">
        <w:rPr>
          <w:rFonts w:cs="Times New Roman"/>
          <w:caps/>
          <w:sz w:val="28"/>
          <w:szCs w:val="28"/>
        </w:rPr>
        <w:t>201</w:t>
      </w:r>
      <w:r w:rsidR="001F4A53" w:rsidRPr="0066324A">
        <w:rPr>
          <w:rFonts w:cs="Times New Roman"/>
          <w:caps/>
          <w:sz w:val="28"/>
          <w:szCs w:val="28"/>
        </w:rPr>
        <w:t>5</w:t>
      </w:r>
      <w:r w:rsidR="00091DD5">
        <w:rPr>
          <w:rFonts w:cs="Times New Roman"/>
          <w:caps/>
          <w:sz w:val="28"/>
          <w:szCs w:val="28"/>
        </w:rPr>
        <w:t xml:space="preserve"> </w:t>
      </w:r>
      <w:r w:rsidR="006943CE">
        <w:rPr>
          <w:rFonts w:cs="Times New Roman"/>
          <w:caps/>
          <w:sz w:val="28"/>
          <w:szCs w:val="28"/>
        </w:rPr>
        <w:t>-</w:t>
      </w:r>
      <w:r w:rsidR="00091DD5">
        <w:rPr>
          <w:rFonts w:cs="Times New Roman"/>
          <w:caps/>
          <w:sz w:val="28"/>
          <w:szCs w:val="28"/>
        </w:rPr>
        <w:t xml:space="preserve"> </w:t>
      </w:r>
      <w:r w:rsidR="006943CE" w:rsidRPr="00091DD5">
        <w:rPr>
          <w:rFonts w:cs="Times New Roman"/>
          <w:caps/>
          <w:sz w:val="28"/>
          <w:szCs w:val="28"/>
        </w:rPr>
        <w:t>2016</w:t>
      </w:r>
    </w:p>
    <w:p w:rsidR="00F3187A" w:rsidRPr="008F7071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F3187A" w:rsidRPr="008F7071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F3187A" w:rsidRPr="008F7071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F3187A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F3187A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 w:val="34"/>
          <w:szCs w:val="34"/>
        </w:rPr>
      </w:pPr>
    </w:p>
    <w:p w:rsidR="0066324A" w:rsidRDefault="0066324A" w:rsidP="0066324A">
      <w:pPr>
        <w:rPr>
          <w:lang w:eastAsia="ru-RU"/>
        </w:rPr>
      </w:pPr>
    </w:p>
    <w:p w:rsidR="0066324A" w:rsidRPr="0066324A" w:rsidRDefault="0066324A" w:rsidP="0066324A">
      <w:pPr>
        <w:rPr>
          <w:lang w:eastAsia="ru-RU"/>
        </w:rPr>
      </w:pPr>
    </w:p>
    <w:p w:rsidR="00B662E0" w:rsidRDefault="00B662E0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Cs w:val="24"/>
        </w:rPr>
      </w:pPr>
    </w:p>
    <w:p w:rsidR="009E037D" w:rsidRDefault="00F3187A" w:rsidP="008F7071">
      <w:pPr>
        <w:pStyle w:val="3"/>
        <w:widowControl/>
        <w:shd w:val="clear" w:color="auto" w:fill="auto"/>
        <w:autoSpaceDE/>
        <w:autoSpaceDN/>
        <w:adjustRightInd/>
        <w:spacing w:before="0" w:after="0" w:line="360" w:lineRule="auto"/>
        <w:rPr>
          <w:rFonts w:cs="Times New Roman"/>
          <w:caps/>
          <w:szCs w:val="24"/>
        </w:rPr>
        <w:sectPr w:rsidR="009E037D" w:rsidSect="00B662E0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66324A">
        <w:rPr>
          <w:rFonts w:cs="Times New Roman"/>
          <w:caps/>
          <w:szCs w:val="24"/>
        </w:rPr>
        <w:t>Красноярск</w:t>
      </w:r>
      <w:r w:rsidR="00186BD1">
        <w:rPr>
          <w:rFonts w:cs="Times New Roman"/>
          <w:caps/>
          <w:szCs w:val="24"/>
        </w:rPr>
        <w:t xml:space="preserve">, </w:t>
      </w:r>
      <w:r w:rsidRPr="00091DD5">
        <w:rPr>
          <w:rFonts w:cs="Times New Roman"/>
          <w:caps/>
          <w:szCs w:val="24"/>
        </w:rPr>
        <w:t>201</w:t>
      </w:r>
      <w:r w:rsidR="00F21BB2" w:rsidRPr="00091DD5">
        <w:rPr>
          <w:rFonts w:cs="Times New Roman"/>
          <w:caps/>
          <w:szCs w:val="24"/>
        </w:rPr>
        <w:t>6</w:t>
      </w:r>
      <w:r w:rsidRPr="00091DD5">
        <w:rPr>
          <w:rFonts w:cs="Times New Roman"/>
          <w:caps/>
          <w:szCs w:val="24"/>
        </w:rPr>
        <w:t xml:space="preserve"> </w:t>
      </w:r>
      <w:r w:rsidR="008F7071" w:rsidRPr="00091DD5">
        <w:rPr>
          <w:rFonts w:cs="Times New Roman"/>
          <w:szCs w:val="24"/>
        </w:rPr>
        <w:t>г</w:t>
      </w:r>
      <w:r w:rsidRPr="00091DD5">
        <w:rPr>
          <w:rFonts w:cs="Times New Roman"/>
          <w:caps/>
          <w:szCs w:val="24"/>
        </w:rPr>
        <w:t>.</w:t>
      </w:r>
    </w:p>
    <w:p w:rsidR="00F3187A" w:rsidRPr="000B0C5C" w:rsidRDefault="00F3187A" w:rsidP="000B0C5C">
      <w:pPr>
        <w:pStyle w:val="6"/>
        <w:jc w:val="center"/>
        <w:rPr>
          <w:rFonts w:cs="Times New Roman"/>
          <w:b/>
        </w:rPr>
      </w:pPr>
      <w:r w:rsidRPr="000B0C5C">
        <w:rPr>
          <w:rFonts w:cs="Times New Roman"/>
          <w:b/>
        </w:rPr>
        <w:lastRenderedPageBreak/>
        <w:t>ПРЕДИСЛОВИЕ</w:t>
      </w:r>
    </w:p>
    <w:p w:rsidR="00F3187A" w:rsidRPr="008F7071" w:rsidRDefault="00F3187A" w:rsidP="00F3187A">
      <w:pPr>
        <w:jc w:val="center"/>
        <w:rPr>
          <w:rFonts w:ascii="Times New Roman" w:hAnsi="Times New Roman" w:cs="Times New Roman"/>
          <w:sz w:val="28"/>
        </w:rPr>
      </w:pPr>
    </w:p>
    <w:p w:rsidR="00F3187A" w:rsidRDefault="00F3187A" w:rsidP="00186BD1">
      <w:pPr>
        <w:pStyle w:val="4"/>
        <w:spacing w:before="0" w:after="0"/>
        <w:ind w:firstLine="0"/>
        <w:rPr>
          <w:rFonts w:cs="Times New Roman"/>
        </w:rPr>
      </w:pPr>
      <w:r w:rsidRPr="000B0C5C">
        <w:rPr>
          <w:rFonts w:cs="Times New Roman"/>
          <w:b/>
        </w:rPr>
        <w:t>РАЗРАБОТАН</w:t>
      </w:r>
      <w:r w:rsidRPr="008F7071">
        <w:rPr>
          <w:rFonts w:cs="Times New Roman"/>
        </w:rPr>
        <w:t xml:space="preserve"> </w:t>
      </w:r>
      <w:r w:rsidR="00186BD1">
        <w:rPr>
          <w:rFonts w:cs="Times New Roman"/>
        </w:rPr>
        <w:t>с</w:t>
      </w:r>
      <w:r w:rsidRPr="000B0C5C">
        <w:rPr>
          <w:rFonts w:cs="Times New Roman"/>
        </w:rPr>
        <w:t>отрудниками краевого государственного казённого учреждения «Управление автомобильных дорог по Красноярскому краю»:</w:t>
      </w:r>
    </w:p>
    <w:p w:rsidR="00186BD1" w:rsidRDefault="00186BD1" w:rsidP="00186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Ю.В. Васильев, заместитель</w:t>
      </w:r>
      <w:r w:rsidRPr="008F7071">
        <w:rPr>
          <w:rFonts w:ascii="Times New Roman" w:hAnsi="Times New Roman" w:cs="Times New Roman"/>
        </w:rPr>
        <w:t xml:space="preserve"> руководителя по технической политике</w:t>
      </w:r>
      <w:r>
        <w:rPr>
          <w:rFonts w:ascii="Times New Roman" w:hAnsi="Times New Roman" w:cs="Times New Roman"/>
        </w:rPr>
        <w:t>;</w:t>
      </w:r>
    </w:p>
    <w:p w:rsidR="00F3187A" w:rsidRPr="008F7071" w:rsidRDefault="00A47245" w:rsidP="00186BD1">
      <w:pPr>
        <w:spacing w:after="0" w:line="240" w:lineRule="auto"/>
        <w:rPr>
          <w:rFonts w:ascii="Times New Roman" w:hAnsi="Times New Roman" w:cs="Times New Roman"/>
        </w:rPr>
      </w:pPr>
      <w:r w:rsidRPr="008F7071">
        <w:rPr>
          <w:rFonts w:ascii="Times New Roman" w:hAnsi="Times New Roman" w:cs="Times New Roman"/>
        </w:rPr>
        <w:t>К.А. Корнаухова</w:t>
      </w:r>
      <w:r w:rsidR="00F3187A" w:rsidRPr="008F7071">
        <w:rPr>
          <w:rFonts w:ascii="Times New Roman" w:hAnsi="Times New Roman" w:cs="Times New Roman"/>
        </w:rPr>
        <w:t xml:space="preserve">, </w:t>
      </w:r>
      <w:r w:rsidRPr="008F7071">
        <w:rPr>
          <w:rFonts w:ascii="Times New Roman" w:hAnsi="Times New Roman" w:cs="Times New Roman"/>
        </w:rPr>
        <w:t>инженер 2 категории отдела ремонта автодорог</w:t>
      </w:r>
      <w:r w:rsidR="00F3187A" w:rsidRPr="008F7071">
        <w:rPr>
          <w:rFonts w:ascii="Times New Roman" w:hAnsi="Times New Roman" w:cs="Times New Roman"/>
        </w:rPr>
        <w:t>;</w:t>
      </w:r>
    </w:p>
    <w:p w:rsidR="00F3187A" w:rsidRPr="008F7071" w:rsidRDefault="00A47245" w:rsidP="00186BD1">
      <w:pPr>
        <w:spacing w:after="0" w:line="240" w:lineRule="auto"/>
        <w:rPr>
          <w:rFonts w:ascii="Times New Roman" w:hAnsi="Times New Roman" w:cs="Times New Roman"/>
        </w:rPr>
      </w:pPr>
      <w:r w:rsidRPr="008F7071">
        <w:rPr>
          <w:rFonts w:ascii="Times New Roman" w:hAnsi="Times New Roman" w:cs="Times New Roman"/>
        </w:rPr>
        <w:t>А.Н. Огурень</w:t>
      </w:r>
      <w:r w:rsidR="00F3187A" w:rsidRPr="008F7071">
        <w:rPr>
          <w:rFonts w:ascii="Times New Roman" w:hAnsi="Times New Roman" w:cs="Times New Roman"/>
        </w:rPr>
        <w:t xml:space="preserve">, </w:t>
      </w:r>
      <w:r w:rsidRPr="008F7071">
        <w:rPr>
          <w:rFonts w:ascii="Times New Roman" w:hAnsi="Times New Roman" w:cs="Times New Roman"/>
        </w:rPr>
        <w:t>начальник отдела ремонта автодорог</w:t>
      </w:r>
      <w:r w:rsidR="00186BD1">
        <w:rPr>
          <w:rFonts w:ascii="Times New Roman" w:hAnsi="Times New Roman" w:cs="Times New Roman"/>
        </w:rPr>
        <w:t>.</w:t>
      </w:r>
    </w:p>
    <w:p w:rsidR="00A47245" w:rsidRPr="008F7071" w:rsidRDefault="00A47245" w:rsidP="00AF25AB">
      <w:pPr>
        <w:spacing w:after="0" w:line="240" w:lineRule="auto"/>
        <w:rPr>
          <w:rFonts w:ascii="Times New Roman" w:hAnsi="Times New Roman" w:cs="Times New Roman"/>
        </w:rPr>
      </w:pPr>
    </w:p>
    <w:p w:rsidR="00F3187A" w:rsidRPr="008F7071" w:rsidRDefault="00F3187A" w:rsidP="00AF25AB">
      <w:pPr>
        <w:spacing w:after="0" w:line="240" w:lineRule="auto"/>
        <w:rPr>
          <w:rFonts w:ascii="Times New Roman" w:hAnsi="Times New Roman" w:cs="Times New Roman"/>
        </w:rPr>
      </w:pPr>
      <w:r w:rsidRPr="008F7071">
        <w:rPr>
          <w:rFonts w:ascii="Times New Roman" w:hAnsi="Times New Roman" w:cs="Times New Roman"/>
          <w:b/>
        </w:rPr>
        <w:t>УТВЕРЖДЁН И ВВЕДЕН В ДЕЙСТВИЕ</w:t>
      </w:r>
      <w:r w:rsidRPr="008F7071">
        <w:rPr>
          <w:rFonts w:ascii="Times New Roman" w:hAnsi="Times New Roman" w:cs="Times New Roman"/>
          <w:b/>
          <w:sz w:val="28"/>
        </w:rPr>
        <w:t xml:space="preserve"> </w:t>
      </w:r>
      <w:r w:rsidRPr="008F7071">
        <w:rPr>
          <w:rFonts w:ascii="Times New Roman" w:hAnsi="Times New Roman" w:cs="Times New Roman"/>
          <w:b/>
        </w:rPr>
        <w:t xml:space="preserve"> </w:t>
      </w:r>
      <w:r w:rsidR="00AB4C3A">
        <w:rPr>
          <w:rFonts w:ascii="Times New Roman" w:hAnsi="Times New Roman" w:cs="Times New Roman"/>
        </w:rPr>
        <w:t>к</w:t>
      </w:r>
      <w:r w:rsidRPr="008F7071">
        <w:rPr>
          <w:rFonts w:ascii="Times New Roman" w:hAnsi="Times New Roman" w:cs="Times New Roman"/>
        </w:rPr>
        <w:t>раевым государственным казённым учреждением «Управление автомобильных дорог по Красноярскому краю».</w:t>
      </w:r>
    </w:p>
    <w:p w:rsidR="00F3187A" w:rsidRPr="0067493F" w:rsidRDefault="00F3187A" w:rsidP="0067493F">
      <w:pPr>
        <w:spacing w:after="0" w:line="240" w:lineRule="auto"/>
        <w:rPr>
          <w:rFonts w:ascii="Times New Roman" w:hAnsi="Times New Roman" w:cs="Times New Roman"/>
        </w:rPr>
      </w:pPr>
    </w:p>
    <w:p w:rsidR="00F3187A" w:rsidRPr="00091DD5" w:rsidRDefault="0067493F" w:rsidP="0067493F">
      <w:pPr>
        <w:spacing w:after="0" w:line="240" w:lineRule="auto"/>
        <w:rPr>
          <w:rFonts w:ascii="Times New Roman" w:hAnsi="Times New Roman" w:cs="Times New Roman"/>
        </w:rPr>
      </w:pPr>
      <w:r w:rsidRPr="00C070D3">
        <w:rPr>
          <w:rFonts w:ascii="Times New Roman" w:hAnsi="Times New Roman" w:cs="Times New Roman"/>
          <w:b/>
        </w:rPr>
        <w:t>ВЗАМЕН</w:t>
      </w:r>
      <w:r w:rsidRPr="00091DD5">
        <w:rPr>
          <w:rFonts w:ascii="Times New Roman" w:hAnsi="Times New Roman" w:cs="Times New Roman"/>
        </w:rPr>
        <w:t xml:space="preserve"> СТО 02-2015 Материалы для нежестких дорожных одежд. Требования к качеству</w:t>
      </w:r>
    </w:p>
    <w:p w:rsidR="00F3187A" w:rsidRPr="0067493F" w:rsidRDefault="00F3187A" w:rsidP="0067493F">
      <w:pPr>
        <w:spacing w:after="0" w:line="240" w:lineRule="auto"/>
        <w:rPr>
          <w:rFonts w:ascii="Times New Roman" w:hAnsi="Times New Roman" w:cs="Times New Roman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0B0C5C" w:rsidRDefault="000B0C5C" w:rsidP="00F3187A">
      <w:pPr>
        <w:jc w:val="center"/>
        <w:rPr>
          <w:b/>
          <w:sz w:val="28"/>
        </w:rPr>
      </w:pPr>
    </w:p>
    <w:p w:rsidR="000B0C5C" w:rsidRDefault="000B0C5C" w:rsidP="00F3187A">
      <w:pPr>
        <w:jc w:val="center"/>
        <w:rPr>
          <w:b/>
          <w:sz w:val="28"/>
        </w:rPr>
      </w:pPr>
    </w:p>
    <w:p w:rsidR="00F3187A" w:rsidRDefault="00F3187A" w:rsidP="00F3187A">
      <w:pPr>
        <w:jc w:val="center"/>
        <w:rPr>
          <w:b/>
          <w:sz w:val="28"/>
        </w:rPr>
      </w:pPr>
    </w:p>
    <w:p w:rsidR="008F7071" w:rsidRDefault="008F7071" w:rsidP="00F3187A">
      <w:pPr>
        <w:jc w:val="center"/>
        <w:rPr>
          <w:b/>
          <w:sz w:val="28"/>
        </w:rPr>
      </w:pPr>
    </w:p>
    <w:p w:rsidR="00AF25AB" w:rsidRDefault="00AF25AB" w:rsidP="00F3187A">
      <w:pPr>
        <w:jc w:val="center"/>
        <w:rPr>
          <w:b/>
          <w:sz w:val="28"/>
        </w:rPr>
      </w:pPr>
    </w:p>
    <w:p w:rsidR="00AC58E2" w:rsidRDefault="00AC58E2" w:rsidP="00F3187A">
      <w:pPr>
        <w:jc w:val="center"/>
        <w:rPr>
          <w:b/>
          <w:sz w:val="28"/>
        </w:rPr>
      </w:pPr>
    </w:p>
    <w:p w:rsidR="00AC58E2" w:rsidRDefault="00AC58E2" w:rsidP="00F3187A">
      <w:pPr>
        <w:jc w:val="center"/>
        <w:rPr>
          <w:b/>
          <w:sz w:val="28"/>
        </w:rPr>
      </w:pPr>
    </w:p>
    <w:p w:rsidR="00AF25AB" w:rsidRDefault="00AF25AB" w:rsidP="00F3187A">
      <w:pPr>
        <w:jc w:val="center"/>
        <w:rPr>
          <w:b/>
          <w:sz w:val="28"/>
        </w:rPr>
      </w:pPr>
    </w:p>
    <w:p w:rsidR="005D03F1" w:rsidRDefault="00A54ECC" w:rsidP="005D03F1">
      <w:pPr>
        <w:pStyle w:val="3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263524</wp:posOffset>
                </wp:positionV>
                <wp:extent cx="6746240" cy="0"/>
                <wp:effectExtent l="0" t="0" r="13335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F1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4pt;margin-top:20.75pt;width:531.2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su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xI9HZwKlVHqxzNom0NUKXfGN0hP8lU/K/rdIqnKlsiGh+C3s4bcxGdE71L8xWoosh++KAYxBPDD&#10;rE616T0kTAGdgiTnmyT85BCFj/OHbJ5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367029</wp:posOffset>
                </wp:positionV>
                <wp:extent cx="6746240" cy="0"/>
                <wp:effectExtent l="0" t="0" r="13335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254E6" id="AutoShape 3" o:spid="_x0000_s1026" type="#_x0000_t32" style="position:absolute;margin-left:-12.4pt;margin-top:28.9pt;width:531.2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ed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QxjMYV0BUpbY2NEiP6tW8aPrdIaWrjqiWx+C3k4HcLGQk71LCxRkoshs+awYxBPDj&#10;rI6N7QMkTAEdoySnmyT86BGFj7PHfDbJ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"/>
            </w:pict>
          </mc:Fallback>
        </mc:AlternateContent>
      </w:r>
      <w:r w:rsidR="005D03F1" w:rsidRPr="005D03F1">
        <w:rPr>
          <w:i/>
          <w:sz w:val="28"/>
          <w:szCs w:val="28"/>
        </w:rPr>
        <w:t>Стандарт организации</w:t>
      </w:r>
    </w:p>
    <w:p w:rsidR="005D03F1" w:rsidRDefault="005D03F1" w:rsidP="005D03F1">
      <w:pPr>
        <w:pStyle w:val="af0"/>
        <w:tabs>
          <w:tab w:val="clear" w:pos="4677"/>
          <w:tab w:val="clear" w:pos="9355"/>
        </w:tabs>
      </w:pPr>
    </w:p>
    <w:tbl>
      <w:tblPr>
        <w:tblStyle w:val="a3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785"/>
        <w:gridCol w:w="5280"/>
      </w:tblGrid>
      <w:tr w:rsidR="00943822" w:rsidRPr="00F21BB2" w:rsidTr="00906D3D">
        <w:tc>
          <w:tcPr>
            <w:tcW w:w="4785" w:type="dxa"/>
          </w:tcPr>
          <w:p w:rsidR="00943822" w:rsidRPr="00943822" w:rsidRDefault="00943822" w:rsidP="00943822">
            <w:pPr>
              <w:pStyle w:val="3"/>
              <w:jc w:val="left"/>
              <w:outlineLvl w:val="2"/>
              <w:rPr>
                <w:b w:val="0"/>
              </w:rPr>
            </w:pPr>
            <w:r w:rsidRPr="00943822">
              <w:rPr>
                <w:b w:val="0"/>
              </w:rPr>
              <w:t>Материалы для нежестких дорожных одежд. Требования к качеству</w:t>
            </w:r>
          </w:p>
        </w:tc>
        <w:tc>
          <w:tcPr>
            <w:tcW w:w="5280" w:type="dxa"/>
            <w:vAlign w:val="center"/>
          </w:tcPr>
          <w:p w:rsidR="00943822" w:rsidRPr="00091DD5" w:rsidRDefault="00F21BB2" w:rsidP="00943822">
            <w:pPr>
              <w:pStyle w:val="3"/>
              <w:jc w:val="right"/>
              <w:outlineLvl w:val="2"/>
              <w:rPr>
                <w:b w:val="0"/>
              </w:rPr>
            </w:pPr>
            <w:r w:rsidRPr="00091DD5">
              <w:rPr>
                <w:b w:val="0"/>
              </w:rPr>
              <w:t>Взамен 02-2015</w:t>
            </w:r>
          </w:p>
        </w:tc>
      </w:tr>
    </w:tbl>
    <w:p w:rsidR="00564993" w:rsidRPr="00AF25AB" w:rsidRDefault="00A54ECC" w:rsidP="00943822">
      <w:pPr>
        <w:pStyle w:val="a9"/>
        <w:jc w:val="left"/>
        <w:rPr>
          <w:i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97789</wp:posOffset>
                </wp:positionV>
                <wp:extent cx="6746240" cy="0"/>
                <wp:effectExtent l="0" t="0" r="1333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113AA" id="AutoShape 4" o:spid="_x0000_s1026" type="#_x0000_t32" style="position:absolute;margin-left:-12.4pt;margin-top:7.7pt;width:531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F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7PHfDbJ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201294</wp:posOffset>
                </wp:positionV>
                <wp:extent cx="507238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2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1DC3" id="AutoShape 5" o:spid="_x0000_s1026" type="#_x0000_t32" style="position:absolute;margin-left:-12.4pt;margin-top:15.85pt;width:399.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qI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"/>
            </w:pict>
          </mc:Fallback>
        </mc:AlternateContent>
      </w:r>
    </w:p>
    <w:p w:rsidR="00F3187A" w:rsidRPr="00580C46" w:rsidRDefault="00F3187A" w:rsidP="00F3187A">
      <w:pPr>
        <w:pStyle w:val="a9"/>
        <w:jc w:val="right"/>
        <w:rPr>
          <w:i/>
        </w:rPr>
      </w:pPr>
      <w:r w:rsidRPr="00AF25AB">
        <w:rPr>
          <w:i/>
        </w:rPr>
        <w:t xml:space="preserve">Утвержден и введен в действие приказом </w:t>
      </w:r>
      <w:r w:rsidRPr="00580C46">
        <w:rPr>
          <w:i/>
        </w:rPr>
        <w:t>от</w:t>
      </w:r>
      <w:r w:rsidR="00302E73" w:rsidRPr="00580C46">
        <w:rPr>
          <w:i/>
        </w:rPr>
        <w:t xml:space="preserve"> </w:t>
      </w:r>
      <w:r w:rsidR="00B90014" w:rsidRPr="00580C46">
        <w:rPr>
          <w:i/>
        </w:rPr>
        <w:t>10</w:t>
      </w:r>
      <w:r w:rsidRPr="00580C46">
        <w:rPr>
          <w:i/>
        </w:rPr>
        <w:t xml:space="preserve"> </w:t>
      </w:r>
      <w:r w:rsidR="00967CD0" w:rsidRPr="00580C46">
        <w:rPr>
          <w:i/>
        </w:rPr>
        <w:t>мая</w:t>
      </w:r>
      <w:r w:rsidRPr="00580C46">
        <w:rPr>
          <w:i/>
        </w:rPr>
        <w:t xml:space="preserve"> 201</w:t>
      </w:r>
      <w:r w:rsidR="00120911" w:rsidRPr="00580C46">
        <w:rPr>
          <w:i/>
        </w:rPr>
        <w:t>6</w:t>
      </w:r>
      <w:r w:rsidRPr="00580C46">
        <w:rPr>
          <w:i/>
        </w:rPr>
        <w:t xml:space="preserve"> г., №</w:t>
      </w:r>
      <w:r w:rsidR="00B90014" w:rsidRPr="00580C46">
        <w:rPr>
          <w:i/>
        </w:rPr>
        <w:t xml:space="preserve"> 100</w:t>
      </w:r>
    </w:p>
    <w:p w:rsidR="00F3187A" w:rsidRPr="00580C46" w:rsidRDefault="00F3187A" w:rsidP="00F3187A">
      <w:pPr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</w:pPr>
      <w:r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Дата введения 201</w:t>
      </w:r>
      <w:r w:rsidR="00120911"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6</w:t>
      </w:r>
      <w:r w:rsidR="00580C46"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-05</w:t>
      </w:r>
      <w:r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-</w:t>
      </w:r>
      <w:r w:rsidR="00580C46"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>10</w:t>
      </w:r>
      <w:r w:rsidRPr="00580C46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ru-RU"/>
        </w:rPr>
        <w:t xml:space="preserve"> </w:t>
      </w:r>
    </w:p>
    <w:p w:rsidR="00F3187A" w:rsidRPr="00C070D3" w:rsidRDefault="00F3187A" w:rsidP="00C070D3">
      <w:pPr>
        <w:pStyle w:val="af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D3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DA6E20" w:rsidRPr="00226868" w:rsidRDefault="00DA6E20" w:rsidP="00DA6E2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868" w:rsidRPr="0089773B" w:rsidRDefault="00226868" w:rsidP="007411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3B">
        <w:rPr>
          <w:rFonts w:ascii="Times New Roman" w:hAnsi="Times New Roman" w:cs="Times New Roman"/>
          <w:sz w:val="24"/>
          <w:szCs w:val="24"/>
        </w:rPr>
        <w:t>Настоящий ста</w:t>
      </w:r>
      <w:r w:rsidR="00F92716" w:rsidRPr="0089773B">
        <w:rPr>
          <w:rFonts w:ascii="Times New Roman" w:hAnsi="Times New Roman" w:cs="Times New Roman"/>
          <w:sz w:val="24"/>
          <w:szCs w:val="24"/>
        </w:rPr>
        <w:t>ндарт устанавливает требования</w:t>
      </w:r>
      <w:r w:rsidRPr="0089773B">
        <w:rPr>
          <w:rFonts w:ascii="Times New Roman" w:hAnsi="Times New Roman" w:cs="Times New Roman"/>
          <w:sz w:val="24"/>
          <w:szCs w:val="24"/>
        </w:rPr>
        <w:t xml:space="preserve"> </w:t>
      </w:r>
      <w:r w:rsidR="00F92716" w:rsidRPr="0089773B">
        <w:rPr>
          <w:rFonts w:ascii="Times New Roman" w:hAnsi="Times New Roman" w:cs="Times New Roman"/>
          <w:sz w:val="24"/>
          <w:szCs w:val="24"/>
        </w:rPr>
        <w:t xml:space="preserve">к материалам, применяемым в нежестких дорожных одеждах при  содержании, ремонте, капитальном ремонте автомобильных дорог общего пользования </w:t>
      </w:r>
      <w:r w:rsidRPr="0089773B">
        <w:rPr>
          <w:rFonts w:ascii="Times New Roman" w:hAnsi="Times New Roman" w:cs="Times New Roman"/>
          <w:sz w:val="24"/>
          <w:szCs w:val="24"/>
        </w:rPr>
        <w:t>при реализации государственных контрактов на выполнение дорожных работ</w:t>
      </w:r>
      <w:r w:rsidR="00F92716" w:rsidRPr="0089773B">
        <w:rPr>
          <w:rFonts w:ascii="Times New Roman" w:hAnsi="Times New Roman" w:cs="Times New Roman"/>
          <w:sz w:val="24"/>
          <w:szCs w:val="24"/>
        </w:rPr>
        <w:t>,</w:t>
      </w:r>
      <w:r w:rsidRPr="0089773B">
        <w:rPr>
          <w:rFonts w:ascii="Times New Roman" w:hAnsi="Times New Roman" w:cs="Times New Roman"/>
          <w:sz w:val="24"/>
          <w:szCs w:val="24"/>
        </w:rPr>
        <w:t xml:space="preserve"> заключаемых краевым государственным казённым учреждением «Управление автомобильных дорог по Красноярскому краю» (далее – КГКУ «КрУДор») с подрядными организациями.</w:t>
      </w:r>
    </w:p>
    <w:p w:rsidR="00226868" w:rsidRPr="0089773B" w:rsidRDefault="00226868" w:rsidP="0074111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773B">
        <w:rPr>
          <w:rFonts w:ascii="Times New Roman" w:hAnsi="Times New Roman" w:cs="Times New Roman"/>
          <w:sz w:val="24"/>
          <w:szCs w:val="24"/>
        </w:rPr>
        <w:t>Стандарт разработан в целях обеспечения качества выполнения работ при строительстве, реконструкции, капитальном ремонте, ремонте</w:t>
      </w:r>
      <w:r w:rsidR="00FA5FDA">
        <w:rPr>
          <w:rFonts w:ascii="Times New Roman" w:hAnsi="Times New Roman" w:cs="Times New Roman"/>
          <w:sz w:val="24"/>
          <w:szCs w:val="24"/>
        </w:rPr>
        <w:t xml:space="preserve"> и содержании</w:t>
      </w:r>
      <w:r w:rsidRPr="0089773B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и искусственных сооружений на них.</w:t>
      </w:r>
    </w:p>
    <w:p w:rsidR="00F3187A" w:rsidRDefault="00F3187A" w:rsidP="007411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Требованиями настоящего стандарта</w:t>
      </w:r>
      <w:r w:rsidR="0068057C" w:rsidRPr="00135614">
        <w:rPr>
          <w:rFonts w:ascii="Times New Roman" w:hAnsi="Times New Roman" w:cs="Times New Roman"/>
          <w:sz w:val="24"/>
          <w:szCs w:val="24"/>
        </w:rPr>
        <w:t xml:space="preserve"> и другими нормативными документами</w:t>
      </w:r>
      <w:r w:rsidRPr="00135614">
        <w:rPr>
          <w:rFonts w:ascii="Times New Roman" w:hAnsi="Times New Roman" w:cs="Times New Roman"/>
          <w:sz w:val="24"/>
          <w:szCs w:val="24"/>
        </w:rPr>
        <w:t xml:space="preserve"> должны руководствоваться специалисты Управления в процессе технического надзора, подрядчики – при заготовке и использовании дорожных материалов.</w:t>
      </w:r>
    </w:p>
    <w:p w:rsidR="00DA02D8" w:rsidRPr="00091DD5" w:rsidRDefault="00DA02D8" w:rsidP="007411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DD5">
        <w:rPr>
          <w:rFonts w:ascii="Times New Roman" w:hAnsi="Times New Roman" w:cs="Times New Roman"/>
          <w:sz w:val="24"/>
          <w:szCs w:val="24"/>
        </w:rPr>
        <w:t>Настоящий стандарт документом, содержащи</w:t>
      </w:r>
      <w:r w:rsidR="001D34F6" w:rsidRPr="00091DD5">
        <w:rPr>
          <w:rFonts w:ascii="Times New Roman" w:hAnsi="Times New Roman" w:cs="Times New Roman"/>
          <w:sz w:val="24"/>
          <w:szCs w:val="24"/>
        </w:rPr>
        <w:t>м</w:t>
      </w:r>
      <w:r w:rsidRPr="00091DD5">
        <w:rPr>
          <w:rFonts w:ascii="Times New Roman" w:hAnsi="Times New Roman" w:cs="Times New Roman"/>
          <w:sz w:val="24"/>
          <w:szCs w:val="24"/>
        </w:rPr>
        <w:t xml:space="preserve"> </w:t>
      </w:r>
      <w:r w:rsidR="00C070D3" w:rsidRPr="001F14D9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793741" w:rsidRPr="001F14D9">
        <w:rPr>
          <w:rFonts w:ascii="Times New Roman" w:hAnsi="Times New Roman" w:cs="Times New Roman"/>
          <w:sz w:val="24"/>
          <w:szCs w:val="24"/>
        </w:rPr>
        <w:t>требования</w:t>
      </w:r>
      <w:r w:rsidRPr="001F14D9">
        <w:rPr>
          <w:rFonts w:ascii="Times New Roman" w:hAnsi="Times New Roman" w:cs="Times New Roman"/>
          <w:sz w:val="24"/>
          <w:szCs w:val="24"/>
        </w:rPr>
        <w:t xml:space="preserve"> </w:t>
      </w:r>
      <w:r w:rsidR="00C070D3" w:rsidRPr="001F14D9">
        <w:rPr>
          <w:rFonts w:ascii="Times New Roman" w:hAnsi="Times New Roman" w:cs="Times New Roman"/>
          <w:sz w:val="24"/>
          <w:szCs w:val="24"/>
        </w:rPr>
        <w:t>документов по стандартизации РФ</w:t>
      </w:r>
      <w:r w:rsidRPr="001F14D9">
        <w:rPr>
          <w:rFonts w:ascii="Times New Roman" w:hAnsi="Times New Roman" w:cs="Times New Roman"/>
          <w:sz w:val="24"/>
          <w:szCs w:val="24"/>
        </w:rPr>
        <w:t>,</w:t>
      </w:r>
      <w:r w:rsidR="00C070D3" w:rsidRPr="001F14D9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1F14D9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C17629" w:rsidRPr="001F14D9">
        <w:rPr>
          <w:rFonts w:ascii="Times New Roman" w:hAnsi="Times New Roman" w:cs="Times New Roman"/>
          <w:sz w:val="24"/>
          <w:szCs w:val="24"/>
        </w:rPr>
        <w:t>я</w:t>
      </w:r>
      <w:r w:rsidRPr="001F14D9">
        <w:rPr>
          <w:rFonts w:ascii="Times New Roman" w:hAnsi="Times New Roman" w:cs="Times New Roman"/>
          <w:sz w:val="24"/>
          <w:szCs w:val="24"/>
        </w:rPr>
        <w:t xml:space="preserve"> к нормативн</w:t>
      </w:r>
      <w:r w:rsidRPr="00091DD5">
        <w:rPr>
          <w:rFonts w:ascii="Times New Roman" w:hAnsi="Times New Roman" w:cs="Times New Roman"/>
          <w:sz w:val="24"/>
          <w:szCs w:val="24"/>
        </w:rPr>
        <w:t>ым документам</w:t>
      </w:r>
      <w:r w:rsidR="006646F4" w:rsidRPr="00091DD5">
        <w:rPr>
          <w:rFonts w:ascii="Times New Roman" w:hAnsi="Times New Roman" w:cs="Times New Roman"/>
          <w:sz w:val="24"/>
          <w:szCs w:val="24"/>
        </w:rPr>
        <w:t xml:space="preserve">. </w:t>
      </w:r>
      <w:r w:rsidR="00091DD5" w:rsidRPr="00091DD5">
        <w:rPr>
          <w:rFonts w:ascii="Times New Roman" w:hAnsi="Times New Roman" w:cs="Times New Roman"/>
          <w:sz w:val="24"/>
          <w:szCs w:val="24"/>
        </w:rPr>
        <w:t>Т</w:t>
      </w:r>
      <w:r w:rsidR="006646F4" w:rsidRPr="00091DD5">
        <w:rPr>
          <w:rFonts w:ascii="Times New Roman" w:hAnsi="Times New Roman" w:cs="Times New Roman"/>
          <w:sz w:val="24"/>
          <w:szCs w:val="24"/>
        </w:rPr>
        <w:t xml:space="preserve">ребования и дополнения </w:t>
      </w:r>
      <w:r w:rsidRPr="00091DD5">
        <w:rPr>
          <w:rFonts w:ascii="Times New Roman" w:hAnsi="Times New Roman" w:cs="Times New Roman"/>
          <w:sz w:val="24"/>
          <w:szCs w:val="24"/>
        </w:rPr>
        <w:t>не противореча</w:t>
      </w:r>
      <w:r w:rsidR="006646F4" w:rsidRPr="00091DD5">
        <w:rPr>
          <w:rFonts w:ascii="Times New Roman" w:hAnsi="Times New Roman" w:cs="Times New Roman"/>
          <w:sz w:val="24"/>
          <w:szCs w:val="24"/>
        </w:rPr>
        <w:t>т</w:t>
      </w:r>
      <w:r w:rsidRPr="00091DD5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C17629" w:rsidRPr="00091DD5">
        <w:rPr>
          <w:rFonts w:ascii="Times New Roman" w:hAnsi="Times New Roman" w:cs="Times New Roman"/>
          <w:sz w:val="24"/>
          <w:szCs w:val="24"/>
        </w:rPr>
        <w:t>я</w:t>
      </w:r>
      <w:r w:rsidR="006646F4" w:rsidRPr="00091DD5">
        <w:rPr>
          <w:rFonts w:ascii="Times New Roman" w:hAnsi="Times New Roman" w:cs="Times New Roman"/>
          <w:sz w:val="24"/>
          <w:szCs w:val="24"/>
        </w:rPr>
        <w:t xml:space="preserve"> нормативных документов</w:t>
      </w:r>
      <w:r w:rsidR="00C070D3">
        <w:rPr>
          <w:rFonts w:ascii="Times New Roman" w:hAnsi="Times New Roman" w:cs="Times New Roman"/>
          <w:sz w:val="24"/>
          <w:szCs w:val="24"/>
        </w:rPr>
        <w:t xml:space="preserve"> по стандартизации РФ</w:t>
      </w:r>
      <w:r w:rsidRPr="00091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D32" w:rsidRDefault="008F5D32" w:rsidP="0074111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187A" w:rsidRPr="00C070D3" w:rsidRDefault="00F3187A" w:rsidP="00C070D3">
      <w:pPr>
        <w:pStyle w:val="af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0D3">
        <w:rPr>
          <w:rFonts w:ascii="Times New Roman" w:hAnsi="Times New Roman" w:cs="Times New Roman"/>
          <w:b/>
          <w:sz w:val="24"/>
          <w:szCs w:val="24"/>
        </w:rPr>
        <w:t>НОРМАТИВНЫЕ ССЫЛКИ</w:t>
      </w:r>
    </w:p>
    <w:p w:rsidR="003A4186" w:rsidRPr="00135614" w:rsidRDefault="003A4186" w:rsidP="003A41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187A" w:rsidRPr="00135614" w:rsidRDefault="00F3187A" w:rsidP="00F3187A">
      <w:pPr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В настоящем стандарте использованы ссылки на следующие нормативные документы:</w:t>
      </w:r>
    </w:p>
    <w:p w:rsidR="00F3187A" w:rsidRPr="00135614" w:rsidRDefault="00F3187A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9128-2013 Смеси асфальтобетонные, полимерасфальтобетонные, асфальтобетон, полимерасфальтобетон для автомобильных дорог и аэродромов;</w:t>
      </w:r>
    </w:p>
    <w:p w:rsidR="00F3187A" w:rsidRPr="00135614" w:rsidRDefault="00F3187A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8735-88 Песок для строительных работ. Методы испытаний;</w:t>
      </w:r>
    </w:p>
    <w:p w:rsidR="00F3187A" w:rsidRPr="00135614" w:rsidRDefault="00F3187A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31424-2010 Материалы строительные нерудные из отсевов дробления плотных горных пород при производстве щебня. Технические условия;</w:t>
      </w:r>
    </w:p>
    <w:p w:rsidR="00F3187A" w:rsidRDefault="00F3187A" w:rsidP="002C4C67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ГОСТ </w:t>
      </w:r>
      <w:r w:rsidR="008D0BE6" w:rsidRPr="00135614">
        <w:rPr>
          <w:rFonts w:ascii="Times New Roman" w:hAnsi="Times New Roman" w:cs="Times New Roman"/>
          <w:sz w:val="24"/>
          <w:szCs w:val="24"/>
        </w:rPr>
        <w:t>8267-93</w:t>
      </w:r>
      <w:r w:rsidRPr="00135614">
        <w:rPr>
          <w:rFonts w:ascii="Times New Roman" w:hAnsi="Times New Roman" w:cs="Times New Roman"/>
          <w:sz w:val="24"/>
          <w:szCs w:val="24"/>
        </w:rPr>
        <w:t xml:space="preserve"> </w:t>
      </w:r>
      <w:r w:rsidR="008D0BE6" w:rsidRPr="001356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Щебень и гравий из плотных горных пород для строительных работ</w:t>
      </w:r>
      <w:r w:rsidRPr="00135614">
        <w:rPr>
          <w:rFonts w:ascii="Times New Roman" w:hAnsi="Times New Roman" w:cs="Times New Roman"/>
          <w:sz w:val="24"/>
          <w:szCs w:val="24"/>
        </w:rPr>
        <w:t>;</w:t>
      </w:r>
    </w:p>
    <w:p w:rsidR="008D0BE6" w:rsidRPr="00135614" w:rsidRDefault="008D0BE6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25607-2009 Смеси щебеночно-гравийно-песчаные для покрытий и оснований автомобильных дорог и аэродромов. Технические условия;</w:t>
      </w:r>
    </w:p>
    <w:p w:rsidR="00A60841" w:rsidRPr="00135614" w:rsidRDefault="00A60841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22245-90 Битумы нефтяные дорожные вязкие. Технические условия;</w:t>
      </w:r>
    </w:p>
    <w:p w:rsidR="00A60841" w:rsidRPr="00135614" w:rsidRDefault="00A60841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Р 52128-2003 Эмульсии битумные дорожные. Технические условия;</w:t>
      </w:r>
    </w:p>
    <w:p w:rsidR="00BB7996" w:rsidRPr="00135614" w:rsidRDefault="00BB7996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ГОСТ 127.1-93 Сера техническая. Технические условия;</w:t>
      </w:r>
    </w:p>
    <w:p w:rsidR="008D0BE6" w:rsidRDefault="008D0BE6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СП 34.13330.2012 Автомобильные дороги;</w:t>
      </w:r>
    </w:p>
    <w:p w:rsidR="00A448FE" w:rsidRPr="00091DD5" w:rsidRDefault="00A448FE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1DD5">
        <w:rPr>
          <w:rFonts w:ascii="Times New Roman" w:hAnsi="Times New Roman" w:cs="Times New Roman"/>
          <w:sz w:val="24"/>
          <w:szCs w:val="24"/>
        </w:rPr>
        <w:t>СП 78.13330.2012 Автомобильные дороги;</w:t>
      </w:r>
    </w:p>
    <w:p w:rsidR="008D0BE6" w:rsidRPr="00135614" w:rsidRDefault="0068057C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СТО 5718-003-37854292-2012 Смеси сероасфальтобетонные и сероасфа</w:t>
      </w:r>
      <w:r w:rsidR="00896552" w:rsidRPr="00135614">
        <w:rPr>
          <w:rFonts w:ascii="Times New Roman" w:hAnsi="Times New Roman" w:cs="Times New Roman"/>
          <w:sz w:val="24"/>
          <w:szCs w:val="24"/>
        </w:rPr>
        <w:t>льтобетоны. Технические условия;</w:t>
      </w:r>
    </w:p>
    <w:p w:rsidR="00896552" w:rsidRPr="00135614" w:rsidRDefault="00896552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СТО 5718-001-37854292-2012 Сера модифицированная «Сульфотекс-АБ» для производства сероасфальтобетонных смесей и сероасфальтобетонов. Технические условия;</w:t>
      </w:r>
    </w:p>
    <w:p w:rsidR="003A4186" w:rsidRPr="00135614" w:rsidRDefault="003A4186" w:rsidP="0068057C">
      <w:pPr>
        <w:numPr>
          <w:ilvl w:val="0"/>
          <w:numId w:val="2"/>
        </w:numPr>
        <w:tabs>
          <w:tab w:val="clear" w:pos="126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DAE">
        <w:rPr>
          <w:rFonts w:ascii="Times New Roman" w:hAnsi="Times New Roman" w:cs="Times New Roman"/>
          <w:sz w:val="24"/>
          <w:szCs w:val="24"/>
        </w:rPr>
        <w:t>Порядок</w:t>
      </w:r>
      <w:r w:rsidRPr="00135614">
        <w:rPr>
          <w:rFonts w:ascii="Times New Roman" w:hAnsi="Times New Roman" w:cs="Times New Roman"/>
          <w:sz w:val="24"/>
          <w:szCs w:val="24"/>
        </w:rPr>
        <w:t xml:space="preserve"> предоставления и согласования рецептов асфальтобетонных, цементобетонных и щебеночно-песчаных смесей при выполнении дорожных работ по государстве</w:t>
      </w:r>
      <w:r w:rsidR="00267DAE">
        <w:rPr>
          <w:rFonts w:ascii="Times New Roman" w:hAnsi="Times New Roman" w:cs="Times New Roman"/>
          <w:sz w:val="24"/>
          <w:szCs w:val="24"/>
        </w:rPr>
        <w:t>нным контрактам с КГКУ «КрУДор», утв. зам.</w:t>
      </w:r>
      <w:r w:rsidR="00267DAE" w:rsidRPr="00267DAE">
        <w:rPr>
          <w:rFonts w:ascii="Times New Roman" w:hAnsi="Times New Roman" w:cs="Times New Roman"/>
          <w:sz w:val="24"/>
          <w:szCs w:val="24"/>
        </w:rPr>
        <w:t xml:space="preserve"> руководителя по технической политике КГКУ «КрУДор» от 22.05.2015 г.</w:t>
      </w:r>
    </w:p>
    <w:p w:rsidR="003A6460" w:rsidRDefault="003A6460" w:rsidP="00A60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87A" w:rsidRDefault="007752FF" w:rsidP="00C070D3">
      <w:pPr>
        <w:numPr>
          <w:ilvl w:val="0"/>
          <w:numId w:val="6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6E20" w:rsidRPr="00135614" w:rsidRDefault="00DA6E20" w:rsidP="00DA6E20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3187A" w:rsidRPr="00135614" w:rsidRDefault="00F3187A" w:rsidP="00AF25A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Использованные в настоящем стандарте термины соответствуют принятым в Системе нормативных документов в строительстве и вышеперечисленных нормативных документах. Кроме указанных используются специфические термины.</w:t>
      </w:r>
    </w:p>
    <w:p w:rsidR="005D488C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5D488C" w:rsidRPr="00135614">
        <w:rPr>
          <w:rFonts w:ascii="Times New Roman" w:hAnsi="Times New Roman" w:cs="Times New Roman"/>
          <w:b/>
          <w:sz w:val="24"/>
          <w:szCs w:val="24"/>
        </w:rPr>
        <w:t>орожная одежда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D488C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D488C" w:rsidRPr="00135614">
        <w:rPr>
          <w:rFonts w:ascii="Times New Roman" w:hAnsi="Times New Roman" w:cs="Times New Roman"/>
          <w:sz w:val="24"/>
          <w:szCs w:val="24"/>
        </w:rPr>
        <w:t>ногослойная конструкция в пределах проезжей части автомобильной дороги, воспринимающая нагрузку от автотранспортного средства и передающая ее на грунт. Дорожные одежды классифицируют по типам исходя из их капитальности.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орожная одежда нежесткая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57EF5" w:rsidRPr="00135614">
        <w:rPr>
          <w:rFonts w:ascii="Times New Roman" w:hAnsi="Times New Roman" w:cs="Times New Roman"/>
          <w:sz w:val="24"/>
          <w:szCs w:val="24"/>
        </w:rPr>
        <w:t>орожная одежда, не содержащая в своем составе конструктивных слоев из монолитного цементобетона, сборного железобетона или армобетона.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снование дорожной одежды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57EF5" w:rsidRPr="00135614">
        <w:rPr>
          <w:rFonts w:ascii="Times New Roman" w:hAnsi="Times New Roman" w:cs="Times New Roman"/>
          <w:sz w:val="24"/>
          <w:szCs w:val="24"/>
        </w:rPr>
        <w:t>есущая прочная часть дорожной одежды, обеспечивающая совместно с покрытием перераспределение и снижение давления на расположенные ниже дополнительные слои основания или грунт земляного полотна.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окрытие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FF">
        <w:rPr>
          <w:rFonts w:ascii="Times New Roman" w:hAnsi="Times New Roman" w:cs="Times New Roman"/>
          <w:sz w:val="24"/>
          <w:szCs w:val="24"/>
        </w:rPr>
        <w:t>В</w:t>
      </w:r>
      <w:r w:rsidR="00357EF5" w:rsidRPr="00135614">
        <w:rPr>
          <w:rFonts w:ascii="Times New Roman" w:hAnsi="Times New Roman" w:cs="Times New Roman"/>
          <w:sz w:val="24"/>
          <w:szCs w:val="24"/>
        </w:rPr>
        <w:t>ерхняя часть дорожной одежды, состоящая из одного или нескольких единообразных по материалу слоев, непосредственно воспринимающая усилия от колес транспортных средств и подвергающаяся прямому воздействию атмосферных агентов. По поверхности покрытия могут быть устроены слои поверхностных обработок различного назначения (для повышения шероховатости, защитные слои и т. п.), не учитываемые при оценке конструкции на прочность и морозоустойчивость.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снование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асть конструкции дорожной одежды, расположенная под покрытием и обеспечивающая совместно с покрытием перераспределение напряжений в конструкции и снижение их величины в грунте рабочего слоя земляного полотна (подстилающем грунте), а также морозоустойчивость и осушение конструкции. Следует различать несущую часть основания (несущее основание) и его дополнительные слои. 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ополнительные слои основания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57EF5" w:rsidRPr="00135614">
        <w:rPr>
          <w:rFonts w:ascii="Times New Roman" w:hAnsi="Times New Roman" w:cs="Times New Roman"/>
          <w:sz w:val="24"/>
          <w:szCs w:val="24"/>
        </w:rPr>
        <w:t>лои между несущим основанием и подстилающим грунтом, предусматриваемые для обеспечения требуемой морозоустойчивости и дренирования конструкции, позволяющие снижать толщину вышележащих слоев из дорогостоящих материалов. В зависимости от функции дополнительный слой бывает морозозащитным, теплоизолирующим, дренирующим. Дополнительные слои устраивают из песка и других местных материалов в естественном состоянии, в том числе с применением геосинтетических материалов; из местных грунтов, обработанных различного вида вяжущими или стабилизаторами, а также из смесей с добавками пористых заполнителей.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57EF5" w:rsidRPr="00135614">
        <w:rPr>
          <w:rFonts w:ascii="Times New Roman" w:hAnsi="Times New Roman" w:cs="Times New Roman"/>
          <w:b/>
          <w:sz w:val="24"/>
          <w:szCs w:val="24"/>
        </w:rPr>
        <w:t>орожная конструкция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7EF5" w:rsidRPr="00135614">
        <w:rPr>
          <w:rFonts w:ascii="Times New Roman" w:hAnsi="Times New Roman" w:cs="Times New Roman"/>
          <w:sz w:val="24"/>
          <w:szCs w:val="24"/>
        </w:rPr>
        <w:t>омплекс, включающий дорожную одежду и земляное полотно с дренажными, водоотводными, удерживающими и укрепительными конструктивными элементами.</w:t>
      </w:r>
    </w:p>
    <w:p w:rsidR="00F3187A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>сфальтобетонная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3187A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FF">
        <w:rPr>
          <w:rFonts w:ascii="Times New Roman" w:hAnsi="Times New Roman" w:cs="Times New Roman"/>
          <w:sz w:val="24"/>
          <w:szCs w:val="24"/>
        </w:rPr>
        <w:t>Р</w:t>
      </w:r>
      <w:r w:rsidR="008A0406" w:rsidRPr="00135614">
        <w:rPr>
          <w:rFonts w:ascii="Times New Roman" w:hAnsi="Times New Roman" w:cs="Times New Roman"/>
          <w:sz w:val="24"/>
          <w:szCs w:val="24"/>
        </w:rPr>
        <w:t>ационально подобранная смесь минеральных материалов [щебня (гравия) и песка с минеральным порошком или без него] с битумом, взятых в определенных соотношениях и перемешанных в нагретом состоянии</w:t>
      </w:r>
      <w:r w:rsidR="00F3187A" w:rsidRPr="00135614">
        <w:rPr>
          <w:rFonts w:ascii="Times New Roman" w:hAnsi="Times New Roman" w:cs="Times New Roman"/>
          <w:sz w:val="24"/>
          <w:szCs w:val="24"/>
        </w:rPr>
        <w:t>.</w:t>
      </w:r>
    </w:p>
    <w:p w:rsidR="008A0406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асфальтобетон: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0406" w:rsidRPr="00135614">
        <w:rPr>
          <w:rFonts w:ascii="Times New Roman" w:hAnsi="Times New Roman" w:cs="Times New Roman"/>
          <w:sz w:val="24"/>
          <w:szCs w:val="24"/>
        </w:rPr>
        <w:t>плотненная асфальтобенная смесь.</w:t>
      </w:r>
    </w:p>
    <w:p w:rsidR="008A0406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полимерно-битумное вяжущее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>ПБВ</w:t>
      </w:r>
      <w:r>
        <w:rPr>
          <w:rFonts w:ascii="Times New Roman" w:hAnsi="Times New Roman" w:cs="Times New Roman"/>
          <w:b/>
          <w:sz w:val="24"/>
          <w:szCs w:val="24"/>
        </w:rPr>
        <w:t>):</w:t>
      </w:r>
      <w:r w:rsidR="008A0406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A0406" w:rsidRPr="00135614">
        <w:rPr>
          <w:rFonts w:ascii="Times New Roman" w:hAnsi="Times New Roman" w:cs="Times New Roman"/>
          <w:sz w:val="24"/>
          <w:szCs w:val="24"/>
        </w:rPr>
        <w:t>яжущее на основе вязких дорожных битумов, полученное введением полимеров – блоксополимеров типа стирол-бутадиен-стирол, пластификаторов и поверхностно-активных веществ (ПАВ).</w:t>
      </w:r>
    </w:p>
    <w:p w:rsidR="008A0406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>олимерасфальтобетонная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A0406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A0406" w:rsidRPr="00135614">
        <w:rPr>
          <w:rFonts w:ascii="Times New Roman" w:hAnsi="Times New Roman" w:cs="Times New Roman"/>
          <w:sz w:val="24"/>
          <w:szCs w:val="24"/>
        </w:rPr>
        <w:t>ационально подобранная смесь минеральных материалов (щебня, песка и минерального порошка), взятых в регламентированных ГОСТом 9128 соотношениях, с ПБВ и перемешанных в нагретом состоянии.</w:t>
      </w:r>
    </w:p>
    <w:p w:rsidR="008A0406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>олимерасфальтобетон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A0406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2FF">
        <w:rPr>
          <w:rFonts w:ascii="Times New Roman" w:hAnsi="Times New Roman" w:cs="Times New Roman"/>
          <w:sz w:val="24"/>
          <w:szCs w:val="24"/>
        </w:rPr>
        <w:t>У</w:t>
      </w:r>
      <w:r w:rsidR="008A0406" w:rsidRPr="00135614">
        <w:rPr>
          <w:rFonts w:ascii="Times New Roman" w:hAnsi="Times New Roman" w:cs="Times New Roman"/>
          <w:sz w:val="24"/>
          <w:szCs w:val="24"/>
        </w:rPr>
        <w:t>плотненная полимерасфальтобетонная смесь.</w:t>
      </w:r>
    </w:p>
    <w:p w:rsidR="00357EF5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10A0" w:rsidRPr="00135614">
        <w:rPr>
          <w:rFonts w:ascii="Times New Roman" w:hAnsi="Times New Roman" w:cs="Times New Roman"/>
          <w:b/>
          <w:sz w:val="24"/>
          <w:szCs w:val="24"/>
        </w:rPr>
        <w:t>ероасфальтобетонная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57EF5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610A0" w:rsidRPr="00135614">
        <w:rPr>
          <w:rFonts w:ascii="Times New Roman" w:hAnsi="Times New Roman" w:cs="Times New Roman"/>
          <w:sz w:val="24"/>
          <w:szCs w:val="24"/>
        </w:rPr>
        <w:t>ационально подобранная смесь из щебня или гравия (или без них), песка, минерального порошка с комплексным вяжущим, состоящим из битума нефтяного дорожного и модифицированной серы.</w:t>
      </w:r>
    </w:p>
    <w:p w:rsidR="00F610A0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10A0" w:rsidRPr="00135614">
        <w:rPr>
          <w:rFonts w:ascii="Times New Roman" w:hAnsi="Times New Roman" w:cs="Times New Roman"/>
          <w:b/>
          <w:sz w:val="24"/>
          <w:szCs w:val="24"/>
        </w:rPr>
        <w:t>ероасфальтобетон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10A0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610A0" w:rsidRPr="00135614">
        <w:rPr>
          <w:rFonts w:ascii="Times New Roman" w:hAnsi="Times New Roman" w:cs="Times New Roman"/>
          <w:sz w:val="24"/>
          <w:szCs w:val="24"/>
        </w:rPr>
        <w:t>атериал, получаемый в результате формования и уплотнения (в случае необходимости) сероасфальтобетонной смеси.</w:t>
      </w:r>
    </w:p>
    <w:p w:rsidR="003A4186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щ</w:t>
      </w:r>
      <w:r w:rsidR="003A4186" w:rsidRPr="00135614">
        <w:rPr>
          <w:rFonts w:ascii="Times New Roman" w:hAnsi="Times New Roman" w:cs="Times New Roman"/>
          <w:b/>
          <w:sz w:val="24"/>
          <w:szCs w:val="24"/>
        </w:rPr>
        <w:t>ебеночно-мастичная сероасфальтобетонная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A4186" w:rsidRPr="00135614">
        <w:rPr>
          <w:rFonts w:ascii="Times New Roman" w:hAnsi="Times New Roman" w:cs="Times New Roman"/>
          <w:sz w:val="24"/>
          <w:szCs w:val="24"/>
        </w:rPr>
        <w:t>ационально подобранная смесь из щебня (гравия), песка из отсева дробления, минерального порошка с комплексным вяжущим, состоящим из битума нефтяного дорожного и модифицированной серы.</w:t>
      </w:r>
    </w:p>
    <w:p w:rsidR="00F610A0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610A0" w:rsidRPr="00135614">
        <w:rPr>
          <w:rFonts w:ascii="Times New Roman" w:hAnsi="Times New Roman" w:cs="Times New Roman"/>
          <w:b/>
          <w:sz w:val="24"/>
          <w:szCs w:val="24"/>
        </w:rPr>
        <w:t>ера модифицированная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10A0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610A0" w:rsidRPr="00135614">
        <w:rPr>
          <w:rFonts w:ascii="Times New Roman" w:hAnsi="Times New Roman" w:cs="Times New Roman"/>
          <w:sz w:val="24"/>
          <w:szCs w:val="24"/>
        </w:rPr>
        <w:t xml:space="preserve">омплексный материал, состоящий из технической серы, соответствующей ГОСТ 127.1, а также органических и неорганических компонентов для обеспечения требуемых технологических, эксплуатационных и экологических свойств сероасфальтобетонной смеси и сероасфальтобетона. </w:t>
      </w:r>
    </w:p>
    <w:p w:rsidR="00F610A0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610A0" w:rsidRPr="00135614">
        <w:rPr>
          <w:rFonts w:ascii="Times New Roman" w:hAnsi="Times New Roman" w:cs="Times New Roman"/>
          <w:b/>
          <w:sz w:val="24"/>
          <w:szCs w:val="24"/>
        </w:rPr>
        <w:t>итая сероасфальтобетонная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610A0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10A0" w:rsidRPr="00135614">
        <w:rPr>
          <w:rFonts w:ascii="Times New Roman" w:hAnsi="Times New Roman" w:cs="Times New Roman"/>
          <w:sz w:val="24"/>
          <w:szCs w:val="24"/>
        </w:rPr>
        <w:t>ероасфальтобетонная смесь, укладываемая в горячем состоянии без уплотнения.</w:t>
      </w:r>
    </w:p>
    <w:p w:rsidR="00F610A0" w:rsidRPr="00135614" w:rsidRDefault="007752FF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F610A0" w:rsidRPr="00135614">
        <w:rPr>
          <w:rFonts w:ascii="Times New Roman" w:hAnsi="Times New Roman" w:cs="Times New Roman"/>
          <w:b/>
          <w:sz w:val="24"/>
          <w:szCs w:val="24"/>
        </w:rPr>
        <w:t>итой сероасфальтобетон</w:t>
      </w:r>
      <w:r w:rsidR="00F610A0" w:rsidRPr="00135614">
        <w:rPr>
          <w:rFonts w:ascii="Times New Roman" w:hAnsi="Times New Roman" w:cs="Times New Roman"/>
          <w:sz w:val="24"/>
          <w:szCs w:val="24"/>
        </w:rPr>
        <w:t xml:space="preserve"> – материал, получаемый в результате укладки (без уплотнения) сероасфальтобетонной смеси.</w:t>
      </w:r>
    </w:p>
    <w:p w:rsidR="00575956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</w:t>
      </w:r>
      <w:r w:rsidR="00575956" w:rsidRPr="00135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итумы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575956" w:rsidRPr="001356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575956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вердые или смолоподобные продукты, представляющие собой смесь углеводородов и их азотистых, кислородных, сернистых и металлосодержащих производных.</w:t>
      </w:r>
    </w:p>
    <w:p w:rsidR="00575956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итумная</w:t>
      </w:r>
      <w:r w:rsidR="00E60DAC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эмульсия прямого типа: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46C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96644E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днородная, маловязкая жидкость темно-коричневого цвета</w:t>
      </w:r>
      <w:r w:rsidR="00E60DAC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рационально подобранного состава, получаемая путем диспергирования битума в</w:t>
      </w:r>
      <w:r w:rsidR="00E60DAC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водном растворе эмульгатора.</w:t>
      </w:r>
    </w:p>
    <w:p w:rsidR="0096644E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б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итумно-полимерная эмульсия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346C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</w:t>
      </w:r>
      <w:r w:rsidR="0096644E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днородная, маловязкая жидкость темно-коричневого цвета рационально подобранного состава, получаемая путем введения полимера в битум либо в водный раствор эмульгатора с последующим диспергированием, либо в готовую битумную эмульсию.</w:t>
      </w:r>
    </w:p>
    <w:p w:rsidR="0096644E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э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мульгатор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96644E" w:rsidRPr="00135614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346C0C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96644E" w:rsidRPr="0013561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оверхностно-активное вещество (ПАВ), активизирующее процесс диспергирования битума и обеспечивающее устойчивость образующейся эмульсии.</w:t>
      </w:r>
    </w:p>
    <w:p w:rsidR="00575956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575956" w:rsidRPr="00135614">
        <w:rPr>
          <w:rFonts w:ascii="Times New Roman" w:hAnsi="Times New Roman" w:cs="Times New Roman"/>
          <w:b/>
          <w:sz w:val="24"/>
          <w:szCs w:val="24"/>
        </w:rPr>
        <w:t>есок</w:t>
      </w:r>
      <w:r w:rsidR="00575956" w:rsidRPr="00135614">
        <w:rPr>
          <w:rFonts w:ascii="Times New Roman" w:hAnsi="Times New Roman" w:cs="Times New Roman"/>
          <w:sz w:val="24"/>
          <w:szCs w:val="24"/>
        </w:rPr>
        <w:t xml:space="preserve"> – неорганический сыпучий материал природного или искусственного происхождения (дробленый из скальных горных пород) с крупностью зерен до 5 мм.</w:t>
      </w:r>
    </w:p>
    <w:p w:rsidR="005D488C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щ</w:t>
      </w:r>
      <w:r w:rsidR="005D488C" w:rsidRPr="00135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ебень из горных пород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5D488C" w:rsidRPr="00135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еорганический зернистый сыпучий материал с зернами крупностью св. 5 мм, получаемый дроблением горных пород, гравия и валунов, попутно добываемых вскрышных и вмещающих пород или некондиционных отходов горных предприятий по переработке руд (черных, цветных и редких металлов металлургической промышленности) и неметаллических ископаемых других отраслей промышленности и последующим рассевом продуктов дробления.</w:t>
      </w:r>
    </w:p>
    <w:p w:rsidR="005D488C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</w:t>
      </w:r>
      <w:r w:rsidR="005D488C" w:rsidRPr="0013561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равий из горных пород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еорганический зернистый сыпучий материал с зернами крупностью св. 5 мм, получаемый рассевом природных гравийно-песчаных смесей.</w:t>
      </w:r>
    </w:p>
    <w:p w:rsidR="00F3187A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3187A" w:rsidRPr="00135614">
        <w:rPr>
          <w:rFonts w:ascii="Times New Roman" w:hAnsi="Times New Roman" w:cs="Times New Roman"/>
          <w:b/>
          <w:sz w:val="24"/>
          <w:szCs w:val="24"/>
        </w:rPr>
        <w:t>есчано-гравийная смесь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3187A" w:rsidRPr="00135614">
        <w:rPr>
          <w:rFonts w:ascii="Times New Roman" w:hAnsi="Times New Roman" w:cs="Times New Roman"/>
          <w:sz w:val="24"/>
          <w:szCs w:val="24"/>
        </w:rPr>
        <w:t xml:space="preserve"> </w:t>
      </w:r>
      <w:r w:rsidRPr="00346C0C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материал, п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редставля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ющий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собой смесь с содержанием</w:t>
      </w:r>
      <w:r w:rsidR="005D488C" w:rsidRPr="001356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Гравий" w:history="1">
        <w:r w:rsidR="005D488C" w:rsidRPr="0013561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гравия</w:t>
        </w:r>
      </w:hyperlink>
      <w:r w:rsidR="005D488C" w:rsidRPr="001356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5D488C" w:rsidRPr="0013561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" w:tooltip="Песок" w:history="1">
        <w:r w:rsidR="005D488C" w:rsidRPr="0013561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песка</w:t>
        </w:r>
      </w:hyperlink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, обычно характеризуется наибольшей крупностью зерен гравия. Бывает двух видов: природный и обогащённый (</w:t>
      </w:r>
      <w:r w:rsidR="005D488C" w:rsidRPr="0013561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ОПГС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). В соответствии с ГОСТ 23735-</w:t>
      </w:r>
      <w:r w:rsidR="00D41371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природной песчано-гравийной смеси содержание зерен гравия размером более 5 мм должно</w:t>
      </w:r>
      <w:r w:rsidR="00D413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не менее 10% и не более 90</w:t>
      </w:r>
      <w:r w:rsidR="005D488C" w:rsidRPr="00135614">
        <w:rPr>
          <w:rFonts w:ascii="Times New Roman" w:hAnsi="Times New Roman" w:cs="Times New Roman"/>
          <w:sz w:val="24"/>
          <w:szCs w:val="24"/>
          <w:shd w:val="clear" w:color="auto" w:fill="FFFFFF"/>
        </w:rPr>
        <w:t>% по массе.</w:t>
      </w:r>
    </w:p>
    <w:p w:rsidR="0085059C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f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щ</w:t>
      </w:r>
      <w:r w:rsidR="005D488C" w:rsidRPr="00135614">
        <w:rPr>
          <w:rStyle w:val="af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ебеночно-песчаная смесь (ЩПС)</w:t>
      </w:r>
      <w:r>
        <w:rPr>
          <w:rStyle w:val="af3"/>
          <w:rFonts w:ascii="Times New Roman" w:hAnsi="Times New Roman" w:cs="Times New Roman"/>
          <w:b/>
          <w:i w:val="0"/>
          <w:sz w:val="24"/>
          <w:szCs w:val="24"/>
          <w:shd w:val="clear" w:color="auto" w:fill="FFFFFF"/>
        </w:rPr>
        <w:t>:</w:t>
      </w:r>
      <w:r w:rsidR="005D488C" w:rsidRPr="00135614">
        <w:rPr>
          <w:rStyle w:val="af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Э</w:t>
      </w:r>
      <w:r w:rsidR="00890371" w:rsidRPr="00890371">
        <w:rPr>
          <w:rFonts w:ascii="Times New Roman" w:hAnsi="Times New Roman" w:cs="Times New Roman"/>
          <w:iCs/>
          <w:sz w:val="24"/>
          <w:szCs w:val="24"/>
        </w:rPr>
        <w:t xml:space="preserve">то комбинированный строительный материал, имеющий природное происхождение и состоящий из смеси щебня и песка. Эта смесь образуется естественным образом при выветривании скальных пород или при промышленном дроблении скальных пород в карьерах. </w:t>
      </w:r>
    </w:p>
    <w:p w:rsidR="00357EF5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еорешетка объемная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 (геосотовый материал, георешетка пространственная, геоячейки)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sz w:val="24"/>
          <w:szCs w:val="24"/>
        </w:rPr>
        <w:t>еосинтетическое изделие, выпускаемое в виде гибкого компактного модуля из полимерных или геотекстильных лент, соединенных между собой в шахматном порядке посредством линейных швов, и образующего в растянутом положении пространственную ячеистую конструкцию.</w:t>
      </w:r>
    </w:p>
    <w:p w:rsidR="003D1DFC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еорешетка плоская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C0C">
        <w:rPr>
          <w:rFonts w:ascii="Times New Roman" w:hAnsi="Times New Roman" w:cs="Times New Roman"/>
          <w:sz w:val="24"/>
          <w:szCs w:val="24"/>
        </w:rPr>
        <w:t>Р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улонный геосинтетический материал ячеистой структуры с жесткими узловыми точками и сквозными ячейками размером не менее 2,5мм, получаемый: </w:t>
      </w:r>
    </w:p>
    <w:p w:rsidR="003D1DFC" w:rsidRPr="00135614" w:rsidRDefault="003D1DF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- экструзионным способом (георешетка экструзионная);</w:t>
      </w:r>
    </w:p>
    <w:p w:rsidR="003D1DFC" w:rsidRPr="00135614" w:rsidRDefault="003D1DF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- методом экструзии сплошного полотна (геомембраны) с последующим его перфорированием и вытяжкой в одном или двух взаимно перпендикулярных направлениях (георешетка тянутая);</w:t>
      </w:r>
    </w:p>
    <w:p w:rsidR="003D1DFC" w:rsidRPr="00135614" w:rsidRDefault="003D1DFC" w:rsidP="00AF25AB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135614">
        <w:rPr>
          <w:rFonts w:ascii="Times New Roman" w:hAnsi="Times New Roman" w:cs="Times New Roman"/>
          <w:sz w:val="24"/>
          <w:szCs w:val="24"/>
        </w:rPr>
        <w:t>- сваркой полимерных лент (георешетка сварная).</w:t>
      </w:r>
    </w:p>
    <w:p w:rsidR="005D488C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еосетка</w:t>
      </w:r>
      <w:r w:rsidR="00E60DAC" w:rsidRPr="001356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DAC" w:rsidRPr="00135614">
        <w:rPr>
          <w:rFonts w:ascii="Times New Roman" w:hAnsi="Times New Roman" w:cs="Times New Roman"/>
          <w:b/>
          <w:sz w:val="24"/>
          <w:szCs w:val="24"/>
        </w:rPr>
        <w:t>геотекстиль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60DAC" w:rsidRPr="001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C0C">
        <w:rPr>
          <w:rFonts w:ascii="Times New Roman" w:hAnsi="Times New Roman" w:cs="Times New Roman"/>
          <w:sz w:val="24"/>
          <w:szCs w:val="24"/>
        </w:rPr>
        <w:t>Р</w:t>
      </w:r>
      <w:r w:rsidR="003D1DFC" w:rsidRPr="00135614">
        <w:rPr>
          <w:rFonts w:ascii="Times New Roman" w:hAnsi="Times New Roman" w:cs="Times New Roman"/>
          <w:sz w:val="24"/>
          <w:szCs w:val="24"/>
        </w:rPr>
        <w:t>улонный геосинтетический материал в виде гибких полотен, полученный методами текстильной промышленности из волокон (филоментов, нитей, лент) с образованием ячеек размером более 2,5 мм.</w:t>
      </w:r>
    </w:p>
    <w:p w:rsidR="003D1DFC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еосинтетические материалы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 (ГМ, геоматериалы, геосинтетики)</w:t>
      </w:r>
      <w:r>
        <w:rPr>
          <w:rFonts w:ascii="Times New Roman" w:hAnsi="Times New Roman" w:cs="Times New Roman"/>
          <w:sz w:val="24"/>
          <w:szCs w:val="24"/>
        </w:rPr>
        <w:t>: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ласс искусственных строительных материалов, изготавливаемых главным образом или частично из синтетического сырья и применяемых при строительстве дорог, аэродромов и других геотехнических объектов. </w:t>
      </w:r>
    </w:p>
    <w:p w:rsidR="001B5864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</w:t>
      </w:r>
      <w:r w:rsidR="001B5864" w:rsidRPr="00135614">
        <w:rPr>
          <w:rFonts w:ascii="Times New Roman" w:hAnsi="Times New Roman" w:cs="Times New Roman"/>
          <w:b/>
          <w:sz w:val="24"/>
          <w:szCs w:val="24"/>
        </w:rPr>
        <w:t>синтетический материал рулонный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1B5864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вумерный материал в виде гибкого полотна, изготавливаемый главным образом или частично из синтетического сырья, предназначенный преимущественно для работы в грунтовой среде. </w:t>
      </w:r>
    </w:p>
    <w:p w:rsidR="001B5864" w:rsidRPr="00135614" w:rsidRDefault="00346C0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еотекстиль нетканы</w:t>
      </w:r>
      <w:r>
        <w:rPr>
          <w:rFonts w:ascii="Times New Roman" w:hAnsi="Times New Roman" w:cs="Times New Roman"/>
          <w:b/>
          <w:sz w:val="24"/>
          <w:szCs w:val="24"/>
        </w:rPr>
        <w:t>й:</w:t>
      </w:r>
      <w:r w:rsidR="001B5864" w:rsidRPr="00135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D1DFC" w:rsidRPr="00135614">
        <w:rPr>
          <w:rFonts w:ascii="Times New Roman" w:hAnsi="Times New Roman" w:cs="Times New Roman"/>
          <w:sz w:val="24"/>
          <w:szCs w:val="24"/>
        </w:rPr>
        <w:t xml:space="preserve">улонный геосинтетический материал, состоящий из хаотически расположенных в плоскости полотна филоментов (волокон), соединенных между собой механически (иглопробивным способом) или термически. </w:t>
      </w:r>
    </w:p>
    <w:p w:rsidR="005D488C" w:rsidRDefault="00B662E0" w:rsidP="00A4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D1DFC" w:rsidRPr="00135614">
        <w:rPr>
          <w:rFonts w:ascii="Times New Roman" w:hAnsi="Times New Roman" w:cs="Times New Roman"/>
          <w:b/>
          <w:sz w:val="24"/>
          <w:szCs w:val="24"/>
        </w:rPr>
        <w:t>еотекстиль тканый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D1DFC" w:rsidRPr="00135614">
        <w:rPr>
          <w:rFonts w:ascii="Times New Roman" w:hAnsi="Times New Roman" w:cs="Times New Roman"/>
          <w:sz w:val="24"/>
          <w:szCs w:val="24"/>
        </w:rPr>
        <w:t>улонный геосинтетический материал, состоящий из двух переплетенных между собой волоконных систем (нитей, лент), имеющих взаимно перпендикулярное расположение и образующих поры (ячейки) размером менее 2,5 мм. Места пересечения нитей (узлы) могут быть усилены посредством третьей волоконной системы.</w:t>
      </w:r>
    </w:p>
    <w:p w:rsidR="00020752" w:rsidRPr="00135614" w:rsidRDefault="00020752" w:rsidP="00A4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6658" w:rsidRPr="00135614" w:rsidRDefault="004F6658" w:rsidP="00A443D8">
      <w:pPr>
        <w:pStyle w:val="af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61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47245" w:rsidRPr="00135614" w:rsidRDefault="00A47245" w:rsidP="00A443D8">
      <w:pPr>
        <w:pStyle w:val="af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F6658" w:rsidRPr="00C070D3" w:rsidRDefault="004F6658" w:rsidP="00A443D8">
      <w:pPr>
        <w:pStyle w:val="af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0D3">
        <w:rPr>
          <w:rFonts w:ascii="Times New Roman" w:hAnsi="Times New Roman" w:cs="Times New Roman"/>
          <w:sz w:val="24"/>
          <w:szCs w:val="24"/>
        </w:rPr>
        <w:t>Асфальто</w:t>
      </w:r>
      <w:r w:rsidR="00E84E8E" w:rsidRPr="00C070D3">
        <w:rPr>
          <w:rFonts w:ascii="Times New Roman" w:hAnsi="Times New Roman" w:cs="Times New Roman"/>
          <w:sz w:val="24"/>
          <w:szCs w:val="24"/>
        </w:rPr>
        <w:t>б</w:t>
      </w:r>
      <w:r w:rsidR="00634884">
        <w:rPr>
          <w:rFonts w:ascii="Times New Roman" w:hAnsi="Times New Roman" w:cs="Times New Roman"/>
          <w:sz w:val="24"/>
          <w:szCs w:val="24"/>
        </w:rPr>
        <w:t>етонная смесь</w:t>
      </w:r>
    </w:p>
    <w:p w:rsidR="008D0BE6" w:rsidRPr="00020752" w:rsidRDefault="00897836" w:rsidP="00A44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752">
        <w:rPr>
          <w:rFonts w:ascii="Times New Roman" w:hAnsi="Times New Roman" w:cs="Times New Roman"/>
          <w:sz w:val="24"/>
          <w:szCs w:val="24"/>
        </w:rPr>
        <w:t>4.1.1</w:t>
      </w:r>
      <w:r w:rsidR="004F6658" w:rsidRPr="00020752">
        <w:rPr>
          <w:rFonts w:ascii="Times New Roman" w:hAnsi="Times New Roman" w:cs="Times New Roman"/>
          <w:sz w:val="24"/>
          <w:szCs w:val="24"/>
        </w:rPr>
        <w:t xml:space="preserve"> </w:t>
      </w:r>
      <w:r w:rsidR="002418E2" w:rsidRPr="00020752">
        <w:rPr>
          <w:rFonts w:ascii="Times New Roman" w:hAnsi="Times New Roman" w:cs="Times New Roman"/>
          <w:sz w:val="24"/>
          <w:szCs w:val="24"/>
        </w:rPr>
        <w:t>Асфальтобетонная смесь должна о</w:t>
      </w:r>
      <w:r w:rsidR="00BC1219" w:rsidRPr="00020752">
        <w:rPr>
          <w:rFonts w:ascii="Times New Roman" w:hAnsi="Times New Roman" w:cs="Times New Roman"/>
          <w:sz w:val="24"/>
          <w:szCs w:val="24"/>
        </w:rPr>
        <w:t>твечать требованиям ГОСТ 9128 и настоящему СТО.</w:t>
      </w:r>
      <w:r w:rsidR="002418E2" w:rsidRPr="00020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03A" w:rsidRDefault="00F3603A" w:rsidP="00634884">
      <w:pPr>
        <w:shd w:val="clear" w:color="auto" w:fill="FFFFFF"/>
        <w:tabs>
          <w:tab w:val="left" w:pos="9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5614">
        <w:rPr>
          <w:rFonts w:ascii="Times New Roman" w:hAnsi="Times New Roman"/>
          <w:sz w:val="24"/>
          <w:szCs w:val="24"/>
        </w:rPr>
        <w:t>4.1</w:t>
      </w:r>
      <w:r w:rsidR="004F6658" w:rsidRPr="00135614">
        <w:rPr>
          <w:rFonts w:ascii="Times New Roman" w:hAnsi="Times New Roman"/>
          <w:sz w:val="24"/>
          <w:szCs w:val="24"/>
        </w:rPr>
        <w:t>.2</w:t>
      </w:r>
      <w:r w:rsidRPr="00135614">
        <w:rPr>
          <w:rFonts w:ascii="Times New Roman" w:hAnsi="Times New Roman"/>
          <w:sz w:val="24"/>
          <w:szCs w:val="24"/>
        </w:rPr>
        <w:t xml:space="preserve"> Асфальтобетонные смеси (далее - смеси) и асфальтобетоны</w:t>
      </w:r>
      <w:r w:rsidR="0092015A" w:rsidRPr="00135614">
        <w:rPr>
          <w:rFonts w:ascii="Times New Roman" w:hAnsi="Times New Roman"/>
          <w:sz w:val="24"/>
          <w:szCs w:val="24"/>
        </w:rPr>
        <w:t xml:space="preserve"> подразделяют</w:t>
      </w:r>
      <w:r w:rsidRPr="00135614">
        <w:rPr>
          <w:rFonts w:ascii="Times New Roman" w:hAnsi="Times New Roman"/>
          <w:sz w:val="24"/>
          <w:szCs w:val="24"/>
        </w:rPr>
        <w:t xml:space="preserve"> </w:t>
      </w:r>
      <w:r w:rsidR="0092015A" w:rsidRPr="00135614">
        <w:rPr>
          <w:rFonts w:ascii="Times New Roman" w:hAnsi="Times New Roman"/>
          <w:sz w:val="24"/>
          <w:szCs w:val="24"/>
        </w:rPr>
        <w:t xml:space="preserve"> </w:t>
      </w:r>
      <w:r w:rsidRPr="00135614">
        <w:rPr>
          <w:rFonts w:ascii="Times New Roman" w:hAnsi="Times New Roman"/>
          <w:sz w:val="24"/>
          <w:szCs w:val="24"/>
        </w:rPr>
        <w:t>в зависимости от</w:t>
      </w:r>
      <w:r w:rsidR="0092015A" w:rsidRPr="00135614">
        <w:rPr>
          <w:rFonts w:ascii="Times New Roman" w:hAnsi="Times New Roman"/>
          <w:sz w:val="24"/>
          <w:szCs w:val="24"/>
        </w:rPr>
        <w:t>:</w:t>
      </w:r>
      <w:r w:rsidRPr="00135614">
        <w:rPr>
          <w:rFonts w:ascii="Times New Roman" w:hAnsi="Times New Roman"/>
          <w:sz w:val="24"/>
          <w:szCs w:val="24"/>
        </w:rPr>
        <w:t xml:space="preserve"> </w:t>
      </w:r>
    </w:p>
    <w:p w:rsidR="00634884" w:rsidRPr="00135614" w:rsidRDefault="00634884" w:rsidP="00634884">
      <w:pPr>
        <w:shd w:val="clear" w:color="auto" w:fill="FFFFFF"/>
        <w:tabs>
          <w:tab w:val="left" w:pos="9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82519" w:rsidRPr="00917352" w:rsidRDefault="00B82519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17352">
        <w:rPr>
          <w:rFonts w:ascii="Times New Roman" w:hAnsi="Times New Roman"/>
          <w:sz w:val="24"/>
          <w:szCs w:val="24"/>
        </w:rPr>
        <w:t>Таблица 1</w:t>
      </w:r>
      <w:r w:rsidR="00917352" w:rsidRPr="00917352">
        <w:rPr>
          <w:rFonts w:ascii="Times New Roman" w:hAnsi="Times New Roman"/>
          <w:sz w:val="24"/>
          <w:szCs w:val="24"/>
        </w:rPr>
        <w:t xml:space="preserve">.- </w:t>
      </w:r>
      <w:r w:rsidR="00D07152" w:rsidRPr="00D07152">
        <w:rPr>
          <w:rFonts w:ascii="Times New Roman" w:hAnsi="Times New Roman"/>
          <w:sz w:val="24"/>
          <w:szCs w:val="24"/>
        </w:rPr>
        <w:t>Основные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2015A" w:rsidRPr="00135614" w:rsidTr="0092015A"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в</w:t>
            </w:r>
            <w:r w:rsidR="0092015A" w:rsidRPr="00135614">
              <w:rPr>
                <w:rFonts w:ascii="Times New Roman" w:hAnsi="Times New Roman"/>
                <w:sz w:val="24"/>
              </w:rPr>
              <w:t>ида минеральной составляющей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2015A" w:rsidRPr="00020752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020752">
              <w:rPr>
                <w:rFonts w:ascii="Times New Roman" w:hAnsi="Times New Roman"/>
                <w:sz w:val="24"/>
              </w:rPr>
              <w:t>щ</w:t>
            </w:r>
            <w:r w:rsidR="0092015A" w:rsidRPr="00020752">
              <w:rPr>
                <w:rFonts w:ascii="Times New Roman" w:hAnsi="Times New Roman"/>
                <w:sz w:val="24"/>
              </w:rPr>
              <w:t>ебеночные</w:t>
            </w:r>
          </w:p>
        </w:tc>
      </w:tr>
      <w:tr w:rsidR="0092015A" w:rsidRPr="00135614" w:rsidTr="0092015A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2015A" w:rsidRPr="00020752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020752">
              <w:rPr>
                <w:rFonts w:ascii="Times New Roman" w:hAnsi="Times New Roman"/>
                <w:sz w:val="24"/>
              </w:rPr>
              <w:t>г</w:t>
            </w:r>
            <w:r w:rsidR="0092015A" w:rsidRPr="00020752">
              <w:rPr>
                <w:rFonts w:ascii="Times New Roman" w:hAnsi="Times New Roman"/>
                <w:sz w:val="24"/>
              </w:rPr>
              <w:t>равийные</w:t>
            </w:r>
          </w:p>
        </w:tc>
      </w:tr>
      <w:tr w:rsidR="0092015A" w:rsidRPr="00135614" w:rsidTr="00065EBB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2015A" w:rsidRPr="00020752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020752">
              <w:rPr>
                <w:rFonts w:ascii="Times New Roman" w:hAnsi="Times New Roman"/>
                <w:sz w:val="24"/>
              </w:rPr>
              <w:t>п</w:t>
            </w:r>
            <w:r w:rsidR="0092015A" w:rsidRPr="00020752">
              <w:rPr>
                <w:rFonts w:ascii="Times New Roman" w:hAnsi="Times New Roman"/>
                <w:sz w:val="24"/>
              </w:rPr>
              <w:t>есчаные</w:t>
            </w:r>
          </w:p>
        </w:tc>
      </w:tr>
      <w:tr w:rsidR="00065EBB" w:rsidRPr="00135614" w:rsidTr="00065EBB">
        <w:trPr>
          <w:trHeight w:val="278"/>
        </w:trPr>
        <w:tc>
          <w:tcPr>
            <w:tcW w:w="31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065EBB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вязкости используемого битума</w:t>
            </w:r>
          </w:p>
        </w:tc>
        <w:tc>
          <w:tcPr>
            <w:tcW w:w="6381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065EBB" w:rsidRPr="00135614" w:rsidRDefault="00065EBB" w:rsidP="003A6460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горячие, приготовляемые с использованием вязких и жидких нефтяных дорожных битумов и укладываемые с температурой не менее 1</w:t>
            </w:r>
            <w:r w:rsidR="003A6460">
              <w:rPr>
                <w:rFonts w:ascii="Times New Roman" w:hAnsi="Times New Roman"/>
                <w:sz w:val="24"/>
              </w:rPr>
              <w:t>1</w:t>
            </w:r>
            <w:r w:rsidRPr="00135614">
              <w:rPr>
                <w:rFonts w:ascii="Times New Roman" w:hAnsi="Times New Roman"/>
                <w:sz w:val="24"/>
              </w:rPr>
              <w:t>0°С</w:t>
            </w:r>
          </w:p>
        </w:tc>
      </w:tr>
      <w:tr w:rsidR="00065EBB" w:rsidRPr="00135614" w:rsidTr="00065EBB">
        <w:trPr>
          <w:trHeight w:val="277"/>
        </w:trPr>
        <w:tc>
          <w:tcPr>
            <w:tcW w:w="319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65EBB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65EBB" w:rsidRPr="00135614" w:rsidRDefault="00065EBB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холодные, приготовляемые с использованием жидких нефтяных дорожных битумов и укладываемые с температурой не менее 5°С</w:t>
            </w:r>
          </w:p>
        </w:tc>
      </w:tr>
      <w:tr w:rsidR="0092015A" w:rsidRPr="00135614" w:rsidTr="002D60E6"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92015A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н</w:t>
            </w:r>
            <w:r w:rsidR="0092015A" w:rsidRPr="00135614">
              <w:rPr>
                <w:rFonts w:ascii="Times New Roman" w:hAnsi="Times New Roman"/>
                <w:sz w:val="24"/>
              </w:rPr>
              <w:t>аибольшего размера минеральных зерен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показатель, не более, мм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крупнозернистые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40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мелкозернистые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015A" w:rsidRPr="00135614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2015A" w:rsidRPr="00135614">
              <w:rPr>
                <w:rFonts w:ascii="Times New Roman" w:hAnsi="Times New Roman"/>
                <w:sz w:val="24"/>
              </w:rPr>
              <w:t>есчаные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92015A" w:rsidRPr="00135614" w:rsidTr="002D60E6">
        <w:tc>
          <w:tcPr>
            <w:tcW w:w="31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5EBB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</w:p>
          <w:p w:rsidR="0092015A" w:rsidRPr="00135614" w:rsidRDefault="00065EBB" w:rsidP="0092015A">
            <w:pPr>
              <w:tabs>
                <w:tab w:val="left" w:pos="925"/>
              </w:tabs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в</w:t>
            </w:r>
            <w:r w:rsidR="0092015A" w:rsidRPr="00135614">
              <w:rPr>
                <w:rFonts w:ascii="Times New Roman" w:hAnsi="Times New Roman"/>
                <w:sz w:val="24"/>
              </w:rPr>
              <w:t>еличины остаточной пористости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показатель, в пределах, %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2015A" w:rsidRPr="00135614">
              <w:rPr>
                <w:rFonts w:ascii="Times New Roman" w:hAnsi="Times New Roman"/>
                <w:sz w:val="24"/>
              </w:rPr>
              <w:t>ысокоплотные</w:t>
            </w:r>
          </w:p>
        </w:tc>
        <w:tc>
          <w:tcPr>
            <w:tcW w:w="31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1,0-2,5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2015A" w:rsidRPr="00135614">
              <w:rPr>
                <w:rFonts w:ascii="Times New Roman" w:hAnsi="Times New Roman"/>
                <w:sz w:val="24"/>
              </w:rPr>
              <w:t>лотные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2,5-5,0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2015A" w:rsidRPr="00135614" w:rsidRDefault="00BC1219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="0092015A" w:rsidRPr="00135614">
              <w:rPr>
                <w:rFonts w:ascii="Times New Roman" w:hAnsi="Times New Roman"/>
                <w:sz w:val="24"/>
              </w:rPr>
              <w:t>ористые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5,0-10,0</w:t>
            </w:r>
          </w:p>
        </w:tc>
      </w:tr>
      <w:tr w:rsidR="0092015A" w:rsidRPr="00135614" w:rsidTr="002D60E6">
        <w:tc>
          <w:tcPr>
            <w:tcW w:w="31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2015A" w:rsidRPr="00135614" w:rsidRDefault="0092015A" w:rsidP="00F3603A">
            <w:pPr>
              <w:tabs>
                <w:tab w:val="left" w:pos="925"/>
              </w:tabs>
              <w:jc w:val="both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высокопористые</w:t>
            </w:r>
          </w:p>
        </w:tc>
        <w:tc>
          <w:tcPr>
            <w:tcW w:w="319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5A" w:rsidRPr="00135614" w:rsidRDefault="0092015A" w:rsidP="00065EBB">
            <w:pPr>
              <w:tabs>
                <w:tab w:val="left" w:pos="925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свыше 10,0</w:t>
            </w:r>
          </w:p>
        </w:tc>
      </w:tr>
    </w:tbl>
    <w:p w:rsidR="00634884" w:rsidRDefault="00634884" w:rsidP="00AF25AB">
      <w:pPr>
        <w:shd w:val="clear" w:color="auto" w:fill="FFFFFF"/>
        <w:tabs>
          <w:tab w:val="left" w:pos="950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A6460" w:rsidRDefault="00897836" w:rsidP="00AF25AB">
      <w:pPr>
        <w:shd w:val="clear" w:color="auto" w:fill="FFFFFF"/>
        <w:tabs>
          <w:tab w:val="left" w:pos="950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4.1.3</w:t>
      </w:r>
      <w:r w:rsidR="00F3603A" w:rsidRPr="00135614">
        <w:rPr>
          <w:rFonts w:ascii="Times New Roman" w:hAnsi="Times New Roman"/>
          <w:sz w:val="24"/>
        </w:rPr>
        <w:t xml:space="preserve"> Щебеночные и гравийные горячие смеси и плотные асфальтобетоны в зависимости от содержания в них щебня (гравия) подразделяют на типы:</w:t>
      </w:r>
    </w:p>
    <w:p w:rsidR="00582F0F" w:rsidRPr="00D07152" w:rsidRDefault="00582F0F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34884">
        <w:rPr>
          <w:rFonts w:ascii="Times New Roman" w:hAnsi="Times New Roman"/>
          <w:sz w:val="24"/>
          <w:szCs w:val="24"/>
        </w:rPr>
        <w:t>Таблица 2</w:t>
      </w:r>
      <w:r w:rsidR="00634884">
        <w:rPr>
          <w:rFonts w:ascii="Times New Roman" w:hAnsi="Times New Roman"/>
          <w:sz w:val="24"/>
          <w:szCs w:val="24"/>
        </w:rPr>
        <w:t xml:space="preserve">.- </w:t>
      </w:r>
      <w:r w:rsidR="00D07152" w:rsidRPr="00D07152">
        <w:rPr>
          <w:rFonts w:ascii="Times New Roman" w:hAnsi="Times New Roman"/>
          <w:sz w:val="24"/>
        </w:rPr>
        <w:t>Содержание щебня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2FE3" w:rsidRPr="00135614" w:rsidTr="00832FE3">
        <w:tc>
          <w:tcPr>
            <w:tcW w:w="4785" w:type="dxa"/>
          </w:tcPr>
          <w:p w:rsidR="00832FE3" w:rsidRPr="00135614" w:rsidRDefault="00832FE3" w:rsidP="00832FE3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4786" w:type="dxa"/>
          </w:tcPr>
          <w:p w:rsidR="00832FE3" w:rsidRPr="00135614" w:rsidRDefault="00832FE3" w:rsidP="00F610A0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 xml:space="preserve">св. </w:t>
            </w:r>
            <w:r w:rsidR="00F610A0" w:rsidRPr="00135614">
              <w:rPr>
                <w:rFonts w:ascii="Times New Roman" w:hAnsi="Times New Roman"/>
                <w:sz w:val="24"/>
              </w:rPr>
              <w:t>55%</w:t>
            </w:r>
            <w:r w:rsidR="00B20C0C" w:rsidRPr="00135614">
              <w:rPr>
                <w:rFonts w:ascii="Times New Roman" w:hAnsi="Times New Roman"/>
                <w:sz w:val="24"/>
              </w:rPr>
              <w:t xml:space="preserve"> </w:t>
            </w:r>
            <w:r w:rsidRPr="00135614">
              <w:rPr>
                <w:rFonts w:ascii="Times New Roman" w:hAnsi="Times New Roman"/>
                <w:sz w:val="24"/>
              </w:rPr>
              <w:t>до 60 %</w:t>
            </w:r>
            <w:r w:rsidR="00F07F5B" w:rsidRPr="0013561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FE3" w:rsidRPr="00135614" w:rsidTr="00832FE3">
        <w:tc>
          <w:tcPr>
            <w:tcW w:w="4785" w:type="dxa"/>
          </w:tcPr>
          <w:p w:rsidR="00832FE3" w:rsidRPr="00135614" w:rsidRDefault="00832FE3" w:rsidP="00832FE3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4786" w:type="dxa"/>
          </w:tcPr>
          <w:p w:rsidR="00832FE3" w:rsidRPr="00135614" w:rsidRDefault="00832FE3" w:rsidP="00F610A0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 xml:space="preserve">св. </w:t>
            </w:r>
            <w:r w:rsidR="00F610A0" w:rsidRPr="00135614">
              <w:rPr>
                <w:rFonts w:ascii="Times New Roman" w:hAnsi="Times New Roman"/>
                <w:sz w:val="24"/>
              </w:rPr>
              <w:t>45%</w:t>
            </w:r>
            <w:r w:rsidR="00B20C0C" w:rsidRPr="00135614">
              <w:rPr>
                <w:rFonts w:ascii="Times New Roman" w:hAnsi="Times New Roman"/>
                <w:sz w:val="24"/>
              </w:rPr>
              <w:t xml:space="preserve"> </w:t>
            </w:r>
            <w:r w:rsidRPr="00135614">
              <w:rPr>
                <w:rFonts w:ascii="Times New Roman" w:hAnsi="Times New Roman"/>
                <w:sz w:val="24"/>
              </w:rPr>
              <w:t>до 50 %</w:t>
            </w:r>
            <w:r w:rsidR="00F07F5B" w:rsidRPr="0013561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32FE3" w:rsidRPr="00135614" w:rsidTr="00832FE3">
        <w:tc>
          <w:tcPr>
            <w:tcW w:w="4785" w:type="dxa"/>
          </w:tcPr>
          <w:p w:rsidR="00832FE3" w:rsidRPr="00135614" w:rsidRDefault="00832FE3" w:rsidP="00832FE3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4786" w:type="dxa"/>
          </w:tcPr>
          <w:p w:rsidR="00832FE3" w:rsidRPr="00135614" w:rsidRDefault="00832FE3" w:rsidP="00832FE3">
            <w:pPr>
              <w:tabs>
                <w:tab w:val="left" w:pos="950"/>
              </w:tabs>
              <w:jc w:val="center"/>
              <w:rPr>
                <w:rFonts w:ascii="Times New Roman" w:hAnsi="Times New Roman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св. 30 % до 40 %</w:t>
            </w:r>
          </w:p>
        </w:tc>
      </w:tr>
    </w:tbl>
    <w:p w:rsidR="00634884" w:rsidRDefault="00634884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3603A" w:rsidRPr="00135614" w:rsidRDefault="00F3603A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Высокоплотные горячие смеси и асфальтобетоны должны содержать щебня свыше 5</w:t>
      </w:r>
      <w:r w:rsidR="002673A8" w:rsidRPr="00091DD5">
        <w:rPr>
          <w:rFonts w:ascii="Times New Roman" w:hAnsi="Times New Roman"/>
          <w:sz w:val="24"/>
        </w:rPr>
        <w:t>0</w:t>
      </w:r>
      <w:r w:rsidRPr="00135614">
        <w:rPr>
          <w:rFonts w:ascii="Times New Roman" w:hAnsi="Times New Roman"/>
          <w:sz w:val="24"/>
        </w:rPr>
        <w:t xml:space="preserve"> % </w:t>
      </w:r>
      <w:r w:rsidR="00634884">
        <w:rPr>
          <w:rFonts w:ascii="Times New Roman" w:hAnsi="Times New Roman"/>
          <w:sz w:val="24"/>
        </w:rPr>
        <w:t xml:space="preserve">  </w:t>
      </w:r>
      <w:r w:rsidRPr="00135614">
        <w:rPr>
          <w:rFonts w:ascii="Times New Roman" w:hAnsi="Times New Roman"/>
          <w:sz w:val="24"/>
        </w:rPr>
        <w:t>до 70 %.</w:t>
      </w:r>
    </w:p>
    <w:p w:rsidR="00F3603A" w:rsidRPr="00135614" w:rsidRDefault="00F3603A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Высокопористые асфальтобетонные смеси подразделяют на высокопористые щебеночные и высокопористые песчаные.</w:t>
      </w:r>
    </w:p>
    <w:p w:rsidR="00F3603A" w:rsidRPr="00135614" w:rsidRDefault="00F3603A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Горячие песчаные смеси и асфальтобетоны в зависимости от вида песка подразделяют на типы:</w:t>
      </w:r>
    </w:p>
    <w:p w:rsidR="00F3603A" w:rsidRPr="00135614" w:rsidRDefault="00393EE6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Г </w:t>
      </w:r>
      <w:r w:rsidR="00F3603A" w:rsidRPr="00135614">
        <w:rPr>
          <w:rFonts w:ascii="Times New Roman" w:hAnsi="Times New Roman"/>
          <w:sz w:val="24"/>
        </w:rPr>
        <w:t xml:space="preserve"> - на песках из отсевов дробления;</w:t>
      </w:r>
    </w:p>
    <w:p w:rsidR="00F3603A" w:rsidRPr="00135614" w:rsidRDefault="00393EE6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Д </w:t>
      </w:r>
      <w:r w:rsidR="00F3603A" w:rsidRPr="00135614">
        <w:rPr>
          <w:rFonts w:ascii="Times New Roman" w:hAnsi="Times New Roman"/>
          <w:sz w:val="24"/>
        </w:rPr>
        <w:t xml:space="preserve"> - на природных песках или смесях природных песков с отсевами дробления.</w:t>
      </w:r>
    </w:p>
    <w:p w:rsidR="00F3603A" w:rsidRDefault="00897836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4.1.4</w:t>
      </w:r>
      <w:r w:rsidR="00F3603A" w:rsidRPr="00135614">
        <w:rPr>
          <w:rFonts w:ascii="Times New Roman" w:hAnsi="Times New Roman"/>
          <w:sz w:val="24"/>
        </w:rPr>
        <w:t xml:space="preserve"> Смеси и асфальтобетоны в зависимости от показателей физико-механических свойств и применяемых материалов подразделяют на марки, указанные в таблице </w:t>
      </w:r>
      <w:r w:rsidR="00582F0F" w:rsidRPr="00135614">
        <w:rPr>
          <w:rFonts w:ascii="Times New Roman" w:hAnsi="Times New Roman"/>
          <w:sz w:val="24"/>
        </w:rPr>
        <w:t>3</w:t>
      </w:r>
      <w:r w:rsidR="00F3603A" w:rsidRPr="00135614">
        <w:rPr>
          <w:rFonts w:ascii="Times New Roman" w:hAnsi="Times New Roman"/>
          <w:sz w:val="24"/>
        </w:rPr>
        <w:t>.</w:t>
      </w:r>
    </w:p>
    <w:p w:rsidR="00634884" w:rsidRPr="00135614" w:rsidRDefault="00634884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34884" w:rsidRPr="00634884" w:rsidRDefault="00F3603A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 w:rsidR="00582F0F" w:rsidRPr="00634884">
        <w:rPr>
          <w:rFonts w:ascii="Times New Roman" w:hAnsi="Times New Roman"/>
          <w:sz w:val="24"/>
          <w:szCs w:val="24"/>
        </w:rPr>
        <w:t>3</w:t>
      </w:r>
      <w:r w:rsidR="00634884">
        <w:rPr>
          <w:rFonts w:ascii="Times New Roman" w:hAnsi="Times New Roman"/>
          <w:sz w:val="24"/>
          <w:szCs w:val="24"/>
        </w:rPr>
        <w:t xml:space="preserve">.- </w:t>
      </w:r>
      <w:r w:rsidR="00D07152" w:rsidRPr="00D07152">
        <w:rPr>
          <w:rFonts w:ascii="Times New Roman" w:hAnsi="Times New Roman"/>
          <w:sz w:val="24"/>
        </w:rPr>
        <w:t>Марки асфальтобетонных смесей</w:t>
      </w:r>
    </w:p>
    <w:tbl>
      <w:tblPr>
        <w:tblW w:w="490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35"/>
        <w:gridCol w:w="2098"/>
      </w:tblGrid>
      <w:tr w:rsidR="00F3603A" w:rsidRPr="00135614" w:rsidTr="00906D67">
        <w:trPr>
          <w:jc w:val="center"/>
        </w:trPr>
        <w:tc>
          <w:tcPr>
            <w:tcW w:w="3933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D237B4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смесей и асфальтобетонов</w:t>
            </w:r>
            <w:r w:rsidR="00D237B4">
              <w:rPr>
                <w:rFonts w:ascii="Times New Roman" w:hAnsi="Times New Roman"/>
                <w:szCs w:val="18"/>
              </w:rPr>
              <w:t xml:space="preserve"> </w:t>
            </w:r>
            <w:r w:rsidR="00D237B4" w:rsidRPr="00020752">
              <w:rPr>
                <w:rFonts w:ascii="Times New Roman" w:hAnsi="Times New Roman"/>
                <w:szCs w:val="18"/>
              </w:rPr>
              <w:t>горячие:</w:t>
            </w:r>
          </w:p>
        </w:tc>
        <w:tc>
          <w:tcPr>
            <w:tcW w:w="106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Марка</w:t>
            </w:r>
          </w:p>
        </w:tc>
      </w:tr>
      <w:tr w:rsidR="00F3603A" w:rsidRPr="00135614" w:rsidTr="00906D67">
        <w:trPr>
          <w:jc w:val="center"/>
        </w:trPr>
        <w:tc>
          <w:tcPr>
            <w:tcW w:w="393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106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высокоплотные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плотные типов: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135614">
              <w:rPr>
                <w:rFonts w:ascii="Times New Roman" w:hAnsi="Times New Roman"/>
                <w:szCs w:val="18"/>
              </w:rPr>
              <w:t xml:space="preserve">,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top w:val="nil"/>
              <w:bottom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Б, Г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I, II, III</w:t>
            </w: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bCs/>
                <w:szCs w:val="26"/>
              </w:rPr>
              <w:t>В, Д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135614">
              <w:rPr>
                <w:rFonts w:ascii="Times New Roman" w:hAnsi="Times New Roman"/>
                <w:szCs w:val="18"/>
              </w:rPr>
              <w:t xml:space="preserve">,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>III</w:t>
            </w:r>
          </w:p>
        </w:tc>
      </w:tr>
      <w:tr w:rsidR="00F3603A" w:rsidRPr="00135614" w:rsidTr="003A6460">
        <w:trPr>
          <w:jc w:val="center"/>
        </w:trPr>
        <w:tc>
          <w:tcPr>
            <w:tcW w:w="3933" w:type="pct"/>
            <w:tcBorders>
              <w:top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пористые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135614">
              <w:rPr>
                <w:rFonts w:ascii="Times New Roman" w:hAnsi="Times New Roman"/>
                <w:szCs w:val="18"/>
              </w:rPr>
              <w:t xml:space="preserve">,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</w:tr>
      <w:tr w:rsidR="00F3603A" w:rsidRPr="00135614" w:rsidTr="00906D67">
        <w:trPr>
          <w:jc w:val="center"/>
        </w:trPr>
        <w:tc>
          <w:tcPr>
            <w:tcW w:w="3933" w:type="pct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высокопористые щебеночные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</w:tr>
      <w:tr w:rsidR="00F3603A" w:rsidRPr="00135614" w:rsidTr="00906D67">
        <w:trPr>
          <w:jc w:val="center"/>
        </w:trPr>
        <w:tc>
          <w:tcPr>
            <w:tcW w:w="3933" w:type="pct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ind w:firstLine="284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высокопористые песчаные</w:t>
            </w:r>
          </w:p>
        </w:tc>
        <w:tc>
          <w:tcPr>
            <w:tcW w:w="1067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906D6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</w:tr>
    </w:tbl>
    <w:p w:rsidR="00634884" w:rsidRDefault="00634884" w:rsidP="00AF25AB">
      <w:pPr>
        <w:shd w:val="clear" w:color="auto" w:fill="FFFFFF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0" w:name="_5_Технические_требования"/>
      <w:bookmarkEnd w:id="0"/>
    </w:p>
    <w:p w:rsidR="00F3603A" w:rsidRPr="00135614" w:rsidRDefault="00897836" w:rsidP="00AF25AB">
      <w:pPr>
        <w:shd w:val="clear" w:color="auto" w:fill="FFFFFF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4.1.5</w:t>
      </w:r>
      <w:r w:rsidR="00F3603A" w:rsidRPr="00135614">
        <w:rPr>
          <w:rFonts w:ascii="Times New Roman" w:hAnsi="Times New Roman"/>
          <w:sz w:val="24"/>
        </w:rPr>
        <w:t xml:space="preserve"> Смеси должны соответствовать требованиям настоящего стандарта и изготавливаться по технологическому регламенту, утвержденному предприятием-изготовителем</w:t>
      </w:r>
      <w:r w:rsidR="007C1F34" w:rsidRPr="00135614">
        <w:rPr>
          <w:rFonts w:ascii="Times New Roman" w:hAnsi="Times New Roman"/>
          <w:sz w:val="24"/>
        </w:rPr>
        <w:t>, подрядчиком</w:t>
      </w:r>
      <w:r w:rsidR="00F3603A" w:rsidRPr="00135614">
        <w:rPr>
          <w:rFonts w:ascii="Times New Roman" w:hAnsi="Times New Roman"/>
          <w:sz w:val="24"/>
        </w:rPr>
        <w:t>.</w:t>
      </w:r>
    </w:p>
    <w:p w:rsidR="00F3603A" w:rsidRPr="00135614" w:rsidRDefault="00897836" w:rsidP="00AF25AB">
      <w:pPr>
        <w:shd w:val="clear" w:color="auto" w:fill="FFFFFF"/>
        <w:tabs>
          <w:tab w:val="left" w:pos="111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4.1.6</w:t>
      </w:r>
      <w:r w:rsidR="00F3603A" w:rsidRPr="00135614">
        <w:rPr>
          <w:rFonts w:ascii="Times New Roman" w:hAnsi="Times New Roman"/>
          <w:sz w:val="24"/>
        </w:rPr>
        <w:t xml:space="preserve"> Зерновые составы минеральной части смесей должны соответствовать установленным в таблице </w:t>
      </w:r>
      <w:r w:rsidR="009C0F0B" w:rsidRPr="00135614">
        <w:rPr>
          <w:rFonts w:ascii="Times New Roman" w:hAnsi="Times New Roman"/>
          <w:sz w:val="24"/>
        </w:rPr>
        <w:t>4</w:t>
      </w:r>
      <w:r w:rsidR="00F3603A" w:rsidRPr="00135614">
        <w:rPr>
          <w:rFonts w:ascii="Times New Roman" w:hAnsi="Times New Roman"/>
          <w:sz w:val="24"/>
        </w:rPr>
        <w:t xml:space="preserve"> для нижних слоев покрытий и оснований, в таблице </w:t>
      </w:r>
      <w:r w:rsidR="009C0F0B" w:rsidRPr="00135614">
        <w:rPr>
          <w:rFonts w:ascii="Times New Roman" w:hAnsi="Times New Roman"/>
          <w:sz w:val="24"/>
        </w:rPr>
        <w:t>5</w:t>
      </w:r>
      <w:r w:rsidR="00F3603A" w:rsidRPr="00135614">
        <w:rPr>
          <w:rFonts w:ascii="Times New Roman" w:hAnsi="Times New Roman"/>
          <w:sz w:val="24"/>
        </w:rPr>
        <w:t xml:space="preserve"> - для верхних слоев покрытий.</w:t>
      </w:r>
    </w:p>
    <w:p w:rsidR="00F3603A" w:rsidRDefault="00897836" w:rsidP="00AF25AB">
      <w:pPr>
        <w:pStyle w:val="ac"/>
        <w:tabs>
          <w:tab w:val="left" w:pos="1112"/>
        </w:tabs>
        <w:ind w:firstLine="709"/>
        <w:rPr>
          <w:szCs w:val="22"/>
        </w:rPr>
      </w:pPr>
      <w:r w:rsidRPr="00135614">
        <w:rPr>
          <w:szCs w:val="22"/>
        </w:rPr>
        <w:t>4.1.7</w:t>
      </w:r>
      <w:r w:rsidR="00F3603A" w:rsidRPr="00135614">
        <w:rPr>
          <w:szCs w:val="22"/>
        </w:rPr>
        <w:t xml:space="preserve"> Показатели физико-механических свойств высокоплотных и плотных асфальтобетонов из горячих смесей различных марок, применяемых в конкретных дорожно-климатических зонах, должны соответствовать указанным в таблице </w:t>
      </w:r>
      <w:r w:rsidR="009C0F0B" w:rsidRPr="00135614">
        <w:rPr>
          <w:szCs w:val="22"/>
        </w:rPr>
        <w:t>6</w:t>
      </w:r>
      <w:r w:rsidR="00F3603A" w:rsidRPr="00135614">
        <w:rPr>
          <w:szCs w:val="22"/>
        </w:rPr>
        <w:t>.</w:t>
      </w:r>
    </w:p>
    <w:p w:rsidR="00634884" w:rsidRDefault="00634884">
      <w:pPr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br w:type="page"/>
      </w:r>
    </w:p>
    <w:p w:rsidR="00B114AF" w:rsidRDefault="00B114AF" w:rsidP="00F3603A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/>
          <w:spacing w:val="40"/>
          <w:sz w:val="24"/>
        </w:rPr>
      </w:pPr>
    </w:p>
    <w:p w:rsidR="00634884" w:rsidRPr="00634884" w:rsidRDefault="00B114AF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>Т</w:t>
      </w:r>
      <w:r w:rsidR="00890371" w:rsidRPr="00634884">
        <w:rPr>
          <w:rFonts w:ascii="Times New Roman" w:hAnsi="Times New Roman"/>
          <w:sz w:val="24"/>
          <w:szCs w:val="24"/>
        </w:rPr>
        <w:t>а</w:t>
      </w:r>
      <w:r w:rsidR="00F3603A" w:rsidRPr="00634884">
        <w:rPr>
          <w:rFonts w:ascii="Times New Roman" w:hAnsi="Times New Roman"/>
          <w:sz w:val="24"/>
          <w:szCs w:val="24"/>
        </w:rPr>
        <w:t xml:space="preserve">блица </w:t>
      </w:r>
      <w:r w:rsidR="009C0F0B" w:rsidRPr="00634884">
        <w:rPr>
          <w:rFonts w:ascii="Times New Roman" w:hAnsi="Times New Roman"/>
          <w:sz w:val="24"/>
          <w:szCs w:val="24"/>
        </w:rPr>
        <w:t>4</w:t>
      </w:r>
      <w:r w:rsidR="00634884">
        <w:rPr>
          <w:rFonts w:ascii="Times New Roman" w:hAnsi="Times New Roman"/>
          <w:sz w:val="24"/>
          <w:szCs w:val="24"/>
        </w:rPr>
        <w:t xml:space="preserve">.- </w:t>
      </w:r>
      <w:r w:rsidR="00AF2E5B" w:rsidRPr="00AF2E5B">
        <w:rPr>
          <w:rFonts w:ascii="Times New Roman" w:hAnsi="Times New Roman"/>
          <w:sz w:val="24"/>
        </w:rPr>
        <w:t>Зерновой состав для нижних слоев покрытий и оснований</w:t>
      </w:r>
    </w:p>
    <w:p w:rsidR="00F3603A" w:rsidRDefault="00634884" w:rsidP="00634884">
      <w:pPr>
        <w:shd w:val="clear" w:color="auto" w:fill="FFFFFF"/>
        <w:tabs>
          <w:tab w:val="right" w:pos="9498"/>
        </w:tabs>
        <w:spacing w:before="120"/>
        <w:ind w:right="707"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3603A" w:rsidRPr="00135614">
        <w:rPr>
          <w:rFonts w:ascii="Times New Roman" w:hAnsi="Times New Roman" w:cs="Times New Roman"/>
          <w:sz w:val="24"/>
        </w:rPr>
        <w:t>В процентах по массе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0"/>
        <w:gridCol w:w="672"/>
        <w:gridCol w:w="673"/>
        <w:gridCol w:w="673"/>
        <w:gridCol w:w="672"/>
        <w:gridCol w:w="636"/>
        <w:gridCol w:w="691"/>
        <w:gridCol w:w="730"/>
        <w:gridCol w:w="730"/>
        <w:gridCol w:w="767"/>
        <w:gridCol w:w="730"/>
        <w:gridCol w:w="767"/>
      </w:tblGrid>
      <w:tr w:rsidR="008826B8" w:rsidTr="00320E9F">
        <w:trPr>
          <w:trHeight w:val="421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смесей и асфальтобетонов</w:t>
            </w:r>
          </w:p>
        </w:tc>
        <w:tc>
          <w:tcPr>
            <w:tcW w:w="7741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Размер зерен, мм, мельче</w:t>
            </w:r>
          </w:p>
        </w:tc>
      </w:tr>
      <w:tr w:rsidR="00320E9F" w:rsidTr="00320E9F">
        <w:trPr>
          <w:trHeight w:val="561"/>
        </w:trPr>
        <w:tc>
          <w:tcPr>
            <w:tcW w:w="18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B8" w:rsidRDefault="008826B8" w:rsidP="00F3603A">
            <w:pPr>
              <w:spacing w:before="120"/>
              <w:jc w:val="right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40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0,63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0,315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7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26B8" w:rsidRDefault="008826B8" w:rsidP="008826B8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0,071</w:t>
            </w:r>
          </w:p>
        </w:tc>
      </w:tr>
      <w:tr w:rsidR="008826B8" w:rsidTr="00320E9F">
        <w:trPr>
          <w:trHeight w:val="393"/>
        </w:trPr>
        <w:tc>
          <w:tcPr>
            <w:tcW w:w="183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Плотные типов:</w:t>
            </w:r>
          </w:p>
        </w:tc>
        <w:tc>
          <w:tcPr>
            <w:tcW w:w="7741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Непрерывные зерновые составы</w:t>
            </w:r>
          </w:p>
        </w:tc>
      </w:tr>
      <w:tr w:rsidR="00320E9F" w:rsidTr="00320E9F">
        <w:trPr>
          <w:trHeight w:val="561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673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66-90</w:t>
            </w:r>
          </w:p>
        </w:tc>
        <w:tc>
          <w:tcPr>
            <w:tcW w:w="673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56-70</w:t>
            </w:r>
          </w:p>
        </w:tc>
        <w:tc>
          <w:tcPr>
            <w:tcW w:w="672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48-62</w:t>
            </w:r>
          </w:p>
        </w:tc>
        <w:tc>
          <w:tcPr>
            <w:tcW w:w="636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40-</w:t>
            </w:r>
            <w:r>
              <w:rPr>
                <w:rFonts w:ascii="Times New Roman" w:hAnsi="Times New Roman"/>
                <w:b/>
                <w:szCs w:val="18"/>
              </w:rPr>
              <w:t>45</w:t>
            </w:r>
          </w:p>
        </w:tc>
        <w:tc>
          <w:tcPr>
            <w:tcW w:w="691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28-38</w:t>
            </w:r>
          </w:p>
        </w:tc>
        <w:tc>
          <w:tcPr>
            <w:tcW w:w="730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20-28</w:t>
            </w:r>
          </w:p>
        </w:tc>
        <w:tc>
          <w:tcPr>
            <w:tcW w:w="730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14-20</w:t>
            </w:r>
          </w:p>
        </w:tc>
        <w:tc>
          <w:tcPr>
            <w:tcW w:w="767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10-16</w:t>
            </w:r>
          </w:p>
        </w:tc>
        <w:tc>
          <w:tcPr>
            <w:tcW w:w="730" w:type="dxa"/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6-12</w:t>
            </w:r>
          </w:p>
        </w:tc>
        <w:tc>
          <w:tcPr>
            <w:tcW w:w="767" w:type="dxa"/>
            <w:tcBorders>
              <w:right w:val="single" w:sz="18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4-10</w:t>
            </w:r>
          </w:p>
        </w:tc>
      </w:tr>
      <w:tr w:rsidR="00B114AF" w:rsidTr="00B114AF">
        <w:trPr>
          <w:trHeight w:val="421"/>
        </w:trPr>
        <w:tc>
          <w:tcPr>
            <w:tcW w:w="183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смесей и асфальтобетонов</w:t>
            </w:r>
          </w:p>
        </w:tc>
        <w:tc>
          <w:tcPr>
            <w:tcW w:w="7741" w:type="dxa"/>
            <w:gridSpan w:val="11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Размер зерен, мм, мельче</w:t>
            </w:r>
          </w:p>
        </w:tc>
      </w:tr>
      <w:tr w:rsidR="00B114AF" w:rsidTr="00B114AF">
        <w:trPr>
          <w:trHeight w:val="561"/>
        </w:trPr>
        <w:tc>
          <w:tcPr>
            <w:tcW w:w="183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right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40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1,25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0,63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0,315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7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B114AF" w:rsidRDefault="00B114AF" w:rsidP="00B114AF">
            <w:pPr>
              <w:spacing w:before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0,071</w:t>
            </w:r>
          </w:p>
        </w:tc>
      </w:tr>
      <w:tr w:rsidR="00B114AF" w:rsidTr="00320E9F">
        <w:trPr>
          <w:trHeight w:val="561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72" w:type="dxa"/>
            <w:tcBorders>
              <w:left w:val="single" w:sz="12" w:space="0" w:color="auto"/>
            </w:tcBorders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73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72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36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691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767" w:type="dxa"/>
            <w:tcBorders>
              <w:right w:val="single" w:sz="18" w:space="0" w:color="auto"/>
            </w:tcBorders>
            <w:vAlign w:val="center"/>
          </w:tcPr>
          <w:p w:rsidR="00B114AF" w:rsidRPr="00135614" w:rsidRDefault="00B114AF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  <w:szCs w:val="18"/>
              </w:rPr>
            </w:pPr>
          </w:p>
        </w:tc>
      </w:tr>
      <w:tr w:rsidR="00320E9F" w:rsidTr="00320E9F">
        <w:trPr>
          <w:trHeight w:val="697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76-90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68-80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60-72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50-</w:t>
            </w:r>
            <w:r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691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38-48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28-37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20-28</w:t>
            </w:r>
          </w:p>
        </w:tc>
        <w:tc>
          <w:tcPr>
            <w:tcW w:w="767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14-22</w:t>
            </w:r>
          </w:p>
        </w:tc>
        <w:tc>
          <w:tcPr>
            <w:tcW w:w="730" w:type="dxa"/>
            <w:tcBorders>
              <w:bottom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10-16</w:t>
            </w:r>
          </w:p>
        </w:tc>
        <w:tc>
          <w:tcPr>
            <w:tcW w:w="767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6-12</w:t>
            </w:r>
          </w:p>
        </w:tc>
      </w:tr>
      <w:tr w:rsidR="008826B8" w:rsidTr="00320E9F">
        <w:trPr>
          <w:trHeight w:val="389"/>
        </w:trPr>
        <w:tc>
          <w:tcPr>
            <w:tcW w:w="183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41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Прерывистые зерновые составы</w:t>
            </w:r>
          </w:p>
        </w:tc>
      </w:tr>
      <w:tr w:rsidR="008826B8" w:rsidTr="00320E9F">
        <w:trPr>
          <w:trHeight w:val="557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66-90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56-70</w:t>
            </w:r>
          </w:p>
        </w:tc>
        <w:tc>
          <w:tcPr>
            <w:tcW w:w="672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48-62</w:t>
            </w:r>
          </w:p>
        </w:tc>
        <w:tc>
          <w:tcPr>
            <w:tcW w:w="636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40-</w:t>
            </w:r>
            <w:r>
              <w:rPr>
                <w:rFonts w:ascii="Times New Roman" w:hAnsi="Times New Roman"/>
                <w:b/>
                <w:szCs w:val="18"/>
              </w:rPr>
              <w:t>45</w:t>
            </w:r>
          </w:p>
        </w:tc>
        <w:tc>
          <w:tcPr>
            <w:tcW w:w="691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28-</w:t>
            </w:r>
            <w:r w:rsidR="001137D6" w:rsidRPr="001137D6">
              <w:rPr>
                <w:rFonts w:ascii="Times New Roman" w:hAnsi="Times New Roman"/>
                <w:szCs w:val="18"/>
              </w:rPr>
              <w:t>45</w:t>
            </w:r>
          </w:p>
        </w:tc>
        <w:tc>
          <w:tcPr>
            <w:tcW w:w="730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20-</w:t>
            </w:r>
            <w:r w:rsidR="001137D6" w:rsidRPr="001137D6">
              <w:rPr>
                <w:rFonts w:ascii="Times New Roman" w:hAnsi="Times New Roman"/>
                <w:szCs w:val="18"/>
              </w:rPr>
              <w:t>4</w:t>
            </w:r>
            <w:r w:rsidRPr="001137D6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730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137D6">
              <w:rPr>
                <w:rFonts w:ascii="Times New Roman" w:hAnsi="Times New Roman"/>
                <w:b/>
                <w:szCs w:val="18"/>
              </w:rPr>
              <w:t>14</w:t>
            </w:r>
            <w:r w:rsidR="001137D6" w:rsidRPr="001137D6">
              <w:rPr>
                <w:rFonts w:ascii="Times New Roman" w:hAnsi="Times New Roman"/>
                <w:b/>
                <w:szCs w:val="18"/>
              </w:rPr>
              <w:t>-45</w:t>
            </w:r>
          </w:p>
        </w:tc>
        <w:tc>
          <w:tcPr>
            <w:tcW w:w="767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10-28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6-16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4-10</w:t>
            </w:r>
          </w:p>
        </w:tc>
      </w:tr>
      <w:tr w:rsidR="008826B8" w:rsidTr="00320E9F">
        <w:trPr>
          <w:trHeight w:val="551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76-90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68-80</w:t>
            </w:r>
          </w:p>
        </w:tc>
        <w:tc>
          <w:tcPr>
            <w:tcW w:w="672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60-72</w:t>
            </w:r>
          </w:p>
        </w:tc>
        <w:tc>
          <w:tcPr>
            <w:tcW w:w="636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50-</w:t>
            </w:r>
            <w:r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691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38-</w:t>
            </w:r>
            <w:r w:rsidR="001137D6" w:rsidRPr="001137D6">
              <w:rPr>
                <w:rFonts w:ascii="Times New Roman" w:hAnsi="Times New Roman"/>
                <w:szCs w:val="18"/>
              </w:rPr>
              <w:t>55</w:t>
            </w:r>
          </w:p>
        </w:tc>
        <w:tc>
          <w:tcPr>
            <w:tcW w:w="730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28-</w:t>
            </w:r>
            <w:r w:rsidR="001137D6" w:rsidRPr="001137D6">
              <w:rPr>
                <w:rFonts w:ascii="Times New Roman" w:hAnsi="Times New Roman"/>
                <w:szCs w:val="18"/>
              </w:rPr>
              <w:t>55</w:t>
            </w:r>
          </w:p>
        </w:tc>
        <w:tc>
          <w:tcPr>
            <w:tcW w:w="730" w:type="dxa"/>
          </w:tcPr>
          <w:p w:rsidR="008826B8" w:rsidRPr="001137D6" w:rsidRDefault="008826B8" w:rsidP="001137D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137D6">
              <w:rPr>
                <w:rFonts w:ascii="Times New Roman" w:hAnsi="Times New Roman"/>
                <w:b/>
                <w:szCs w:val="18"/>
              </w:rPr>
              <w:t>20-</w:t>
            </w:r>
            <w:r w:rsidR="001137D6" w:rsidRPr="001137D6"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767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14-34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10-20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6-12</w:t>
            </w:r>
          </w:p>
        </w:tc>
      </w:tr>
      <w:tr w:rsidR="008826B8" w:rsidTr="00320E9F">
        <w:trPr>
          <w:trHeight w:val="1126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Пористые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 xml:space="preserve">75-100 </w:t>
            </w: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64-100</w:t>
            </w:r>
          </w:p>
        </w:tc>
        <w:tc>
          <w:tcPr>
            <w:tcW w:w="672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52-88</w:t>
            </w:r>
          </w:p>
        </w:tc>
        <w:tc>
          <w:tcPr>
            <w:tcW w:w="636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40-60</w:t>
            </w:r>
          </w:p>
        </w:tc>
        <w:tc>
          <w:tcPr>
            <w:tcW w:w="691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28-60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16-60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10-60</w:t>
            </w:r>
          </w:p>
        </w:tc>
        <w:tc>
          <w:tcPr>
            <w:tcW w:w="767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8-37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5-20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2-8</w:t>
            </w:r>
          </w:p>
        </w:tc>
      </w:tr>
      <w:tr w:rsidR="008826B8" w:rsidTr="00320E9F">
        <w:trPr>
          <w:trHeight w:val="1128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Высокопористые щебеночные</w:t>
            </w:r>
          </w:p>
        </w:tc>
        <w:tc>
          <w:tcPr>
            <w:tcW w:w="672" w:type="dxa"/>
            <w:tcBorders>
              <w:lef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90-100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 xml:space="preserve">55-75 </w:t>
            </w: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673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35-64</w:t>
            </w:r>
          </w:p>
        </w:tc>
        <w:tc>
          <w:tcPr>
            <w:tcW w:w="672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22-52</w:t>
            </w:r>
          </w:p>
        </w:tc>
        <w:tc>
          <w:tcPr>
            <w:tcW w:w="636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15-40</w:t>
            </w:r>
          </w:p>
        </w:tc>
        <w:tc>
          <w:tcPr>
            <w:tcW w:w="691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10-28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5-16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3-10</w:t>
            </w:r>
          </w:p>
        </w:tc>
        <w:tc>
          <w:tcPr>
            <w:tcW w:w="767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2-8</w:t>
            </w:r>
          </w:p>
        </w:tc>
        <w:tc>
          <w:tcPr>
            <w:tcW w:w="730" w:type="dxa"/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1-5</w:t>
            </w:r>
          </w:p>
        </w:tc>
        <w:tc>
          <w:tcPr>
            <w:tcW w:w="767" w:type="dxa"/>
            <w:tcBorders>
              <w:right w:val="single" w:sz="18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1-4</w:t>
            </w:r>
          </w:p>
        </w:tc>
      </w:tr>
      <w:tr w:rsidR="008826B8" w:rsidTr="00320E9F">
        <w:trPr>
          <w:trHeight w:val="691"/>
        </w:trPr>
        <w:tc>
          <w:tcPr>
            <w:tcW w:w="18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Высокопористые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песчаные</w:t>
            </w:r>
          </w:p>
        </w:tc>
        <w:tc>
          <w:tcPr>
            <w:tcW w:w="672" w:type="dxa"/>
            <w:tcBorders>
              <w:left w:val="single" w:sz="12" w:space="0" w:color="auto"/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673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672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636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70-100</w:t>
            </w:r>
          </w:p>
        </w:tc>
        <w:tc>
          <w:tcPr>
            <w:tcW w:w="691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64-100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41-100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25-85</w:t>
            </w:r>
          </w:p>
        </w:tc>
        <w:tc>
          <w:tcPr>
            <w:tcW w:w="767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17-72</w:t>
            </w:r>
          </w:p>
        </w:tc>
        <w:tc>
          <w:tcPr>
            <w:tcW w:w="730" w:type="dxa"/>
            <w:tcBorders>
              <w:bottom w:val="single" w:sz="12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10-45</w:t>
            </w:r>
          </w:p>
        </w:tc>
        <w:tc>
          <w:tcPr>
            <w:tcW w:w="767" w:type="dxa"/>
            <w:tcBorders>
              <w:bottom w:val="single" w:sz="12" w:space="0" w:color="auto"/>
              <w:right w:val="single" w:sz="18" w:space="0" w:color="auto"/>
            </w:tcBorders>
          </w:tcPr>
          <w:p w:rsidR="008826B8" w:rsidRPr="00135614" w:rsidRDefault="008826B8" w:rsidP="005F173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4-10</w:t>
            </w:r>
          </w:p>
        </w:tc>
      </w:tr>
      <w:tr w:rsidR="008826B8" w:rsidTr="00320E9F">
        <w:trPr>
          <w:trHeight w:val="1981"/>
        </w:trPr>
        <w:tc>
          <w:tcPr>
            <w:tcW w:w="9571" w:type="dxa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0E9F" w:rsidRPr="00135614" w:rsidRDefault="00320E9F" w:rsidP="00320E9F">
            <w:pPr>
              <w:shd w:val="clear" w:color="auto" w:fill="FFFFFF"/>
              <w:spacing w:before="120"/>
              <w:ind w:firstLine="284"/>
              <w:rPr>
                <w:rFonts w:ascii="Times New Roman" w:hAnsi="Times New Roman"/>
                <w:spacing w:val="40"/>
                <w:szCs w:val="18"/>
              </w:rPr>
            </w:pPr>
            <w:r w:rsidRPr="00135614">
              <w:rPr>
                <w:rFonts w:ascii="Times New Roman" w:hAnsi="Times New Roman"/>
                <w:spacing w:val="40"/>
                <w:szCs w:val="18"/>
              </w:rPr>
              <w:t>Примечания</w:t>
            </w:r>
          </w:p>
          <w:p w:rsidR="00320E9F" w:rsidRPr="00135614" w:rsidRDefault="00320E9F" w:rsidP="00320E9F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щебня.</w:t>
            </w:r>
          </w:p>
          <w:p w:rsidR="008826B8" w:rsidRDefault="00320E9F" w:rsidP="00320E9F">
            <w:pPr>
              <w:spacing w:before="120"/>
              <w:rPr>
                <w:rFonts w:ascii="Times New Roman" w:hAnsi="Times New Roman"/>
                <w:spacing w:val="40"/>
                <w:sz w:val="24"/>
              </w:rPr>
            </w:pPr>
            <w:r>
              <w:rPr>
                <w:rFonts w:ascii="Times New Roman" w:hAnsi="Times New Roman"/>
                <w:szCs w:val="18"/>
              </w:rPr>
              <w:t xml:space="preserve">      </w:t>
            </w:r>
            <w:r w:rsidRPr="00135614">
              <w:rPr>
                <w:rFonts w:ascii="Times New Roman" w:hAnsi="Times New Roman"/>
                <w:szCs w:val="18"/>
              </w:rPr>
              <w:t>2 При приемо-сдаточных испытаниях допускается определять зерновые составы смесей по контрольным ситам в соответствии с показателями, выделенными полужирным шрифтом.</w:t>
            </w:r>
          </w:p>
        </w:tc>
      </w:tr>
    </w:tbl>
    <w:p w:rsidR="00634884" w:rsidRDefault="00634884" w:rsidP="00F3603A">
      <w:pPr>
        <w:shd w:val="clear" w:color="auto" w:fill="FFFFFF"/>
        <w:spacing w:before="120" w:after="120"/>
        <w:ind w:firstLine="284"/>
        <w:jc w:val="both"/>
        <w:rPr>
          <w:rFonts w:ascii="Times New Roman" w:hAnsi="Times New Roman"/>
          <w:spacing w:val="40"/>
          <w:sz w:val="24"/>
        </w:rPr>
      </w:pPr>
    </w:p>
    <w:p w:rsidR="00634884" w:rsidRDefault="00634884">
      <w:pPr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br w:type="page"/>
      </w:r>
    </w:p>
    <w:p w:rsidR="00634884" w:rsidRPr="00634884" w:rsidRDefault="00634884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5.- </w:t>
      </w:r>
      <w:r w:rsidR="00AF2E5B" w:rsidRPr="00AF2E5B">
        <w:rPr>
          <w:rFonts w:ascii="Times New Roman" w:eastAsia="Times New Roman" w:hAnsi="Times New Roman" w:cs="Arial"/>
          <w:sz w:val="24"/>
          <w:lang w:eastAsia="ru-RU"/>
        </w:rPr>
        <w:t>Зерновой состав для верхних слоев покрытий</w:t>
      </w:r>
    </w:p>
    <w:p w:rsidR="00F3603A" w:rsidRPr="00135614" w:rsidRDefault="00F3603A" w:rsidP="00F3603A">
      <w:pPr>
        <w:shd w:val="clear" w:color="auto" w:fill="FFFFFF"/>
        <w:spacing w:before="120"/>
        <w:ind w:firstLine="284"/>
        <w:jc w:val="right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>В процентах по массе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794"/>
        <w:gridCol w:w="668"/>
        <w:gridCol w:w="841"/>
        <w:gridCol w:w="862"/>
        <w:gridCol w:w="707"/>
        <w:gridCol w:w="785"/>
        <w:gridCol w:w="785"/>
        <w:gridCol w:w="785"/>
        <w:gridCol w:w="787"/>
        <w:gridCol w:w="787"/>
        <w:gridCol w:w="1218"/>
      </w:tblGrid>
      <w:tr w:rsidR="00F3603A" w:rsidRPr="00135614" w:rsidTr="00020752">
        <w:trPr>
          <w:jc w:val="center"/>
        </w:trPr>
        <w:tc>
          <w:tcPr>
            <w:tcW w:w="895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смесей и асфальтобетонов</w:t>
            </w:r>
          </w:p>
        </w:tc>
        <w:tc>
          <w:tcPr>
            <w:tcW w:w="4105" w:type="pct"/>
            <w:gridSpan w:val="10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Размер зерен, мм, мельче</w:t>
            </w:r>
          </w:p>
        </w:tc>
      </w:tr>
      <w:tr w:rsidR="00F3603A" w:rsidRPr="00135614" w:rsidTr="0002075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1,25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0,63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0,315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0,071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Горячие: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9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430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5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2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393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608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ind w:firstLine="142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высокоплотные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70-100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56-100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30-50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24-50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18-50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13-50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12-50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11-28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10-16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ind w:firstLine="142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 плотные типов:</w:t>
            </w:r>
          </w:p>
        </w:tc>
        <w:tc>
          <w:tcPr>
            <w:tcW w:w="4105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Cs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Непрерывные зерновые составы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419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75-100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430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62-100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(90-100)</w:t>
            </w:r>
          </w:p>
        </w:tc>
        <w:tc>
          <w:tcPr>
            <w:tcW w:w="353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3A646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40-</w:t>
            </w:r>
            <w:r w:rsidR="003A6460">
              <w:rPr>
                <w:rFonts w:ascii="Times New Roman" w:hAnsi="Times New Roman"/>
                <w:b/>
                <w:szCs w:val="18"/>
              </w:rPr>
              <w:t>45</w:t>
            </w:r>
          </w:p>
        </w:tc>
        <w:tc>
          <w:tcPr>
            <w:tcW w:w="392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28-38</w:t>
            </w:r>
          </w:p>
        </w:tc>
        <w:tc>
          <w:tcPr>
            <w:tcW w:w="392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20-28</w:t>
            </w:r>
          </w:p>
        </w:tc>
        <w:tc>
          <w:tcPr>
            <w:tcW w:w="392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14-20</w:t>
            </w:r>
          </w:p>
        </w:tc>
        <w:tc>
          <w:tcPr>
            <w:tcW w:w="393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10-16</w:t>
            </w:r>
          </w:p>
        </w:tc>
        <w:tc>
          <w:tcPr>
            <w:tcW w:w="393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6-12</w:t>
            </w:r>
          </w:p>
        </w:tc>
        <w:tc>
          <w:tcPr>
            <w:tcW w:w="608" w:type="pct"/>
            <w:tcBorders>
              <w:top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4-10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80-100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70-100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F3603A" w:rsidRPr="00135614" w:rsidRDefault="00F3603A" w:rsidP="003A646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50-</w:t>
            </w:r>
            <w:r w:rsidR="003A6460"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117BD0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38-</w:t>
            </w:r>
            <w:r w:rsidR="00117BD0">
              <w:rPr>
                <w:rFonts w:ascii="Times New Roman" w:hAnsi="Times New Roman"/>
                <w:szCs w:val="18"/>
              </w:rPr>
              <w:t>48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28-37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20-28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14-22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10-16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6-12</w:t>
            </w:r>
          </w:p>
        </w:tc>
      </w:tr>
      <w:tr w:rsidR="00B114AF" w:rsidRPr="00135614" w:rsidTr="00B114AF">
        <w:trPr>
          <w:jc w:val="center"/>
        </w:trPr>
        <w:tc>
          <w:tcPr>
            <w:tcW w:w="895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смесей и асфальтобетонов</w:t>
            </w:r>
          </w:p>
        </w:tc>
        <w:tc>
          <w:tcPr>
            <w:tcW w:w="4105" w:type="pct"/>
            <w:gridSpan w:val="10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Размер зерен, мм, мельче</w:t>
            </w:r>
          </w:p>
        </w:tc>
      </w:tr>
      <w:tr w:rsidR="00B114AF" w:rsidRPr="00135614" w:rsidTr="00B114AF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114AF" w:rsidRPr="00135614" w:rsidRDefault="00B114AF" w:rsidP="00B114AF">
            <w:pPr>
              <w:rPr>
                <w:rFonts w:ascii="Times New Roman" w:hAnsi="Times New Roman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15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10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1,25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0,63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0,315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B114AF" w:rsidRPr="00135614" w:rsidRDefault="00B114AF" w:rsidP="00B114AF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0,071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В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90-100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85-100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75-100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60-70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48-60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37-50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28-40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20-30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13-20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8-14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Г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19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30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100</w:t>
            </w:r>
          </w:p>
        </w:tc>
        <w:tc>
          <w:tcPr>
            <w:tcW w:w="35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70-100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56-82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324FD8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5651E">
              <w:rPr>
                <w:rFonts w:ascii="Times New Roman" w:hAnsi="Times New Roman"/>
                <w:szCs w:val="18"/>
              </w:rPr>
              <w:t>42-</w:t>
            </w:r>
            <w:r w:rsidR="00324FD8" w:rsidRPr="0015651E">
              <w:rPr>
                <w:rFonts w:ascii="Times New Roman" w:hAnsi="Times New Roman"/>
                <w:szCs w:val="18"/>
              </w:rPr>
              <w:t>65</w:t>
            </w:r>
          </w:p>
        </w:tc>
        <w:tc>
          <w:tcPr>
            <w:tcW w:w="39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30-50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20-36</w:t>
            </w:r>
          </w:p>
        </w:tc>
        <w:tc>
          <w:tcPr>
            <w:tcW w:w="393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15-25</w:t>
            </w:r>
          </w:p>
        </w:tc>
        <w:tc>
          <w:tcPr>
            <w:tcW w:w="608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8-16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Д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19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430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100</w:t>
            </w:r>
          </w:p>
        </w:tc>
        <w:tc>
          <w:tcPr>
            <w:tcW w:w="353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70-100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60-93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42-85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30-75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20-55</w:t>
            </w:r>
          </w:p>
        </w:tc>
        <w:tc>
          <w:tcPr>
            <w:tcW w:w="393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15-33</w:t>
            </w:r>
          </w:p>
        </w:tc>
        <w:tc>
          <w:tcPr>
            <w:tcW w:w="608" w:type="pct"/>
            <w:tcBorders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10-16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</w:p>
        </w:tc>
        <w:tc>
          <w:tcPr>
            <w:tcW w:w="4105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Cs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Прерывистые зерновые составы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75-100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62-100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117BD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</w:t>
            </w:r>
            <w:r w:rsidR="00117BD0">
              <w:rPr>
                <w:rFonts w:ascii="Times New Roman" w:hAnsi="Times New Roman"/>
                <w:b/>
                <w:szCs w:val="18"/>
              </w:rPr>
              <w:t>0</w:t>
            </w:r>
            <w:r w:rsidRPr="00135614">
              <w:rPr>
                <w:rFonts w:ascii="Times New Roman" w:hAnsi="Times New Roman"/>
                <w:b/>
                <w:szCs w:val="18"/>
              </w:rPr>
              <w:t>-</w:t>
            </w:r>
            <w:r w:rsidR="00117BD0">
              <w:rPr>
                <w:rFonts w:ascii="Times New Roman" w:hAnsi="Times New Roman"/>
                <w:b/>
                <w:szCs w:val="18"/>
              </w:rPr>
              <w:t>45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28-</w:t>
            </w:r>
            <w:r w:rsidR="001137D6" w:rsidRPr="001137D6">
              <w:rPr>
                <w:rFonts w:ascii="Times New Roman" w:hAnsi="Times New Roman"/>
                <w:szCs w:val="18"/>
              </w:rPr>
              <w:t>4</w:t>
            </w:r>
            <w:r w:rsidRPr="001137D6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20-</w:t>
            </w:r>
            <w:r w:rsidR="001137D6" w:rsidRPr="001137D6">
              <w:rPr>
                <w:rFonts w:ascii="Times New Roman" w:hAnsi="Times New Roman"/>
                <w:szCs w:val="18"/>
              </w:rPr>
              <w:t>4</w:t>
            </w:r>
            <w:r w:rsidRPr="001137D6"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137D6">
              <w:rPr>
                <w:rFonts w:ascii="Times New Roman" w:hAnsi="Times New Roman"/>
                <w:b/>
                <w:szCs w:val="18"/>
              </w:rPr>
              <w:t>14-</w:t>
            </w:r>
            <w:r w:rsidR="001137D6" w:rsidRPr="001137D6">
              <w:rPr>
                <w:rFonts w:ascii="Times New Roman" w:hAnsi="Times New Roman"/>
                <w:b/>
                <w:szCs w:val="18"/>
              </w:rPr>
              <w:t>4</w:t>
            </w:r>
            <w:r w:rsidRPr="001137D6">
              <w:rPr>
                <w:rFonts w:ascii="Times New Roman" w:hAnsi="Times New Roman"/>
                <w:b/>
                <w:szCs w:val="18"/>
              </w:rPr>
              <w:t>5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10-28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6-16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4-10</w:t>
            </w:r>
          </w:p>
        </w:tc>
      </w:tr>
      <w:tr w:rsidR="00F3603A" w:rsidRPr="00135614" w:rsidTr="00020752">
        <w:trPr>
          <w:jc w:val="center"/>
        </w:trPr>
        <w:tc>
          <w:tcPr>
            <w:tcW w:w="89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ind w:firstLine="284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90-100</w:t>
            </w:r>
          </w:p>
        </w:tc>
        <w:tc>
          <w:tcPr>
            <w:tcW w:w="419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80-100</w:t>
            </w:r>
          </w:p>
        </w:tc>
        <w:tc>
          <w:tcPr>
            <w:tcW w:w="430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70-100</w:t>
            </w:r>
          </w:p>
        </w:tc>
        <w:tc>
          <w:tcPr>
            <w:tcW w:w="35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117BD0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50-</w:t>
            </w:r>
            <w:r w:rsidR="00117BD0"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38-</w:t>
            </w:r>
            <w:r w:rsidR="001137D6" w:rsidRPr="001137D6">
              <w:rPr>
                <w:rFonts w:ascii="Times New Roman" w:hAnsi="Times New Roman"/>
                <w:szCs w:val="18"/>
              </w:rPr>
              <w:t>55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137D6">
              <w:rPr>
                <w:rFonts w:ascii="Times New Roman" w:hAnsi="Times New Roman"/>
                <w:szCs w:val="18"/>
              </w:rPr>
              <w:t>28-</w:t>
            </w:r>
            <w:r w:rsidR="001137D6" w:rsidRPr="001137D6">
              <w:rPr>
                <w:rFonts w:ascii="Times New Roman" w:hAnsi="Times New Roman"/>
                <w:szCs w:val="18"/>
              </w:rPr>
              <w:t>55</w:t>
            </w:r>
          </w:p>
        </w:tc>
        <w:tc>
          <w:tcPr>
            <w:tcW w:w="39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137D6" w:rsidRDefault="00F3603A" w:rsidP="001137D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137D6">
              <w:rPr>
                <w:rFonts w:ascii="Times New Roman" w:hAnsi="Times New Roman"/>
                <w:b/>
                <w:szCs w:val="18"/>
              </w:rPr>
              <w:t>20-</w:t>
            </w:r>
            <w:r w:rsidR="001137D6" w:rsidRPr="001137D6">
              <w:rPr>
                <w:rFonts w:ascii="Times New Roman" w:hAnsi="Times New Roman"/>
                <w:b/>
                <w:szCs w:val="18"/>
              </w:rPr>
              <w:t>55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14-34</w:t>
            </w:r>
          </w:p>
        </w:tc>
        <w:tc>
          <w:tcPr>
            <w:tcW w:w="393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10-20</w:t>
            </w:r>
          </w:p>
        </w:tc>
        <w:tc>
          <w:tcPr>
            <w:tcW w:w="608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r w:rsidRPr="00135614">
              <w:rPr>
                <w:rFonts w:ascii="Times New Roman" w:hAnsi="Times New Roman"/>
                <w:b/>
                <w:szCs w:val="18"/>
              </w:rPr>
              <w:t>6-12</w:t>
            </w:r>
          </w:p>
        </w:tc>
      </w:tr>
      <w:tr w:rsidR="00F3603A" w:rsidRPr="00135614" w:rsidTr="00710401">
        <w:trPr>
          <w:jc w:val="center"/>
        </w:trPr>
        <w:tc>
          <w:tcPr>
            <w:tcW w:w="5000" w:type="pct"/>
            <w:gridSpan w:val="11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hAnsi="Times New Roman"/>
                <w:spacing w:val="40"/>
                <w:szCs w:val="18"/>
              </w:rPr>
            </w:pPr>
            <w:r w:rsidRPr="00135614">
              <w:rPr>
                <w:rFonts w:ascii="Times New Roman" w:hAnsi="Times New Roman"/>
                <w:spacing w:val="40"/>
                <w:szCs w:val="18"/>
              </w:rPr>
              <w:t>Примечания</w:t>
            </w:r>
          </w:p>
          <w:p w:rsidR="00F3603A" w:rsidRPr="00135614" w:rsidRDefault="00F3603A" w:rsidP="008D0BE6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 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щебня.</w:t>
            </w:r>
          </w:p>
          <w:p w:rsidR="00F3603A" w:rsidRPr="00135614" w:rsidRDefault="00F3603A" w:rsidP="008D0BE6">
            <w:pPr>
              <w:shd w:val="clear" w:color="auto" w:fill="FFFFFF"/>
              <w:spacing w:after="120"/>
              <w:ind w:firstLine="284"/>
              <w:jc w:val="both"/>
              <w:rPr>
                <w:rFonts w:ascii="Times New Roman" w:hAnsi="Times New Roman"/>
                <w:bCs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 При приемо-сдаточных испытаниях допускается определять зерновые составы смесей по контрольным ситам в соответствии с показателями, выделенными полужирным шрифтом.</w:t>
            </w:r>
          </w:p>
        </w:tc>
      </w:tr>
    </w:tbl>
    <w:p w:rsidR="00634884" w:rsidRDefault="00634884">
      <w:pPr>
        <w:rPr>
          <w:rFonts w:ascii="Times New Roman" w:hAnsi="Times New Roman"/>
          <w:spacing w:val="40"/>
          <w:sz w:val="24"/>
        </w:rPr>
      </w:pPr>
    </w:p>
    <w:p w:rsidR="00634884" w:rsidRPr="00634884" w:rsidRDefault="00634884" w:rsidP="0063488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6.- </w:t>
      </w:r>
      <w:r w:rsidR="00AF2E5B">
        <w:t xml:space="preserve">– </w:t>
      </w:r>
      <w:r w:rsidR="00AF2E5B" w:rsidRPr="00AF2E5B">
        <w:rPr>
          <w:rFonts w:ascii="Times New Roman" w:eastAsia="Times New Roman" w:hAnsi="Times New Roman" w:cs="Arial"/>
          <w:sz w:val="24"/>
          <w:lang w:eastAsia="ru-RU"/>
        </w:rPr>
        <w:t>Показатели физико-механических свойств высокоплотных и плотных асфальтобетонов</w:t>
      </w:r>
    </w:p>
    <w:tbl>
      <w:tblPr>
        <w:tblStyle w:val="a3"/>
        <w:tblW w:w="1002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9"/>
        <w:gridCol w:w="846"/>
        <w:gridCol w:w="865"/>
        <w:gridCol w:w="873"/>
        <w:gridCol w:w="847"/>
        <w:gridCol w:w="865"/>
        <w:gridCol w:w="873"/>
        <w:gridCol w:w="847"/>
        <w:gridCol w:w="865"/>
        <w:gridCol w:w="874"/>
      </w:tblGrid>
      <w:tr w:rsidR="00FF7787" w:rsidTr="00B114AF">
        <w:tc>
          <w:tcPr>
            <w:tcW w:w="226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Наименование показателя</w:t>
            </w:r>
          </w:p>
        </w:tc>
        <w:tc>
          <w:tcPr>
            <w:tcW w:w="7755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FF7787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Значение для асфальтобетонов марки</w:t>
            </w:r>
          </w:p>
        </w:tc>
      </w:tr>
      <w:tr w:rsidR="00FF7787" w:rsidTr="00B114AF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787" w:rsidRDefault="00FF7787" w:rsidP="00F3603A">
            <w:pPr>
              <w:spacing w:before="120" w:after="120"/>
              <w:jc w:val="both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25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III</w:t>
            </w:r>
          </w:p>
        </w:tc>
      </w:tr>
      <w:tr w:rsidR="00FF7787" w:rsidTr="00B114AF">
        <w:tc>
          <w:tcPr>
            <w:tcW w:w="2269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7787" w:rsidRDefault="00FF7787" w:rsidP="00F3603A">
            <w:pPr>
              <w:spacing w:before="120" w:after="120"/>
              <w:jc w:val="both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77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</w:rPr>
              <w:t>Для дорожно-климатических зон</w:t>
            </w:r>
          </w:p>
        </w:tc>
      </w:tr>
      <w:tr w:rsidR="004C6E43" w:rsidTr="003A2ED7">
        <w:trPr>
          <w:trHeight w:val="337"/>
        </w:trPr>
        <w:tc>
          <w:tcPr>
            <w:tcW w:w="226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Default="00FF7787" w:rsidP="00F3603A">
            <w:pPr>
              <w:spacing w:before="120" w:after="120"/>
              <w:jc w:val="both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II, III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IV, V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II, III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IV, V</w:t>
            </w: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II, III</w:t>
            </w:r>
          </w:p>
        </w:tc>
        <w:tc>
          <w:tcPr>
            <w:tcW w:w="8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787" w:rsidRDefault="00FF7787" w:rsidP="00FF7787">
            <w:pPr>
              <w:spacing w:before="120" w:after="120"/>
              <w:jc w:val="center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IV</w:t>
            </w:r>
            <w:r w:rsidRPr="00135614">
              <w:rPr>
                <w:rFonts w:ascii="Times New Roman" w:hAnsi="Times New Roman"/>
                <w:szCs w:val="18"/>
              </w:rPr>
              <w:t xml:space="preserve">,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>V</w:t>
            </w:r>
          </w:p>
        </w:tc>
      </w:tr>
      <w:tr w:rsidR="00FF7787" w:rsidTr="00B114AF">
        <w:tc>
          <w:tcPr>
            <w:tcW w:w="2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Предел прочности при сжатии, при температуре 50°С, МПа, не менее, для асфальтобетонов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высокоплотных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1,4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плотных типов: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1,4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1,6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1,4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Г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1,6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1,4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1.1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1,1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1,2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Предел прочности при сжатии, при температуре 20°С для асфальтобетонов всех типов, МПа, не менее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2,8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2,8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2,3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2,3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2,3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Предел прочности при сжатии, при температуре 0°С для асфальтобетонов всех типов, МПа, не более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9,0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11,0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13,0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12,0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13,0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10,0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12,0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13,0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Водостойкость, не менее: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плотных асфальтобетонов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0,90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0,75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0,70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высокоплотных асфальтобетонов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 плотных асфальтобетонов при длительном водонасыщении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0,90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0,65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0,60</w:t>
            </w:r>
          </w:p>
        </w:tc>
      </w:tr>
      <w:tr w:rsidR="004C6E43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высокоплотных асфальтобетонов при длительном водонасыщении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Сдвигоустойчивость по: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</w:tbl>
    <w:p w:rsidR="003A2ED7" w:rsidRDefault="003A2ED7">
      <w:r>
        <w:br w:type="page"/>
      </w:r>
    </w:p>
    <w:p w:rsidR="003A2ED7" w:rsidRPr="003A2ED7" w:rsidRDefault="003A2ED7" w:rsidP="003A2ED7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</w:t>
      </w:r>
      <w:r w:rsidRPr="003A2ED7">
        <w:rPr>
          <w:rFonts w:ascii="Times New Roman" w:hAnsi="Times New Roman"/>
          <w:sz w:val="24"/>
          <w:szCs w:val="24"/>
        </w:rPr>
        <w:t xml:space="preserve"> таблицы 6</w:t>
      </w:r>
    </w:p>
    <w:tbl>
      <w:tblPr>
        <w:tblStyle w:val="a3"/>
        <w:tblW w:w="10024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9"/>
        <w:gridCol w:w="846"/>
        <w:gridCol w:w="865"/>
        <w:gridCol w:w="873"/>
        <w:gridCol w:w="847"/>
        <w:gridCol w:w="865"/>
        <w:gridCol w:w="873"/>
        <w:gridCol w:w="847"/>
        <w:gridCol w:w="865"/>
        <w:gridCol w:w="874"/>
      </w:tblGrid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ind w:firstLine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</w:t>
            </w:r>
          </w:p>
        </w:tc>
        <w:tc>
          <w:tcPr>
            <w:tcW w:w="865" w:type="dxa"/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3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4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5</w:t>
            </w:r>
          </w:p>
        </w:tc>
        <w:tc>
          <w:tcPr>
            <w:tcW w:w="865" w:type="dxa"/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7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8</w:t>
            </w:r>
          </w:p>
        </w:tc>
        <w:tc>
          <w:tcPr>
            <w:tcW w:w="865" w:type="dxa"/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9</w:t>
            </w:r>
          </w:p>
        </w:tc>
        <w:tc>
          <w:tcPr>
            <w:tcW w:w="874" w:type="dxa"/>
            <w:vAlign w:val="center"/>
          </w:tcPr>
          <w:p w:rsidR="00FF7787" w:rsidRPr="00135614" w:rsidRDefault="003A2ED7" w:rsidP="003A2ED7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</w:t>
            </w:r>
          </w:p>
        </w:tc>
      </w:tr>
      <w:tr w:rsidR="003A2ED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 коэффициенту внутреннего трения, не менее, для асфальтобетонов типов: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center"/>
          </w:tcPr>
          <w:p w:rsidR="003A2ED7" w:rsidRPr="00135614" w:rsidRDefault="003A2ED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rPr>
          <w:trHeight w:val="417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высокоплотных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0,88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0,89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0,91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</w:tr>
      <w:tr w:rsidR="00FF7787" w:rsidTr="00B114AF">
        <w:trPr>
          <w:trHeight w:val="409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0,86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0,89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0,86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0,89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</w:tr>
      <w:tr w:rsidR="00FF7787" w:rsidTr="00B114AF">
        <w:trPr>
          <w:trHeight w:val="415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0,81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0,83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0,81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0,83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0,79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0,81</w:t>
            </w:r>
          </w:p>
        </w:tc>
      </w:tr>
      <w:tr w:rsidR="00FF7787" w:rsidTr="00B114AF">
        <w:trPr>
          <w:trHeight w:val="421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0,74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0,73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0,75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0,77</w:t>
            </w:r>
          </w:p>
        </w:tc>
      </w:tr>
      <w:tr w:rsidR="00FF7787" w:rsidTr="00B114AF">
        <w:trPr>
          <w:trHeight w:val="413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Г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0,78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0,82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0,78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0,82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0,76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0,78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0,80</w:t>
            </w:r>
          </w:p>
        </w:tc>
      </w:tr>
      <w:tr w:rsidR="00FF7787" w:rsidTr="00B114AF">
        <w:trPr>
          <w:trHeight w:val="418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bCs/>
                <w:szCs w:val="26"/>
              </w:rPr>
              <w:t>Д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0,64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0,64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0,66</w:t>
            </w:r>
          </w:p>
        </w:tc>
      </w:tr>
      <w:tr w:rsidR="00FF7787" w:rsidTr="00B114AF">
        <w:trPr>
          <w:trHeight w:val="1673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  <w:bCs/>
                <w:szCs w:val="26"/>
              </w:rPr>
            </w:pPr>
            <w:r w:rsidRPr="00135614">
              <w:rPr>
                <w:rFonts w:ascii="Times New Roman" w:hAnsi="Times New Roman"/>
                <w:szCs w:val="18"/>
              </w:rPr>
              <w:t>- сцеплению при сдвиге при температуре 50°С, МПа, не менее, для асфальтобетонов типов: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rPr>
          <w:trHeight w:val="435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bCs/>
                <w:szCs w:val="26"/>
              </w:rPr>
            </w:pPr>
            <w:r w:rsidRPr="00135614">
              <w:rPr>
                <w:rFonts w:ascii="Times New Roman" w:hAnsi="Times New Roman"/>
                <w:szCs w:val="18"/>
              </w:rPr>
              <w:t>высокоплотных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0,25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</w:tr>
      <w:tr w:rsidR="00FF7787" w:rsidTr="00B114AF">
        <w:trPr>
          <w:trHeight w:val="413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0,23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0,26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0,24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</w:tr>
      <w:tr w:rsidR="00FF7787" w:rsidTr="00B114AF">
        <w:trPr>
          <w:trHeight w:val="405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Б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0,31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0,36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0,29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0,34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0,36</w:t>
            </w:r>
          </w:p>
        </w:tc>
      </w:tr>
      <w:tr w:rsidR="00FF7787" w:rsidTr="00B114AF">
        <w:trPr>
          <w:trHeight w:val="424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0,37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0,42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0,44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0,36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0,40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0,42</w:t>
            </w:r>
          </w:p>
        </w:tc>
      </w:tr>
      <w:tr w:rsidR="00FF7787" w:rsidTr="00B114AF">
        <w:trPr>
          <w:trHeight w:val="420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Г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0,34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0,37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0,38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0,33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0,36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0,37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0,32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0,35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0,36</w:t>
            </w:r>
          </w:p>
        </w:tc>
      </w:tr>
      <w:tr w:rsidR="00FF7787" w:rsidTr="00B114AF">
        <w:trPr>
          <w:trHeight w:val="384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0,47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0,54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0,45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0,48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0,50</w:t>
            </w:r>
          </w:p>
        </w:tc>
      </w:tr>
      <w:tr w:rsidR="00FF7787" w:rsidTr="00B114AF"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Трещиностойкость по пределу прочности на растяжение при расколе при температуре 0°С и скорости деформирования 50 мм/мин для асфальтобетонов всех типов, МПа: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3" w:type="dxa"/>
            <w:tcBorders>
              <w:righ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65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874" w:type="dxa"/>
            <w:vAlign w:val="bottom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F7787" w:rsidTr="00B114AF">
        <w:trPr>
          <w:trHeight w:val="441"/>
        </w:trPr>
        <w:tc>
          <w:tcPr>
            <w:tcW w:w="2269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не менее</w:t>
            </w: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3,5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4,0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3,0</w:t>
            </w:r>
          </w:p>
        </w:tc>
        <w:tc>
          <w:tcPr>
            <w:tcW w:w="873" w:type="dxa"/>
            <w:tcBorders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3,5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2,0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2,5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F7787" w:rsidTr="00B114AF">
        <w:trPr>
          <w:trHeight w:val="419"/>
        </w:trPr>
        <w:tc>
          <w:tcPr>
            <w:tcW w:w="226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не более</w:t>
            </w:r>
          </w:p>
        </w:tc>
        <w:tc>
          <w:tcPr>
            <w:tcW w:w="84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5,5</w:t>
            </w:r>
          </w:p>
        </w:tc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6,0</w:t>
            </w:r>
          </w:p>
        </w:tc>
        <w:tc>
          <w:tcPr>
            <w:tcW w:w="87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6,5</w:t>
            </w:r>
          </w:p>
        </w:tc>
        <w:tc>
          <w:tcPr>
            <w:tcW w:w="84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6,0</w:t>
            </w:r>
          </w:p>
        </w:tc>
        <w:tc>
          <w:tcPr>
            <w:tcW w:w="865" w:type="dxa"/>
            <w:tcBorders>
              <w:bottom w:val="single" w:sz="18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6,5</w:t>
            </w:r>
          </w:p>
        </w:tc>
        <w:tc>
          <w:tcPr>
            <w:tcW w:w="87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7,0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6,5</w:t>
            </w:r>
          </w:p>
        </w:tc>
        <w:tc>
          <w:tcPr>
            <w:tcW w:w="865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7,0</w:t>
            </w:r>
          </w:p>
        </w:tc>
        <w:tc>
          <w:tcPr>
            <w:tcW w:w="874" w:type="dxa"/>
            <w:vAlign w:val="center"/>
          </w:tcPr>
          <w:p w:rsidR="00FF7787" w:rsidRPr="00135614" w:rsidRDefault="00FF7787" w:rsidP="005F173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7,5</w:t>
            </w:r>
          </w:p>
        </w:tc>
      </w:tr>
    </w:tbl>
    <w:p w:rsidR="00CF7E97" w:rsidRPr="00135614" w:rsidRDefault="00CF7E97" w:rsidP="00AF25AB">
      <w:pPr>
        <w:pStyle w:val="ac"/>
        <w:spacing w:before="120"/>
        <w:ind w:firstLine="709"/>
      </w:pPr>
      <w:r w:rsidRPr="00135614">
        <w:rPr>
          <w:szCs w:val="18"/>
        </w:rPr>
        <w:t>Для крупнозернистых асфальтобетонов показатели сдвигоустойчивости и трещиност</w:t>
      </w:r>
      <w:r w:rsidRPr="00135614">
        <w:t xml:space="preserve">ойкости </w:t>
      </w:r>
      <w:r w:rsidRPr="00135614">
        <w:rPr>
          <w:szCs w:val="18"/>
        </w:rPr>
        <w:t>не нормируются.</w:t>
      </w:r>
    </w:p>
    <w:p w:rsidR="00F3603A" w:rsidRDefault="00897836" w:rsidP="003A2ED7">
      <w:pPr>
        <w:pStyle w:val="ac"/>
        <w:ind w:firstLine="709"/>
      </w:pPr>
      <w:r w:rsidRPr="00135614">
        <w:t>4.1.8</w:t>
      </w:r>
      <w:r w:rsidR="00F3603A" w:rsidRPr="00135614">
        <w:t xml:space="preserve"> Водонасыщение высокоплотных и плотных асфальтобетонов из горячих смесей должно соответствовать указанному в таблице </w:t>
      </w:r>
      <w:r w:rsidR="00AA733B" w:rsidRPr="00135614">
        <w:t>7</w:t>
      </w:r>
      <w:r w:rsidR="00F3603A" w:rsidRPr="00135614">
        <w:t>.</w:t>
      </w:r>
    </w:p>
    <w:p w:rsidR="003A2ED7" w:rsidRDefault="003A2ED7" w:rsidP="003A2E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B577FA" w:rsidRDefault="00B577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264AB" w:rsidRPr="00634884" w:rsidRDefault="004264AB" w:rsidP="003A2ED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7.- </w:t>
      </w:r>
      <w:r w:rsidR="00AF2E5B" w:rsidRPr="00AF2E5B">
        <w:rPr>
          <w:rFonts w:ascii="Times New Roman" w:eastAsia="Times New Roman" w:hAnsi="Times New Roman" w:cs="Arial"/>
          <w:sz w:val="24"/>
          <w:lang w:eastAsia="ru-RU"/>
        </w:rPr>
        <w:t>Водонасыщение высокоплотных и плотных асфальтобетонов</w:t>
      </w:r>
    </w:p>
    <w:p w:rsidR="00F3603A" w:rsidRPr="00135614" w:rsidRDefault="00F3603A" w:rsidP="00F3603A">
      <w:pPr>
        <w:shd w:val="clear" w:color="auto" w:fill="FFFFFF"/>
        <w:ind w:firstLine="284"/>
        <w:jc w:val="right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В процентах по объему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57"/>
        <w:gridCol w:w="3731"/>
        <w:gridCol w:w="3531"/>
      </w:tblGrid>
      <w:tr w:rsidR="00F3603A" w:rsidRPr="00135614" w:rsidTr="005254F9">
        <w:trPr>
          <w:jc w:val="center"/>
        </w:trPr>
        <w:tc>
          <w:tcPr>
            <w:tcW w:w="1376" w:type="pct"/>
            <w:vMerge w:val="restar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и тип асфальтобетонов</w:t>
            </w:r>
          </w:p>
        </w:tc>
        <w:tc>
          <w:tcPr>
            <w:tcW w:w="3624" w:type="pct"/>
            <w:gridSpan w:val="2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Значение водонасыщения для</w:t>
            </w:r>
          </w:p>
        </w:tc>
      </w:tr>
      <w:tr w:rsidR="00F3603A" w:rsidRPr="00135614" w:rsidTr="005254F9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образцов,</w:t>
            </w:r>
            <w:r w:rsidRPr="00135614">
              <w:rPr>
                <w:rFonts w:ascii="Times New Roman" w:hAnsi="Times New Roman"/>
                <w:szCs w:val="18"/>
              </w:rPr>
              <w:br/>
              <w:t>отформованных из смеси</w:t>
            </w: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вырубок и кернов готового покрытия, не более</w:t>
            </w:r>
          </w:p>
        </w:tc>
      </w:tr>
      <w:tr w:rsidR="00F3603A" w:rsidRPr="00135614" w:rsidTr="005254F9">
        <w:trPr>
          <w:jc w:val="center"/>
        </w:trPr>
        <w:tc>
          <w:tcPr>
            <w:tcW w:w="137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Высокоплотный</w:t>
            </w: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От 1,0 (0,5) до 2,5</w:t>
            </w: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3,0</w:t>
            </w:r>
          </w:p>
        </w:tc>
      </w:tr>
      <w:tr w:rsidR="00F3603A" w:rsidRPr="00135614" w:rsidTr="005254F9">
        <w:trPr>
          <w:jc w:val="center"/>
        </w:trPr>
        <w:tc>
          <w:tcPr>
            <w:tcW w:w="137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Плотные типов:</w:t>
            </w: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</w:p>
        </w:tc>
      </w:tr>
      <w:tr w:rsidR="00F3603A" w:rsidRPr="00135614" w:rsidTr="005254F9">
        <w:trPr>
          <w:jc w:val="center"/>
        </w:trPr>
        <w:tc>
          <w:tcPr>
            <w:tcW w:w="137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А</w:t>
            </w: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2,0 (1,5) до 5,0</w:t>
            </w: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5,0</w:t>
            </w:r>
          </w:p>
        </w:tc>
      </w:tr>
      <w:tr w:rsidR="00F3603A" w:rsidRPr="00135614" w:rsidTr="005254F9">
        <w:trPr>
          <w:jc w:val="center"/>
        </w:trPr>
        <w:tc>
          <w:tcPr>
            <w:tcW w:w="137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Б, В и Г</w:t>
            </w: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 xml:space="preserve">»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1,5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(1,0)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» 4,0</w:t>
            </w: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4,5</w:t>
            </w:r>
          </w:p>
        </w:tc>
      </w:tr>
      <w:tr w:rsidR="00F3603A" w:rsidRPr="00135614" w:rsidTr="005254F9">
        <w:trPr>
          <w:jc w:val="center"/>
        </w:trPr>
        <w:tc>
          <w:tcPr>
            <w:tcW w:w="137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Д</w:t>
            </w:r>
          </w:p>
        </w:tc>
        <w:tc>
          <w:tcPr>
            <w:tcW w:w="18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 xml:space="preserve">»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1,0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(0,5)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» 4,0</w:t>
            </w:r>
          </w:p>
        </w:tc>
        <w:tc>
          <w:tcPr>
            <w:tcW w:w="176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4,0</w:t>
            </w:r>
          </w:p>
        </w:tc>
      </w:tr>
      <w:tr w:rsidR="00F3603A" w:rsidRPr="00135614" w:rsidTr="005254F9"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pacing w:val="40"/>
                <w:szCs w:val="18"/>
              </w:rPr>
              <w:t>Примечания</w:t>
            </w:r>
          </w:p>
          <w:p w:rsidR="00F3603A" w:rsidRPr="00135614" w:rsidRDefault="00F3603A" w:rsidP="008D0BE6">
            <w:pPr>
              <w:shd w:val="clear" w:color="auto" w:fill="FFFFFF"/>
              <w:tabs>
                <w:tab w:val="left" w:pos="59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 В скобках приведены значения водонасыщения для образцов из переформованных вырубок и кернов.</w:t>
            </w:r>
          </w:p>
          <w:p w:rsidR="00F3603A" w:rsidRPr="00135614" w:rsidRDefault="00F3603A" w:rsidP="00E60DAC">
            <w:pPr>
              <w:shd w:val="clear" w:color="auto" w:fill="FFFFFF"/>
              <w:tabs>
                <w:tab w:val="left" w:pos="594"/>
              </w:tabs>
              <w:spacing w:after="120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 Показатели водонасыщения асфальтобетонов, применяемых в конкретных дорожно-климатических условиях, могут уточняться в проектной документации.</w:t>
            </w:r>
          </w:p>
        </w:tc>
      </w:tr>
    </w:tbl>
    <w:p w:rsidR="004264AB" w:rsidRDefault="004264AB" w:rsidP="00AF25AB">
      <w:pPr>
        <w:pStyle w:val="ac"/>
        <w:tabs>
          <w:tab w:val="left" w:pos="1076"/>
          <w:tab w:val="left" w:leader="dot" w:pos="5641"/>
        </w:tabs>
        <w:spacing w:before="120"/>
        <w:ind w:firstLine="709"/>
      </w:pPr>
    </w:p>
    <w:p w:rsidR="00F3603A" w:rsidRDefault="00897836" w:rsidP="00AF25AB">
      <w:pPr>
        <w:pStyle w:val="ac"/>
        <w:tabs>
          <w:tab w:val="left" w:pos="1076"/>
          <w:tab w:val="left" w:leader="dot" w:pos="5641"/>
        </w:tabs>
        <w:spacing w:before="120"/>
        <w:ind w:firstLine="709"/>
      </w:pPr>
      <w:r w:rsidRPr="00135614">
        <w:t>4.1.9</w:t>
      </w:r>
      <w:r w:rsidR="00F3603A" w:rsidRPr="00135614">
        <w:t xml:space="preserve"> Пористость минеральной части асфальтобетонов из горячих смесей должна </w:t>
      </w:r>
      <w:r w:rsidR="00AA733B" w:rsidRPr="00135614">
        <w:t>соответствовать таблице 8.</w:t>
      </w:r>
    </w:p>
    <w:p w:rsidR="003A2ED7" w:rsidRPr="00135614" w:rsidRDefault="003A2ED7" w:rsidP="00AF25AB">
      <w:pPr>
        <w:pStyle w:val="ac"/>
        <w:tabs>
          <w:tab w:val="left" w:pos="1076"/>
          <w:tab w:val="left" w:leader="dot" w:pos="5641"/>
        </w:tabs>
        <w:spacing w:before="120"/>
        <w:ind w:firstLine="709"/>
      </w:pPr>
    </w:p>
    <w:p w:rsidR="004264AB" w:rsidRPr="00634884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8. - </w:t>
      </w:r>
      <w:r w:rsidR="00E66EA6" w:rsidRPr="00E66EA6">
        <w:rPr>
          <w:rFonts w:ascii="Times New Roman" w:eastAsia="Times New Roman" w:hAnsi="Times New Roman" w:cs="Arial"/>
          <w:sz w:val="24"/>
          <w:szCs w:val="20"/>
          <w:lang w:eastAsia="ru-RU"/>
        </w:rPr>
        <w:t>Пористость минеральной части</w:t>
      </w:r>
    </w:p>
    <w:p w:rsidR="00AA733B" w:rsidRPr="00135614" w:rsidRDefault="00AA733B" w:rsidP="001C42A9">
      <w:pPr>
        <w:shd w:val="clear" w:color="auto" w:fill="FFFFFF"/>
        <w:spacing w:after="0"/>
        <w:ind w:right="850" w:firstLine="284"/>
        <w:jc w:val="right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В процентах по объему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54F9" w:rsidRPr="00135614" w:rsidTr="005254F9">
        <w:tc>
          <w:tcPr>
            <w:tcW w:w="4785" w:type="dxa"/>
            <w:tcBorders>
              <w:top w:val="single" w:sz="18" w:space="0" w:color="auto"/>
              <w:bottom w:val="single" w:sz="12" w:space="0" w:color="auto"/>
            </w:tcBorders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Высокоплотных, не более</w:t>
            </w:r>
          </w:p>
        </w:tc>
        <w:tc>
          <w:tcPr>
            <w:tcW w:w="478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16</w:t>
            </w:r>
          </w:p>
        </w:tc>
      </w:tr>
      <w:tr w:rsidR="005254F9" w:rsidRPr="00135614" w:rsidTr="005254F9">
        <w:tc>
          <w:tcPr>
            <w:tcW w:w="4785" w:type="dxa"/>
            <w:tcBorders>
              <w:top w:val="single" w:sz="12" w:space="0" w:color="auto"/>
            </w:tcBorders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Плотных типов:</w:t>
            </w:r>
          </w:p>
        </w:tc>
        <w:tc>
          <w:tcPr>
            <w:tcW w:w="4786" w:type="dxa"/>
            <w:tcBorders>
              <w:top w:val="single" w:sz="12" w:space="0" w:color="auto"/>
            </w:tcBorders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</w:p>
        </w:tc>
      </w:tr>
      <w:tr w:rsidR="005254F9" w:rsidRPr="00135614" w:rsidTr="005254F9">
        <w:tc>
          <w:tcPr>
            <w:tcW w:w="4785" w:type="dxa"/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А и Б, в пределах</w:t>
            </w:r>
          </w:p>
        </w:tc>
        <w:tc>
          <w:tcPr>
            <w:tcW w:w="4786" w:type="dxa"/>
            <w:vAlign w:val="center"/>
          </w:tcPr>
          <w:p w:rsidR="005254F9" w:rsidRPr="00135614" w:rsidRDefault="00F07F5B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14-17</w:t>
            </w:r>
          </w:p>
        </w:tc>
      </w:tr>
      <w:tr w:rsidR="005254F9" w:rsidRPr="00135614" w:rsidTr="005254F9">
        <w:tc>
          <w:tcPr>
            <w:tcW w:w="4785" w:type="dxa"/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В, Г и Д, не более</w:t>
            </w:r>
          </w:p>
        </w:tc>
        <w:tc>
          <w:tcPr>
            <w:tcW w:w="4786" w:type="dxa"/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22</w:t>
            </w:r>
          </w:p>
        </w:tc>
      </w:tr>
      <w:tr w:rsidR="005254F9" w:rsidRPr="00135614" w:rsidTr="005254F9">
        <w:tc>
          <w:tcPr>
            <w:tcW w:w="4785" w:type="dxa"/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Пористых, не более</w:t>
            </w:r>
          </w:p>
        </w:tc>
        <w:tc>
          <w:tcPr>
            <w:tcW w:w="4786" w:type="dxa"/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23</w:t>
            </w:r>
          </w:p>
        </w:tc>
      </w:tr>
      <w:tr w:rsidR="005254F9" w:rsidRPr="00135614" w:rsidTr="005254F9">
        <w:tc>
          <w:tcPr>
            <w:tcW w:w="4785" w:type="dxa"/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Высокопористых щебеночных, не менее</w:t>
            </w:r>
          </w:p>
        </w:tc>
        <w:tc>
          <w:tcPr>
            <w:tcW w:w="4786" w:type="dxa"/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19</w:t>
            </w:r>
          </w:p>
        </w:tc>
      </w:tr>
      <w:tr w:rsidR="005254F9" w:rsidRPr="00135614" w:rsidTr="005254F9">
        <w:tc>
          <w:tcPr>
            <w:tcW w:w="4785" w:type="dxa"/>
          </w:tcPr>
          <w:p w:rsidR="005254F9" w:rsidRPr="00135614" w:rsidRDefault="005254F9" w:rsidP="00F3603A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</w:pPr>
            <w:r w:rsidRPr="00135614">
              <w:t>Высокопористых песчаных, не более</w:t>
            </w:r>
          </w:p>
        </w:tc>
        <w:tc>
          <w:tcPr>
            <w:tcW w:w="4786" w:type="dxa"/>
            <w:vAlign w:val="center"/>
          </w:tcPr>
          <w:p w:rsidR="005254F9" w:rsidRPr="00135614" w:rsidRDefault="005254F9" w:rsidP="005254F9">
            <w:pPr>
              <w:pStyle w:val="ac"/>
              <w:shd w:val="clear" w:color="auto" w:fill="auto"/>
              <w:tabs>
                <w:tab w:val="left" w:pos="1076"/>
                <w:tab w:val="left" w:leader="dot" w:pos="5641"/>
              </w:tabs>
              <w:spacing w:before="120"/>
              <w:ind w:firstLine="0"/>
              <w:jc w:val="center"/>
            </w:pPr>
            <w:r w:rsidRPr="00135614">
              <w:t>28</w:t>
            </w:r>
          </w:p>
        </w:tc>
      </w:tr>
    </w:tbl>
    <w:p w:rsidR="00B114AF" w:rsidRDefault="00B114AF" w:rsidP="00AF25AB">
      <w:pPr>
        <w:shd w:val="clear" w:color="auto" w:fill="FFFFFF"/>
        <w:tabs>
          <w:tab w:val="left" w:pos="1084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3603A" w:rsidRPr="00135614" w:rsidRDefault="00897836" w:rsidP="00AF25AB">
      <w:pPr>
        <w:shd w:val="clear" w:color="auto" w:fill="FFFFFF"/>
        <w:tabs>
          <w:tab w:val="left" w:pos="1084"/>
        </w:tabs>
        <w:spacing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4.1.10</w:t>
      </w:r>
      <w:r w:rsidR="00F3603A" w:rsidRPr="00135614">
        <w:rPr>
          <w:rFonts w:ascii="Times New Roman" w:hAnsi="Times New Roman"/>
          <w:sz w:val="24"/>
        </w:rPr>
        <w:t xml:space="preserve"> Показатели физико-механических свойств пористых и высокопористых асфальтобетонов из горячих смесей должны соответствовать указанным в таблице </w:t>
      </w:r>
      <w:r w:rsidR="00AA733B" w:rsidRPr="00135614">
        <w:rPr>
          <w:rFonts w:ascii="Times New Roman" w:hAnsi="Times New Roman"/>
          <w:sz w:val="24"/>
        </w:rPr>
        <w:t>9</w:t>
      </w:r>
      <w:r w:rsidR="00F3603A" w:rsidRPr="00135614">
        <w:rPr>
          <w:rFonts w:ascii="Times New Roman" w:hAnsi="Times New Roman"/>
          <w:sz w:val="24"/>
        </w:rPr>
        <w:t>.</w:t>
      </w:r>
    </w:p>
    <w:p w:rsidR="004264AB" w:rsidRDefault="004264AB">
      <w:pPr>
        <w:rPr>
          <w:rFonts w:ascii="Times New Roman" w:hAnsi="Times New Roman"/>
          <w:spacing w:val="40"/>
          <w:sz w:val="24"/>
        </w:rPr>
      </w:pPr>
      <w:r>
        <w:rPr>
          <w:rFonts w:ascii="Times New Roman" w:hAnsi="Times New Roman"/>
          <w:spacing w:val="40"/>
          <w:sz w:val="24"/>
        </w:rPr>
        <w:br w:type="page"/>
      </w:r>
    </w:p>
    <w:p w:rsidR="004264AB" w:rsidRPr="00634884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9. - </w:t>
      </w:r>
      <w:r w:rsidR="00E66EA6" w:rsidRPr="00E66EA6">
        <w:rPr>
          <w:rFonts w:ascii="Times New Roman" w:eastAsia="Times New Roman" w:hAnsi="Times New Roman" w:cs="Arial"/>
          <w:sz w:val="24"/>
          <w:szCs w:val="20"/>
          <w:lang w:eastAsia="ru-RU"/>
        </w:rPr>
        <w:t>Показатели физико-механических свойств пористых и высокопористых асфальтобетонов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9"/>
        <w:gridCol w:w="2391"/>
        <w:gridCol w:w="2429"/>
      </w:tblGrid>
      <w:tr w:rsidR="00D905A9" w:rsidRPr="00135614" w:rsidTr="00D905A9">
        <w:trPr>
          <w:jc w:val="center"/>
        </w:trPr>
        <w:tc>
          <w:tcPr>
            <w:tcW w:w="2595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D905A9" w:rsidRPr="00135614" w:rsidRDefault="00D905A9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Наименование показателя</w:t>
            </w:r>
          </w:p>
        </w:tc>
        <w:tc>
          <w:tcPr>
            <w:tcW w:w="2405" w:type="pct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D905A9" w:rsidRPr="00135614" w:rsidRDefault="00D905A9" w:rsidP="00D905A9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Значение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для марки</w:t>
            </w:r>
          </w:p>
        </w:tc>
      </w:tr>
      <w:tr w:rsidR="00F3603A" w:rsidRPr="00135614" w:rsidTr="00020752">
        <w:trPr>
          <w:trHeight w:val="4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12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</w:tr>
      <w:tr w:rsidR="00F3603A" w:rsidRPr="00135614" w:rsidTr="00532A58">
        <w:trPr>
          <w:jc w:val="center"/>
        </w:trPr>
        <w:tc>
          <w:tcPr>
            <w:tcW w:w="25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Предел прочности при сжатии при температуре 50°С, МПа, не менее</w:t>
            </w:r>
          </w:p>
        </w:tc>
        <w:tc>
          <w:tcPr>
            <w:tcW w:w="1193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</w:t>
            </w:r>
          </w:p>
        </w:tc>
        <w:tc>
          <w:tcPr>
            <w:tcW w:w="1212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</w:tr>
      <w:tr w:rsidR="00F3603A" w:rsidRPr="00135614" w:rsidTr="00532A58">
        <w:trPr>
          <w:jc w:val="center"/>
        </w:trPr>
        <w:tc>
          <w:tcPr>
            <w:tcW w:w="2595" w:type="pct"/>
            <w:tcBorders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Водостойкость, не менее</w:t>
            </w:r>
          </w:p>
        </w:tc>
        <w:tc>
          <w:tcPr>
            <w:tcW w:w="1193" w:type="pct"/>
            <w:tcBorders>
              <w:lef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0,7</w:t>
            </w:r>
          </w:p>
        </w:tc>
        <w:tc>
          <w:tcPr>
            <w:tcW w:w="1212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</w:t>
            </w:r>
          </w:p>
        </w:tc>
      </w:tr>
      <w:tr w:rsidR="00020752" w:rsidRPr="00135614" w:rsidTr="00020752">
        <w:trPr>
          <w:jc w:val="center"/>
        </w:trPr>
        <w:tc>
          <w:tcPr>
            <w:tcW w:w="2595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020752" w:rsidRPr="00135614" w:rsidRDefault="00020752" w:rsidP="000207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Наименование показателя</w:t>
            </w:r>
          </w:p>
        </w:tc>
        <w:tc>
          <w:tcPr>
            <w:tcW w:w="2405" w:type="pct"/>
            <w:gridSpan w:val="2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020752" w:rsidRPr="00135614" w:rsidRDefault="00020752" w:rsidP="000207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Значение</w:t>
            </w:r>
            <w:r>
              <w:rPr>
                <w:rFonts w:ascii="Times New Roman" w:hAnsi="Times New Roman"/>
                <w:szCs w:val="18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для марки</w:t>
            </w:r>
          </w:p>
        </w:tc>
      </w:tr>
      <w:tr w:rsidR="00020752" w:rsidRPr="00135614" w:rsidTr="00020752">
        <w:trPr>
          <w:trHeight w:val="42"/>
          <w:jc w:val="center"/>
        </w:trPr>
        <w:tc>
          <w:tcPr>
            <w:tcW w:w="0" w:type="auto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0752" w:rsidRPr="00135614" w:rsidRDefault="00020752" w:rsidP="00020752">
            <w:pPr>
              <w:rPr>
                <w:rFonts w:ascii="Times New Roman" w:hAnsi="Times New Roman"/>
              </w:rPr>
            </w:pP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020752" w:rsidRPr="00135614" w:rsidRDefault="00020752" w:rsidP="000207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12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020752" w:rsidRPr="00135614" w:rsidRDefault="00020752" w:rsidP="0002075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</w:tr>
      <w:tr w:rsidR="00F3603A" w:rsidRPr="00135614" w:rsidTr="00532A58">
        <w:trPr>
          <w:jc w:val="center"/>
        </w:trPr>
        <w:tc>
          <w:tcPr>
            <w:tcW w:w="2595" w:type="pct"/>
            <w:tcBorders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Водостойкость при длительном водонасыщении, не менее</w:t>
            </w:r>
          </w:p>
        </w:tc>
        <w:tc>
          <w:tcPr>
            <w:tcW w:w="1193" w:type="pct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0,6</w:t>
            </w:r>
          </w:p>
        </w:tc>
        <w:tc>
          <w:tcPr>
            <w:tcW w:w="1212" w:type="pct"/>
            <w:tcBorders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</w:tr>
      <w:tr w:rsidR="00F3603A" w:rsidRPr="00135614" w:rsidTr="00532A58">
        <w:trPr>
          <w:jc w:val="center"/>
        </w:trPr>
        <w:tc>
          <w:tcPr>
            <w:tcW w:w="2595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Водонасыщение, % по объему, для:</w:t>
            </w:r>
          </w:p>
          <w:p w:rsidR="00F3603A" w:rsidRPr="00135614" w:rsidRDefault="00F3603A" w:rsidP="008D0BE6">
            <w:pPr>
              <w:shd w:val="clear" w:color="auto" w:fill="FFFFFF"/>
              <w:tabs>
                <w:tab w:val="left" w:pos="54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пористых асфальтобетонов</w:t>
            </w:r>
          </w:p>
          <w:p w:rsidR="00F3603A" w:rsidRPr="00135614" w:rsidRDefault="00F3603A" w:rsidP="008D0BE6">
            <w:pPr>
              <w:shd w:val="clear" w:color="auto" w:fill="FFFFFF"/>
              <w:tabs>
                <w:tab w:val="left" w:pos="544"/>
              </w:tabs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- высокопористых асфальтобетонов</w:t>
            </w:r>
          </w:p>
        </w:tc>
        <w:tc>
          <w:tcPr>
            <w:tcW w:w="119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bottom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Св. 4,0 до 10,0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» 10,0 » 18,0</w:t>
            </w:r>
          </w:p>
        </w:tc>
        <w:tc>
          <w:tcPr>
            <w:tcW w:w="12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  <w:vAlign w:val="bottom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Св. 4,0 до 10,0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» 10,0 » 18,0</w:t>
            </w:r>
          </w:p>
        </w:tc>
      </w:tr>
      <w:tr w:rsidR="00F3603A" w:rsidRPr="00135614" w:rsidTr="00532A58">
        <w:trPr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spacing w:before="120"/>
              <w:ind w:firstLine="284"/>
              <w:jc w:val="both"/>
              <w:rPr>
                <w:rFonts w:ascii="Times New Roman" w:hAnsi="Times New Roman"/>
                <w:spacing w:val="40"/>
                <w:szCs w:val="18"/>
              </w:rPr>
            </w:pPr>
            <w:r w:rsidRPr="00135614">
              <w:rPr>
                <w:rFonts w:ascii="Times New Roman" w:hAnsi="Times New Roman"/>
                <w:spacing w:val="40"/>
                <w:szCs w:val="18"/>
              </w:rPr>
              <w:t>Примечания</w:t>
            </w:r>
          </w:p>
          <w:p w:rsidR="00F3603A" w:rsidRPr="00135614" w:rsidRDefault="00F3603A" w:rsidP="008D0BE6">
            <w:pPr>
              <w:shd w:val="clear" w:color="auto" w:fill="FFFFFF"/>
              <w:ind w:firstLine="284"/>
              <w:jc w:val="both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1 Для крупнозернистых асфальтобетонов значение предела прочности при сжатии при температуре 50 °С и показатели водостойкости не нормируются.</w:t>
            </w:r>
          </w:p>
          <w:p w:rsidR="00F3603A" w:rsidRPr="00135614" w:rsidRDefault="00F3603A" w:rsidP="008D0BE6">
            <w:pPr>
              <w:shd w:val="clear" w:color="auto" w:fill="FFFFFF"/>
              <w:spacing w:after="120"/>
              <w:ind w:firstLine="284"/>
              <w:jc w:val="both"/>
              <w:rPr>
                <w:rFonts w:ascii="Times New Roman" w:hAnsi="Times New Roman"/>
                <w:spacing w:val="40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2 Для вырубок и кернов нижние пределы водонасыщения не нормируются.</w:t>
            </w:r>
          </w:p>
        </w:tc>
      </w:tr>
    </w:tbl>
    <w:p w:rsidR="00D905A9" w:rsidRDefault="00D905A9" w:rsidP="00AF25AB">
      <w:pPr>
        <w:pStyle w:val="ac"/>
        <w:tabs>
          <w:tab w:val="left" w:pos="709"/>
          <w:tab w:val="left" w:pos="1195"/>
        </w:tabs>
        <w:ind w:firstLine="709"/>
      </w:pPr>
    </w:p>
    <w:p w:rsidR="00F3603A" w:rsidRDefault="00B228A7" w:rsidP="00AF25AB">
      <w:pPr>
        <w:pStyle w:val="ac"/>
        <w:tabs>
          <w:tab w:val="left" w:pos="709"/>
          <w:tab w:val="left" w:pos="1195"/>
        </w:tabs>
        <w:ind w:firstLine="709"/>
      </w:pPr>
      <w:r w:rsidRPr="00135614">
        <w:t>4.1.11</w:t>
      </w:r>
      <w:r w:rsidR="00F3603A" w:rsidRPr="00135614">
        <w:t xml:space="preserve"> Температура горячих смесей при отгрузке потребителю и на склад в зависимости от показателей битумов должна соответствовать указанным в таблице </w:t>
      </w:r>
      <w:r w:rsidR="00AA733B" w:rsidRPr="00135614">
        <w:t>10</w:t>
      </w:r>
      <w:r w:rsidR="00F3603A" w:rsidRPr="00135614">
        <w:t>.</w:t>
      </w:r>
    </w:p>
    <w:p w:rsidR="004264AB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264AB" w:rsidRPr="00634884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10. - </w:t>
      </w:r>
      <w:r w:rsidR="00E66EA6" w:rsidRPr="00E66EA6">
        <w:rPr>
          <w:rFonts w:ascii="Times New Roman" w:eastAsia="Times New Roman" w:hAnsi="Times New Roman" w:cs="Arial"/>
          <w:sz w:val="24"/>
          <w:szCs w:val="20"/>
          <w:lang w:eastAsia="ru-RU"/>
        </w:rPr>
        <w:t>Температура горячих смесей при отгрузке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45"/>
        <w:gridCol w:w="1465"/>
        <w:gridCol w:w="1178"/>
        <w:gridCol w:w="1178"/>
        <w:gridCol w:w="1250"/>
        <w:gridCol w:w="1256"/>
        <w:gridCol w:w="1212"/>
        <w:gridCol w:w="1335"/>
      </w:tblGrid>
      <w:tr w:rsidR="00F3603A" w:rsidRPr="00135614" w:rsidTr="005C2391">
        <w:trPr>
          <w:jc w:val="center"/>
        </w:trPr>
        <w:tc>
          <w:tcPr>
            <w:tcW w:w="571" w:type="pct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Вид смеси</w:t>
            </w:r>
          </w:p>
        </w:tc>
        <w:tc>
          <w:tcPr>
            <w:tcW w:w="4429" w:type="pct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5C23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Температура смеси, °С, в зависимости от показателя битума</w:t>
            </w:r>
          </w:p>
        </w:tc>
      </w:tr>
      <w:tr w:rsidR="00F3603A" w:rsidRPr="00135614" w:rsidTr="004264AB">
        <w:trPr>
          <w:jc w:val="center"/>
        </w:trPr>
        <w:tc>
          <w:tcPr>
            <w:tcW w:w="571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3158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5C23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Глубина проникания иглы при 25</w:t>
            </w:r>
            <w:r w:rsidR="005C2391">
              <w:rPr>
                <w:rFonts w:ascii="Times New Roman" w:hAnsi="Times New Roman"/>
                <w:szCs w:val="18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°С, 0,1 мм</w:t>
            </w:r>
          </w:p>
        </w:tc>
        <w:tc>
          <w:tcPr>
            <w:tcW w:w="1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5C239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 xml:space="preserve">Условная вязкость по вискозиметру с отверстием </w:t>
            </w:r>
            <w:r w:rsidR="005C2391">
              <w:rPr>
                <w:rFonts w:ascii="Times New Roman" w:hAnsi="Times New Roman"/>
                <w:szCs w:val="18"/>
              </w:rPr>
              <w:t xml:space="preserve">                        </w:t>
            </w:r>
            <w:r w:rsidRPr="00135614">
              <w:rPr>
                <w:rFonts w:ascii="Times New Roman" w:hAnsi="Times New Roman"/>
                <w:szCs w:val="18"/>
              </w:rPr>
              <w:t>5 мм при 60</w:t>
            </w:r>
            <w:r w:rsidR="005C2391">
              <w:rPr>
                <w:rFonts w:ascii="Times New Roman" w:hAnsi="Times New Roman"/>
                <w:szCs w:val="18"/>
              </w:rPr>
              <w:t xml:space="preserve"> </w:t>
            </w:r>
            <w:r w:rsidRPr="00135614">
              <w:rPr>
                <w:rFonts w:ascii="Times New Roman" w:hAnsi="Times New Roman"/>
                <w:szCs w:val="18"/>
              </w:rPr>
              <w:t>°С, с</w:t>
            </w:r>
          </w:p>
        </w:tc>
      </w:tr>
      <w:tr w:rsidR="00F3603A" w:rsidRPr="00135614" w:rsidTr="004264AB">
        <w:trPr>
          <w:jc w:val="center"/>
        </w:trPr>
        <w:tc>
          <w:tcPr>
            <w:tcW w:w="571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40-60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61-90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91-130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131-200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201-300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70-130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131-200</w:t>
            </w:r>
          </w:p>
        </w:tc>
      </w:tr>
      <w:tr w:rsidR="00F3603A" w:rsidRPr="00135614" w:rsidTr="004264AB">
        <w:trPr>
          <w:jc w:val="center"/>
        </w:trPr>
        <w:tc>
          <w:tcPr>
            <w:tcW w:w="571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Горячая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150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160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145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155</w:t>
            </w:r>
          </w:p>
        </w:tc>
        <w:tc>
          <w:tcPr>
            <w:tcW w:w="588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140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150</w:t>
            </w:r>
          </w:p>
        </w:tc>
        <w:tc>
          <w:tcPr>
            <w:tcW w:w="624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130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140</w:t>
            </w:r>
          </w:p>
        </w:tc>
        <w:tc>
          <w:tcPr>
            <w:tcW w:w="627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120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130</w:t>
            </w:r>
          </w:p>
        </w:tc>
        <w:tc>
          <w:tcPr>
            <w:tcW w:w="605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-</w:t>
            </w:r>
          </w:p>
        </w:tc>
        <w:tc>
          <w:tcPr>
            <w:tcW w:w="666" w:type="pct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szCs w:val="18"/>
              </w:rPr>
            </w:pPr>
            <w:r w:rsidRPr="00135614">
              <w:rPr>
                <w:rFonts w:ascii="Times New Roman" w:hAnsi="Times New Roman"/>
                <w:szCs w:val="18"/>
              </w:rPr>
              <w:t>От 110</w:t>
            </w:r>
          </w:p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до 120</w:t>
            </w:r>
          </w:p>
        </w:tc>
      </w:tr>
      <w:tr w:rsidR="00F3603A" w:rsidRPr="00135614" w:rsidTr="00532A58">
        <w:trPr>
          <w:jc w:val="center"/>
        </w:trPr>
        <w:tc>
          <w:tcPr>
            <w:tcW w:w="5000" w:type="pct"/>
            <w:gridSpan w:val="8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spacing w:after="120"/>
              <w:ind w:firstLine="284"/>
              <w:jc w:val="both"/>
              <w:rPr>
                <w:rFonts w:ascii="Times New Roman" w:hAnsi="Times New Roman"/>
                <w:szCs w:val="18"/>
              </w:rPr>
            </w:pPr>
          </w:p>
        </w:tc>
      </w:tr>
    </w:tbl>
    <w:p w:rsidR="004264AB" w:rsidRPr="00135614" w:rsidRDefault="004264AB" w:rsidP="004264AB">
      <w:pPr>
        <w:shd w:val="clear" w:color="auto" w:fill="FFFFFF"/>
        <w:spacing w:before="120"/>
        <w:ind w:firstLine="284"/>
        <w:jc w:val="both"/>
        <w:rPr>
          <w:rFonts w:ascii="Times New Roman" w:hAnsi="Times New Roman"/>
        </w:rPr>
      </w:pPr>
      <w:r w:rsidRPr="00135614">
        <w:rPr>
          <w:rFonts w:ascii="Times New Roman" w:hAnsi="Times New Roman"/>
          <w:spacing w:val="40"/>
          <w:szCs w:val="18"/>
        </w:rPr>
        <w:t>Примечания</w:t>
      </w:r>
    </w:p>
    <w:p w:rsidR="004264AB" w:rsidRPr="004264AB" w:rsidRDefault="004264AB" w:rsidP="004264AB">
      <w:pPr>
        <w:shd w:val="clear" w:color="auto" w:fill="FFFFFF"/>
        <w:tabs>
          <w:tab w:val="left" w:pos="612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4AB">
        <w:rPr>
          <w:rFonts w:ascii="Times New Roman" w:eastAsia="Times New Roman" w:hAnsi="Times New Roman" w:cs="Arial"/>
          <w:sz w:val="24"/>
          <w:szCs w:val="20"/>
          <w:lang w:eastAsia="ru-RU"/>
        </w:rPr>
        <w:t>1 При использовании ПАВ и активированных минеральных порошков допускается снижать температуру горячих смесей на 10 °С – 20 °С.</w:t>
      </w:r>
    </w:p>
    <w:p w:rsidR="004264AB" w:rsidRPr="004264AB" w:rsidRDefault="004264AB" w:rsidP="004264AB">
      <w:pPr>
        <w:shd w:val="clear" w:color="auto" w:fill="FFFFFF"/>
        <w:tabs>
          <w:tab w:val="left" w:pos="612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4AB">
        <w:rPr>
          <w:rFonts w:ascii="Times New Roman" w:eastAsia="Times New Roman" w:hAnsi="Times New Roman" w:cs="Arial"/>
          <w:sz w:val="24"/>
          <w:szCs w:val="20"/>
          <w:lang w:eastAsia="ru-RU"/>
        </w:rPr>
        <w:t>2 При использовании специальных добавок температуру смесей назначают в соответствии с документацией на их применение.</w:t>
      </w:r>
    </w:p>
    <w:p w:rsidR="004264AB" w:rsidRPr="004264AB" w:rsidRDefault="004264AB" w:rsidP="004264AB">
      <w:pPr>
        <w:shd w:val="clear" w:color="auto" w:fill="FFFFFF"/>
        <w:tabs>
          <w:tab w:val="left" w:pos="612"/>
        </w:tabs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4264A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3 В зависимости от погодных условий и для высокоплотных асфальтобетонов допускается увеличивать температуру готовых смесей на 10 °С – 20 °С, соблюдая требования </w:t>
      </w:r>
      <w:hyperlink r:id="rId15" w:tooltip="ССБТ. Общие санитарно-гигиенические требования к воздуху рабочей зоны" w:history="1">
        <w:r w:rsidRPr="00696950">
          <w:rPr>
            <w:rFonts w:ascii="Times New Roman" w:eastAsia="Times New Roman" w:hAnsi="Times New Roman" w:cs="Arial"/>
            <w:sz w:val="24"/>
            <w:szCs w:val="20"/>
            <w:lang w:eastAsia="ru-RU"/>
          </w:rPr>
          <w:t>ГОСТ 12.1.005</w:t>
        </w:r>
      </w:hyperlink>
      <w:r w:rsidR="00696950">
        <w:rPr>
          <w:rFonts w:ascii="Times New Roman" w:eastAsia="Times New Roman" w:hAnsi="Times New Roman" w:cs="Arial"/>
          <w:sz w:val="24"/>
          <w:szCs w:val="20"/>
          <w:lang w:eastAsia="ru-RU"/>
        </w:rPr>
        <w:t>-88</w:t>
      </w:r>
      <w:r w:rsidRPr="004264A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к воздуху рабочей зоны.</w:t>
      </w:r>
    </w:p>
    <w:p w:rsidR="00F3603A" w:rsidRPr="00135614" w:rsidRDefault="00B228A7" w:rsidP="00AF25AB">
      <w:pPr>
        <w:pStyle w:val="ac"/>
        <w:tabs>
          <w:tab w:val="left" w:pos="1217"/>
        </w:tabs>
        <w:spacing w:before="120"/>
        <w:ind w:firstLine="709"/>
      </w:pPr>
      <w:r w:rsidRPr="00135614">
        <w:t>4</w:t>
      </w:r>
      <w:r w:rsidR="00F3603A" w:rsidRPr="00135614">
        <w:t>.1.12 Асфальтобетонные смеси должны выдерживать испытание на сцепление битумов с поверхностью минеральной части.</w:t>
      </w:r>
    </w:p>
    <w:p w:rsidR="00F3603A" w:rsidRPr="00135614" w:rsidRDefault="00B228A7" w:rsidP="00AF25AB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1" w:name="П_5_1_13"/>
      <w:r w:rsidRPr="00135614">
        <w:rPr>
          <w:rFonts w:ascii="Times New Roman" w:hAnsi="Times New Roman"/>
          <w:sz w:val="24"/>
        </w:rPr>
        <w:t>4</w:t>
      </w:r>
      <w:r w:rsidR="00F3603A" w:rsidRPr="00135614">
        <w:rPr>
          <w:rFonts w:ascii="Times New Roman" w:hAnsi="Times New Roman"/>
          <w:sz w:val="24"/>
        </w:rPr>
        <w:t>.1.13 Смеси должны быть однородными. Абсолютное значение отклонения содержания битума в смеси от проектного не должно превышать + 0,5 % по массе.</w:t>
      </w:r>
    </w:p>
    <w:bookmarkEnd w:id="1"/>
    <w:p w:rsidR="00F3603A" w:rsidRDefault="00F3603A" w:rsidP="00AF25AB">
      <w:pPr>
        <w:pStyle w:val="ac"/>
        <w:ind w:firstLine="709"/>
        <w:rPr>
          <w:szCs w:val="22"/>
        </w:rPr>
      </w:pPr>
      <w:r w:rsidRPr="00135614">
        <w:rPr>
          <w:szCs w:val="22"/>
        </w:rPr>
        <w:t>Однородность горячих смесей одного состава оценивают коэффициентом вариации предела прочности при сжатии при температуре 50</w:t>
      </w:r>
      <w:r w:rsidR="00741114">
        <w:rPr>
          <w:szCs w:val="22"/>
        </w:rPr>
        <w:t xml:space="preserve"> </w:t>
      </w:r>
      <w:r w:rsidRPr="00135614">
        <w:rPr>
          <w:szCs w:val="22"/>
        </w:rPr>
        <w:t xml:space="preserve">°С. Коэффициент вариации должен быть не более указанного в таблице </w:t>
      </w:r>
      <w:r w:rsidR="00AA733B" w:rsidRPr="00135614">
        <w:rPr>
          <w:szCs w:val="22"/>
        </w:rPr>
        <w:t>11</w:t>
      </w:r>
      <w:r w:rsidRPr="00135614">
        <w:rPr>
          <w:szCs w:val="22"/>
        </w:rPr>
        <w:t>.</w:t>
      </w:r>
    </w:p>
    <w:p w:rsidR="004264AB" w:rsidRDefault="004264AB" w:rsidP="00AF25AB">
      <w:pPr>
        <w:pStyle w:val="ac"/>
        <w:ind w:firstLine="709"/>
        <w:rPr>
          <w:szCs w:val="22"/>
        </w:rPr>
      </w:pPr>
    </w:p>
    <w:p w:rsidR="004264AB" w:rsidRPr="00E66EA6" w:rsidRDefault="004264AB" w:rsidP="004264AB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4"/>
          <w:lang w:eastAsia="ru-RU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11. - </w:t>
      </w:r>
      <w:r w:rsidR="00E66EA6" w:rsidRPr="00E66EA6">
        <w:rPr>
          <w:rFonts w:ascii="Times New Roman" w:eastAsia="Times New Roman" w:hAnsi="Times New Roman" w:cs="Arial"/>
          <w:sz w:val="24"/>
          <w:lang w:eastAsia="ru-RU"/>
        </w:rPr>
        <w:t>Максимальный коэффициент вариации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32"/>
        <w:gridCol w:w="1775"/>
        <w:gridCol w:w="1775"/>
        <w:gridCol w:w="1437"/>
      </w:tblGrid>
      <w:tr w:rsidR="00F3603A" w:rsidRPr="00135614" w:rsidTr="004264AB">
        <w:trPr>
          <w:jc w:val="center"/>
        </w:trPr>
        <w:tc>
          <w:tcPr>
            <w:tcW w:w="2511" w:type="pct"/>
            <w:vMerge w:val="restar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Наименование показателя</w:t>
            </w:r>
          </w:p>
        </w:tc>
        <w:tc>
          <w:tcPr>
            <w:tcW w:w="2489" w:type="pct"/>
            <w:gridSpan w:val="3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Максимальный коэффициент вариации для смесей марки</w:t>
            </w:r>
          </w:p>
        </w:tc>
      </w:tr>
      <w:tr w:rsidR="00F3603A" w:rsidRPr="00135614" w:rsidTr="004264A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3603A" w:rsidRPr="00135614" w:rsidRDefault="00F3603A" w:rsidP="008D0BE6">
            <w:pPr>
              <w:rPr>
                <w:rFonts w:ascii="Times New Roman" w:hAnsi="Times New Roman"/>
              </w:rPr>
            </w:pP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</w:p>
        </w:tc>
        <w:tc>
          <w:tcPr>
            <w:tcW w:w="88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</w:t>
            </w:r>
          </w:p>
        </w:tc>
        <w:tc>
          <w:tcPr>
            <w:tcW w:w="716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  <w:lang w:val="en-US"/>
              </w:rPr>
            </w:pPr>
            <w:r w:rsidRPr="00135614">
              <w:rPr>
                <w:rFonts w:ascii="Times New Roman" w:hAnsi="Times New Roman"/>
                <w:szCs w:val="18"/>
                <w:lang w:val="en-US"/>
              </w:rPr>
              <w:t>III</w:t>
            </w:r>
          </w:p>
        </w:tc>
      </w:tr>
      <w:tr w:rsidR="00F3603A" w:rsidRPr="00135614" w:rsidTr="004264AB">
        <w:trPr>
          <w:jc w:val="center"/>
        </w:trPr>
        <w:tc>
          <w:tcPr>
            <w:tcW w:w="2511" w:type="pct"/>
            <w:shd w:val="clear" w:color="auto" w:fill="FFFFFF"/>
            <w:vAlign w:val="center"/>
            <w:hideMark/>
          </w:tcPr>
          <w:p w:rsidR="00F3603A" w:rsidRPr="00135614" w:rsidRDefault="00F3603A" w:rsidP="008D0BE6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Предел прочности при сжатии при температуре 50°С</w:t>
            </w:r>
          </w:p>
        </w:tc>
        <w:tc>
          <w:tcPr>
            <w:tcW w:w="886" w:type="pct"/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0,16</w:t>
            </w:r>
          </w:p>
        </w:tc>
        <w:tc>
          <w:tcPr>
            <w:tcW w:w="886" w:type="pct"/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0,18</w:t>
            </w:r>
          </w:p>
        </w:tc>
        <w:tc>
          <w:tcPr>
            <w:tcW w:w="716" w:type="pct"/>
            <w:shd w:val="clear" w:color="auto" w:fill="FFFFFF"/>
            <w:hideMark/>
          </w:tcPr>
          <w:p w:rsidR="00F3603A" w:rsidRPr="00135614" w:rsidRDefault="00F3603A" w:rsidP="008D0BE6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0,20</w:t>
            </w:r>
          </w:p>
        </w:tc>
      </w:tr>
    </w:tbl>
    <w:p w:rsidR="00D905A9" w:rsidRDefault="00D905A9" w:rsidP="00AF25AB">
      <w:pPr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3603A" w:rsidRPr="005E2E19" w:rsidRDefault="00B228A7" w:rsidP="005E2E19">
      <w:pPr>
        <w:shd w:val="clear" w:color="auto" w:fill="FFFFFF"/>
        <w:tabs>
          <w:tab w:val="left" w:pos="1062"/>
        </w:tabs>
        <w:spacing w:after="0" w:line="240" w:lineRule="auto"/>
        <w:ind w:firstLine="709"/>
        <w:jc w:val="both"/>
      </w:pPr>
      <w:r w:rsidRPr="00135614">
        <w:rPr>
          <w:rFonts w:ascii="Times New Roman" w:hAnsi="Times New Roman"/>
          <w:sz w:val="24"/>
        </w:rPr>
        <w:t>4.1.14</w:t>
      </w:r>
      <w:r w:rsidR="00F3603A" w:rsidRPr="00135614">
        <w:rPr>
          <w:rFonts w:ascii="Times New Roman" w:hAnsi="Times New Roman"/>
          <w:sz w:val="24"/>
        </w:rPr>
        <w:t xml:space="preserve"> Щебень из плотных горных пород и гравий, щебень из шлаков, входящие в состав смесей, должны соответствовать требованиям </w:t>
      </w:r>
      <w:hyperlink r:id="rId16" w:tooltip="Щебень и гравий из плотных горных пород для строительных работ. Технические условия" w:history="1">
        <w:r w:rsidR="00F3603A" w:rsidRPr="00135614">
          <w:rPr>
            <w:rStyle w:val="a7"/>
            <w:rFonts w:ascii="Times New Roman" w:hAnsi="Times New Roman"/>
            <w:color w:val="auto"/>
            <w:sz w:val="24"/>
            <w:u w:val="none"/>
          </w:rPr>
          <w:t>ГОСТ 8267</w:t>
        </w:r>
      </w:hyperlink>
      <w:r w:rsidR="005E2E19">
        <w:rPr>
          <w:rStyle w:val="a7"/>
          <w:rFonts w:ascii="Times New Roman" w:hAnsi="Times New Roman"/>
          <w:color w:val="auto"/>
          <w:sz w:val="24"/>
          <w:u w:val="none"/>
        </w:rPr>
        <w:t xml:space="preserve">  и ГОСТ 3344</w:t>
      </w:r>
      <w:bookmarkStart w:id="2" w:name="_GoBack"/>
      <w:bookmarkEnd w:id="2"/>
      <w:r w:rsidR="00F3603A" w:rsidRPr="00135614">
        <w:rPr>
          <w:rFonts w:ascii="Times New Roman" w:hAnsi="Times New Roman"/>
          <w:sz w:val="24"/>
        </w:rPr>
        <w:t xml:space="preserve"> соответственно. Допускается применять щебень и гравий, выпускаемые по зарубежным нормам, при условии соответствия их качества требованиям настоящего стандарта.</w:t>
      </w:r>
    </w:p>
    <w:p w:rsidR="003A6460" w:rsidRPr="00B114AF" w:rsidRDefault="00F3603A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Средневзвешенное содержание зерен пластинчатой (лещадной) и игловатой формы </w:t>
      </w:r>
      <w:r w:rsidR="005C2391">
        <w:rPr>
          <w:rFonts w:ascii="Times New Roman" w:hAnsi="Times New Roman"/>
          <w:sz w:val="24"/>
        </w:rPr>
        <w:t>для асфальтобетонных смесей типа</w:t>
      </w:r>
      <w:r w:rsidR="00D905A9">
        <w:rPr>
          <w:rFonts w:ascii="Times New Roman" w:hAnsi="Times New Roman"/>
          <w:sz w:val="24"/>
        </w:rPr>
        <w:t xml:space="preserve"> А и Б </w:t>
      </w:r>
      <w:r w:rsidRPr="00135614">
        <w:rPr>
          <w:rFonts w:ascii="Times New Roman" w:hAnsi="Times New Roman"/>
          <w:sz w:val="24"/>
        </w:rPr>
        <w:t>в смеси фракций щебня и гравия должно быть не более</w:t>
      </w:r>
      <w:r w:rsidR="00C3769F" w:rsidRPr="00135614">
        <w:rPr>
          <w:rFonts w:ascii="Times New Roman" w:hAnsi="Times New Roman"/>
          <w:sz w:val="24"/>
        </w:rPr>
        <w:t xml:space="preserve"> 15</w:t>
      </w:r>
      <w:r w:rsidR="003A6460">
        <w:rPr>
          <w:rFonts w:ascii="Times New Roman" w:hAnsi="Times New Roman"/>
          <w:sz w:val="24"/>
        </w:rPr>
        <w:t xml:space="preserve"> </w:t>
      </w:r>
      <w:r w:rsidR="003A6460" w:rsidRPr="00135614">
        <w:rPr>
          <w:rFonts w:ascii="Times New Roman" w:hAnsi="Times New Roman"/>
          <w:sz w:val="24"/>
        </w:rPr>
        <w:t xml:space="preserve">% </w:t>
      </w:r>
      <w:r w:rsidR="003A6460" w:rsidRPr="00B114AF">
        <w:rPr>
          <w:rFonts w:ascii="Times New Roman" w:hAnsi="Times New Roman"/>
          <w:sz w:val="24"/>
        </w:rPr>
        <w:t>по массе</w:t>
      </w:r>
      <w:r w:rsidR="00A73358" w:rsidRPr="00B114AF">
        <w:rPr>
          <w:rFonts w:ascii="Times New Roman" w:hAnsi="Times New Roman"/>
          <w:sz w:val="24"/>
        </w:rPr>
        <w:t>, д</w:t>
      </w:r>
      <w:r w:rsidR="005C2391" w:rsidRPr="00B114AF">
        <w:rPr>
          <w:rFonts w:ascii="Times New Roman" w:hAnsi="Times New Roman"/>
          <w:sz w:val="24"/>
        </w:rPr>
        <w:t>ля смесей типов</w:t>
      </w:r>
      <w:r w:rsidR="003A6460" w:rsidRPr="00B114AF">
        <w:rPr>
          <w:rFonts w:ascii="Times New Roman" w:hAnsi="Times New Roman"/>
          <w:sz w:val="24"/>
        </w:rPr>
        <w:t xml:space="preserve"> В, Г и Д может достигать до 25 % по массе.</w:t>
      </w:r>
    </w:p>
    <w:p w:rsidR="00F3603A" w:rsidRDefault="00F3603A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Для приготовления смесей и асфальтобетонов применяют щебень и гравий фракций от 5 до 10 мм, свыше 10 до 20 (15) мм, свыше 15 до 20 мм, свыше 20 (15) до 40 мм, а также смеси указанных фракций.</w:t>
      </w:r>
    </w:p>
    <w:p w:rsidR="00BB7996" w:rsidRPr="00135614" w:rsidRDefault="00D905A9" w:rsidP="00020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20752">
        <w:rPr>
          <w:rFonts w:ascii="Times New Roman" w:hAnsi="Times New Roman" w:cs="Times New Roman"/>
          <w:sz w:val="24"/>
        </w:rPr>
        <w:t>Для верхних слоев покрытия из асфальтобетонной смеси типа Б и В</w:t>
      </w:r>
      <w:r w:rsidR="00020752" w:rsidRPr="00020752">
        <w:rPr>
          <w:rFonts w:ascii="Times New Roman" w:hAnsi="Times New Roman" w:cs="Times New Roman"/>
          <w:sz w:val="24"/>
        </w:rPr>
        <w:t xml:space="preserve"> марки </w:t>
      </w:r>
      <w:r w:rsidR="00020752" w:rsidRPr="00020752">
        <w:rPr>
          <w:rFonts w:ascii="Times New Roman" w:hAnsi="Times New Roman" w:cs="Times New Roman"/>
          <w:sz w:val="24"/>
          <w:lang w:val="en-US"/>
        </w:rPr>
        <w:t>II</w:t>
      </w:r>
      <w:r w:rsidR="00020752" w:rsidRPr="00020752">
        <w:rPr>
          <w:rFonts w:ascii="Times New Roman" w:hAnsi="Times New Roman" w:cs="Times New Roman"/>
          <w:sz w:val="24"/>
        </w:rPr>
        <w:t xml:space="preserve"> и </w:t>
      </w:r>
      <w:r w:rsidR="00020752" w:rsidRPr="00020752">
        <w:rPr>
          <w:rFonts w:ascii="Times New Roman" w:hAnsi="Times New Roman" w:cs="Times New Roman"/>
          <w:sz w:val="24"/>
          <w:lang w:val="en-US"/>
        </w:rPr>
        <w:t>III</w:t>
      </w:r>
      <w:r w:rsidRPr="00020752">
        <w:rPr>
          <w:rFonts w:ascii="Times New Roman" w:hAnsi="Times New Roman" w:cs="Times New Roman"/>
          <w:sz w:val="24"/>
        </w:rPr>
        <w:t xml:space="preserve"> м</w:t>
      </w:r>
      <w:r w:rsidR="00BB7996" w:rsidRPr="00020752">
        <w:rPr>
          <w:rFonts w:ascii="Times New Roman" w:hAnsi="Times New Roman" w:cs="Times New Roman"/>
          <w:sz w:val="24"/>
        </w:rPr>
        <w:t>арка щебня (гравия) по дробимости вне зависимости от породы должна быть не ниже 1000</w:t>
      </w:r>
      <w:r w:rsidRPr="00020752">
        <w:rPr>
          <w:rFonts w:ascii="Times New Roman" w:hAnsi="Times New Roman" w:cs="Times New Roman"/>
          <w:sz w:val="24"/>
        </w:rPr>
        <w:t>, м</w:t>
      </w:r>
      <w:r w:rsidR="00BB7996" w:rsidRPr="00020752">
        <w:rPr>
          <w:rFonts w:ascii="Times New Roman" w:hAnsi="Times New Roman" w:cs="Times New Roman"/>
          <w:sz w:val="24"/>
        </w:rPr>
        <w:t xml:space="preserve">арка по истираемости </w:t>
      </w:r>
      <w:r w:rsidRPr="00020752">
        <w:rPr>
          <w:rFonts w:ascii="Times New Roman" w:hAnsi="Times New Roman" w:cs="Times New Roman"/>
          <w:sz w:val="24"/>
        </w:rPr>
        <w:t xml:space="preserve">должна быть </w:t>
      </w:r>
      <w:r w:rsidR="00BB7996" w:rsidRPr="00020752">
        <w:rPr>
          <w:rFonts w:ascii="Times New Roman" w:hAnsi="Times New Roman" w:cs="Times New Roman"/>
          <w:sz w:val="24"/>
        </w:rPr>
        <w:t>не ниже И1</w:t>
      </w:r>
      <w:r w:rsidRPr="00020752">
        <w:rPr>
          <w:rFonts w:ascii="Times New Roman" w:hAnsi="Times New Roman" w:cs="Times New Roman"/>
          <w:sz w:val="24"/>
        </w:rPr>
        <w:t xml:space="preserve"> для всех типов асфальтобетонной смеси</w:t>
      </w:r>
      <w:r w:rsidR="00BB7996" w:rsidRPr="00020752">
        <w:rPr>
          <w:rFonts w:ascii="Times New Roman" w:hAnsi="Times New Roman" w:cs="Times New Roman"/>
          <w:sz w:val="24"/>
        </w:rPr>
        <w:t>.</w:t>
      </w:r>
    </w:p>
    <w:p w:rsidR="004264AB" w:rsidRDefault="00B228A7" w:rsidP="00AF25AB">
      <w:pPr>
        <w:pStyle w:val="ac"/>
        <w:tabs>
          <w:tab w:val="left" w:pos="1062"/>
        </w:tabs>
        <w:ind w:firstLine="709"/>
        <w:rPr>
          <w:szCs w:val="22"/>
        </w:rPr>
      </w:pPr>
      <w:r w:rsidRPr="00135614">
        <w:rPr>
          <w:szCs w:val="22"/>
        </w:rPr>
        <w:t>4.1.15</w:t>
      </w:r>
      <w:r w:rsidR="00F3603A" w:rsidRPr="00135614">
        <w:rPr>
          <w:szCs w:val="22"/>
        </w:rPr>
        <w:t xml:space="preserve"> </w:t>
      </w:r>
      <w:r w:rsidR="00AA733B" w:rsidRPr="00020752">
        <w:rPr>
          <w:szCs w:val="22"/>
        </w:rPr>
        <w:t>В асфальтобетонных смесях</w:t>
      </w:r>
      <w:r w:rsidR="00020752" w:rsidRPr="00020752">
        <w:rPr>
          <w:szCs w:val="22"/>
        </w:rPr>
        <w:t xml:space="preserve"> </w:t>
      </w:r>
      <w:r w:rsidR="00020752" w:rsidRPr="00020752">
        <w:rPr>
          <w:rFonts w:cs="Times New Roman"/>
        </w:rPr>
        <w:t>типа Б и В</w:t>
      </w:r>
      <w:r w:rsidR="00D905A9" w:rsidRPr="00020752">
        <w:rPr>
          <w:szCs w:val="22"/>
        </w:rPr>
        <w:t>, предназначенных на верхние слои покрытия,</w:t>
      </w:r>
      <w:r w:rsidR="000B0C5C" w:rsidRPr="00020752">
        <w:rPr>
          <w:szCs w:val="22"/>
        </w:rPr>
        <w:t xml:space="preserve"> </w:t>
      </w:r>
      <w:r w:rsidR="00E60DAC" w:rsidRPr="00020752">
        <w:rPr>
          <w:szCs w:val="22"/>
        </w:rPr>
        <w:t xml:space="preserve">необходимо </w:t>
      </w:r>
      <w:r w:rsidR="000B0C5C" w:rsidRPr="00020752">
        <w:rPr>
          <w:szCs w:val="22"/>
        </w:rPr>
        <w:t>использовать</w:t>
      </w:r>
      <w:r w:rsidR="00F3603A" w:rsidRPr="00020752">
        <w:rPr>
          <w:szCs w:val="22"/>
        </w:rPr>
        <w:t xml:space="preserve"> песок из отсевов дробления горных пород</w:t>
      </w:r>
      <w:r w:rsidR="000B0C5C" w:rsidRPr="00020752">
        <w:rPr>
          <w:szCs w:val="22"/>
        </w:rPr>
        <w:t>, который</w:t>
      </w:r>
      <w:r w:rsidR="00F3603A" w:rsidRPr="00020752">
        <w:rPr>
          <w:szCs w:val="22"/>
        </w:rPr>
        <w:t xml:space="preserve"> должен соответствовать требованиям </w:t>
      </w:r>
      <w:hyperlink r:id="rId17" w:tooltip="Песок для строительных работ. Технические условия" w:history="1">
        <w:r w:rsidR="00F3603A" w:rsidRPr="00020752">
          <w:rPr>
            <w:rStyle w:val="a7"/>
            <w:color w:val="auto"/>
            <w:szCs w:val="22"/>
            <w:u w:val="none"/>
          </w:rPr>
          <w:t xml:space="preserve">ГОСТ </w:t>
        </w:r>
        <w:r w:rsidR="007850A2" w:rsidRPr="00020752">
          <w:rPr>
            <w:rStyle w:val="a7"/>
            <w:color w:val="auto"/>
            <w:szCs w:val="22"/>
            <w:u w:val="none"/>
          </w:rPr>
          <w:t>31424</w:t>
        </w:r>
      </w:hyperlink>
      <w:r w:rsidR="00F3603A" w:rsidRPr="00020752">
        <w:rPr>
          <w:szCs w:val="22"/>
        </w:rPr>
        <w:t xml:space="preserve">, при этом марка по прочности песка из отсевов дробления горных пород и содержание глинистых частиц, определяемых методом набухания, для смесей и асфальтобетонов конкретных марок и типов должны соответствовать указанным в таблице </w:t>
      </w:r>
      <w:r w:rsidR="00AA733B" w:rsidRPr="00020752">
        <w:rPr>
          <w:szCs w:val="22"/>
        </w:rPr>
        <w:t>12</w:t>
      </w:r>
      <w:r w:rsidR="00F3603A" w:rsidRPr="00020752">
        <w:rPr>
          <w:szCs w:val="22"/>
        </w:rPr>
        <w:t>. Общее содержание зерен мельче 0,16 мм (в том числе пылевидных и глинистых частиц) в песке из отсевов дробления не нормируется.</w:t>
      </w:r>
    </w:p>
    <w:p w:rsidR="004264AB" w:rsidRDefault="004264AB">
      <w:pPr>
        <w:rPr>
          <w:rFonts w:ascii="Times New Roman" w:eastAsia="Times New Roman" w:hAnsi="Times New Roman" w:cs="Arial"/>
          <w:sz w:val="24"/>
          <w:lang w:eastAsia="ru-RU"/>
        </w:rPr>
      </w:pPr>
      <w:r>
        <w:br w:type="page"/>
      </w:r>
    </w:p>
    <w:p w:rsidR="004264AB" w:rsidRPr="00634884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12. - </w:t>
      </w:r>
      <w:r w:rsidR="00E66EA6" w:rsidRPr="00E66EA6">
        <w:rPr>
          <w:rFonts w:ascii="Times New Roman" w:eastAsia="Times New Roman" w:hAnsi="Times New Roman" w:cs="Arial"/>
          <w:sz w:val="24"/>
          <w:szCs w:val="20"/>
          <w:lang w:eastAsia="ru-RU"/>
        </w:rPr>
        <w:t>Требования к песку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05"/>
        <w:gridCol w:w="1071"/>
        <w:gridCol w:w="520"/>
        <w:gridCol w:w="1473"/>
        <w:gridCol w:w="520"/>
        <w:gridCol w:w="441"/>
        <w:gridCol w:w="1728"/>
        <w:gridCol w:w="480"/>
        <w:gridCol w:w="481"/>
      </w:tblGrid>
      <w:tr w:rsidR="00E40C73" w:rsidRPr="00135614" w:rsidTr="00AA733B">
        <w:trPr>
          <w:trHeight w:val="35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6"/>
              </w:rPr>
              <w:t>Наименование показателя</w:t>
            </w:r>
          </w:p>
        </w:tc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6"/>
              </w:rPr>
              <w:t>Значение для смесей марки</w:t>
            </w:r>
          </w:p>
        </w:tc>
      </w:tr>
      <w:tr w:rsidR="00E40C73" w:rsidRPr="00135614" w:rsidTr="00AA733B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228A7" w:rsidRPr="00135614" w:rsidRDefault="00B228A7" w:rsidP="002951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  <w:lang w:val="en-US"/>
              </w:rPr>
              <w:t>I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  <w:lang w:val="en-US"/>
              </w:rPr>
              <w:t>II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  <w:lang w:val="en-US"/>
              </w:rPr>
              <w:t>III</w:t>
            </w:r>
          </w:p>
        </w:tc>
      </w:tr>
      <w:tr w:rsidR="00E40C73" w:rsidRPr="00135614" w:rsidTr="00AA733B">
        <w:trPr>
          <w:trHeight w:val="65"/>
          <w:jc w:val="center"/>
        </w:trPr>
        <w:tc>
          <w:tcPr>
            <w:tcW w:w="0" w:type="auto"/>
            <w:vMerge/>
            <w:vAlign w:val="center"/>
            <w:hideMark/>
          </w:tcPr>
          <w:p w:rsidR="00B228A7" w:rsidRPr="00135614" w:rsidRDefault="00B228A7" w:rsidP="002951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28A7" w:rsidRPr="00135614" w:rsidRDefault="00020752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г</w:t>
            </w:r>
            <w:r w:rsidR="00B228A7" w:rsidRPr="00135614">
              <w:rPr>
                <w:rFonts w:ascii="Times New Roman" w:hAnsi="Times New Roman"/>
                <w:szCs w:val="16"/>
              </w:rPr>
              <w:t>орячих</w:t>
            </w:r>
            <w:r>
              <w:rPr>
                <w:rFonts w:ascii="Times New Roman" w:hAnsi="Times New Roman"/>
                <w:szCs w:val="16"/>
                <w:lang w:val="en-US"/>
              </w:rPr>
              <w:t xml:space="preserve"> </w:t>
            </w:r>
            <w:r w:rsidR="00B228A7" w:rsidRPr="00135614">
              <w:rPr>
                <w:rFonts w:ascii="Times New Roman" w:hAnsi="Times New Roman"/>
                <w:szCs w:val="16"/>
              </w:rPr>
              <w:t>типа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порис</w:t>
            </w:r>
            <w:r w:rsidRPr="00135614">
              <w:rPr>
                <w:rFonts w:ascii="Times New Roman" w:hAnsi="Times New Roman"/>
                <w:szCs w:val="16"/>
              </w:rPr>
              <w:softHyphen/>
              <w:t>тых и высоко</w:t>
            </w:r>
            <w:r w:rsidRPr="00135614">
              <w:rPr>
                <w:rFonts w:ascii="Times New Roman" w:hAnsi="Times New Roman"/>
                <w:szCs w:val="16"/>
              </w:rPr>
              <w:softHyphen/>
              <w:t>пористых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28A7" w:rsidRPr="00135614" w:rsidRDefault="00B228A7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горячих типа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порис</w:t>
            </w:r>
            <w:r w:rsidRPr="00135614">
              <w:rPr>
                <w:rFonts w:ascii="Times New Roman" w:hAnsi="Times New Roman"/>
                <w:szCs w:val="16"/>
              </w:rPr>
              <w:softHyphen/>
              <w:t>тых и высоко</w:t>
            </w:r>
            <w:r w:rsidRPr="00135614">
              <w:rPr>
                <w:rFonts w:ascii="Times New Roman" w:hAnsi="Times New Roman"/>
                <w:szCs w:val="16"/>
              </w:rPr>
              <w:softHyphen/>
              <w:t>пористых песчаных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горячих типа</w:t>
            </w:r>
          </w:p>
        </w:tc>
      </w:tr>
      <w:tr w:rsidR="00E40C73" w:rsidRPr="00135614" w:rsidTr="00AA733B">
        <w:trPr>
          <w:trHeight w:val="957"/>
          <w:jc w:val="center"/>
        </w:trPr>
        <w:tc>
          <w:tcPr>
            <w:tcW w:w="0" w:type="auto"/>
            <w:vMerge/>
            <w:vAlign w:val="center"/>
            <w:hideMark/>
          </w:tcPr>
          <w:p w:rsidR="00B228A7" w:rsidRPr="00135614" w:rsidRDefault="00B228A7" w:rsidP="0029511D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А, Б,</w:t>
            </w:r>
            <w:r w:rsidRPr="00135614">
              <w:rPr>
                <w:rFonts w:ascii="Times New Roman" w:hAnsi="Times New Roman"/>
                <w:szCs w:val="16"/>
              </w:rPr>
              <w:br/>
              <w:t>высоко</w:t>
            </w:r>
            <w:r w:rsidRPr="00135614">
              <w:rPr>
                <w:rFonts w:ascii="Times New Roman" w:hAnsi="Times New Roman"/>
                <w:szCs w:val="16"/>
              </w:rPr>
              <w:softHyphen/>
              <w:t>плотных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Г</w:t>
            </w:r>
          </w:p>
        </w:tc>
        <w:tc>
          <w:tcPr>
            <w:tcW w:w="0" w:type="auto"/>
            <w:vMerge/>
            <w:vAlign w:val="center"/>
            <w:hideMark/>
          </w:tcPr>
          <w:p w:rsidR="00B228A7" w:rsidRPr="00135614" w:rsidRDefault="00B228A7" w:rsidP="00295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А, Б,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020752">
            <w:pPr>
              <w:shd w:val="clear" w:color="auto" w:fill="FFFFFF"/>
              <w:jc w:val="center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6"/>
              </w:rPr>
              <w:t>Г, Д</w:t>
            </w:r>
          </w:p>
        </w:tc>
        <w:tc>
          <w:tcPr>
            <w:tcW w:w="0" w:type="auto"/>
            <w:vMerge/>
            <w:vAlign w:val="center"/>
            <w:hideMark/>
          </w:tcPr>
          <w:p w:rsidR="00B228A7" w:rsidRPr="00135614" w:rsidRDefault="00B228A7" w:rsidP="0029511D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6"/>
              </w:rPr>
              <w:t>Б,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</w:rPr>
              <w:t>Г, Д</w:t>
            </w:r>
          </w:p>
        </w:tc>
      </w:tr>
      <w:tr w:rsidR="00E40C73" w:rsidRPr="00135614" w:rsidTr="00AA733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both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8"/>
              </w:rPr>
              <w:t>Марка по прочности песка из отсевов дробления горных пород и гравия, не менее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FB7A6F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B7A6F">
              <w:rPr>
                <w:rFonts w:ascii="Times New Roman" w:hAnsi="Times New Roman"/>
                <w:szCs w:val="18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FB7A6F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FB7A6F">
              <w:rPr>
                <w:rFonts w:ascii="Times New Roman" w:hAnsi="Times New Roman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600</w:t>
            </w:r>
          </w:p>
        </w:tc>
      </w:tr>
      <w:tr w:rsidR="00E40C73" w:rsidRPr="00135614" w:rsidTr="00AA733B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228A7" w:rsidRPr="00135614" w:rsidRDefault="00B228A7" w:rsidP="0029511D">
            <w:pPr>
              <w:shd w:val="clear" w:color="auto" w:fill="FFFFFF"/>
              <w:jc w:val="both"/>
              <w:rPr>
                <w:rFonts w:ascii="Times New Roman" w:hAnsi="Times New Roman"/>
                <w:szCs w:val="16"/>
              </w:rPr>
            </w:pPr>
            <w:r w:rsidRPr="00135614">
              <w:rPr>
                <w:rFonts w:ascii="Times New Roman" w:hAnsi="Times New Roman"/>
                <w:szCs w:val="18"/>
              </w:rPr>
              <w:t>Содержание глинистых частиц, определяемое методом набухания, % по массе, не более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0,5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228A7" w:rsidRPr="00135614" w:rsidRDefault="00B228A7" w:rsidP="0029511D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zCs w:val="18"/>
              </w:rPr>
              <w:t>1,0</w:t>
            </w:r>
          </w:p>
        </w:tc>
      </w:tr>
      <w:tr w:rsidR="00B228A7" w:rsidRPr="00135614" w:rsidTr="00AA733B">
        <w:trPr>
          <w:jc w:val="center"/>
        </w:trPr>
        <w:tc>
          <w:tcPr>
            <w:tcW w:w="0" w:type="auto"/>
            <w:gridSpan w:val="9"/>
            <w:shd w:val="clear" w:color="auto" w:fill="FFFFFF"/>
            <w:vAlign w:val="center"/>
            <w:hideMark/>
          </w:tcPr>
          <w:p w:rsidR="00B228A7" w:rsidRPr="00135614" w:rsidRDefault="00B228A7" w:rsidP="00E40C73">
            <w:pPr>
              <w:shd w:val="clear" w:color="auto" w:fill="FFFFFF"/>
              <w:spacing w:before="120" w:after="120"/>
              <w:ind w:firstLine="284"/>
              <w:jc w:val="both"/>
              <w:rPr>
                <w:rFonts w:ascii="Times New Roman" w:hAnsi="Times New Roman"/>
              </w:rPr>
            </w:pPr>
            <w:r w:rsidRPr="00135614">
              <w:rPr>
                <w:rFonts w:ascii="Times New Roman" w:hAnsi="Times New Roman"/>
                <w:spacing w:val="40"/>
                <w:szCs w:val="18"/>
              </w:rPr>
              <w:t>Примечание</w:t>
            </w:r>
            <w:r w:rsidRPr="00135614">
              <w:rPr>
                <w:rFonts w:ascii="Times New Roman" w:hAnsi="Times New Roman"/>
                <w:szCs w:val="18"/>
              </w:rPr>
              <w:t xml:space="preserve"> - Для смесей типа Г марки </w:t>
            </w:r>
            <w:r w:rsidRPr="00135614">
              <w:rPr>
                <w:rFonts w:ascii="Times New Roman" w:hAnsi="Times New Roman"/>
                <w:szCs w:val="18"/>
                <w:lang w:val="en-US"/>
              </w:rPr>
              <w:t>I</w:t>
            </w:r>
            <w:r w:rsidR="00E40C73">
              <w:rPr>
                <w:rFonts w:ascii="Times New Roman" w:hAnsi="Times New Roman"/>
                <w:szCs w:val="18"/>
              </w:rPr>
              <w:t xml:space="preserve"> необходимо использовать обогащенный и фракционированный песок из отсевов дробления плотных горных пород</w:t>
            </w:r>
            <w:r w:rsidRPr="00135614">
              <w:rPr>
                <w:rFonts w:ascii="Times New Roman" w:hAnsi="Times New Roman"/>
                <w:szCs w:val="18"/>
              </w:rPr>
              <w:t xml:space="preserve"> по </w:t>
            </w:r>
            <w:hyperlink r:id="rId18" w:tooltip="Песок для строительных работ. Технические условия" w:history="1">
              <w:r w:rsidRPr="00135614">
                <w:rPr>
                  <w:rStyle w:val="a7"/>
                  <w:rFonts w:ascii="Times New Roman" w:hAnsi="Times New Roman"/>
                  <w:color w:val="auto"/>
                  <w:u w:val="none"/>
                </w:rPr>
                <w:t xml:space="preserve">ГОСТ </w:t>
              </w:r>
              <w:r w:rsidR="00E40C73">
                <w:rPr>
                  <w:rStyle w:val="a7"/>
                  <w:rFonts w:ascii="Times New Roman" w:hAnsi="Times New Roman"/>
                  <w:color w:val="auto"/>
                  <w:u w:val="none"/>
                </w:rPr>
                <w:t>31424</w:t>
              </w:r>
            </w:hyperlink>
          </w:p>
        </w:tc>
      </w:tr>
    </w:tbl>
    <w:p w:rsidR="004264AB" w:rsidRDefault="004264AB" w:rsidP="00AF25AB">
      <w:pPr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3603A" w:rsidRPr="00135614" w:rsidRDefault="00B228A7" w:rsidP="00AF25AB">
      <w:pPr>
        <w:shd w:val="clear" w:color="auto" w:fill="FFFFFF"/>
        <w:tabs>
          <w:tab w:val="left" w:pos="1062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4.1.16</w:t>
      </w:r>
      <w:r w:rsidR="00F3603A" w:rsidRPr="00135614">
        <w:rPr>
          <w:rFonts w:ascii="Times New Roman" w:hAnsi="Times New Roman"/>
          <w:sz w:val="24"/>
        </w:rPr>
        <w:t xml:space="preserve"> Минеральный порошок, входящий в состав смесей и асфальтобетонов, должен соответствовать требованиям </w:t>
      </w:r>
      <w:r w:rsidR="007850A2" w:rsidRPr="00135614">
        <w:rPr>
          <w:rFonts w:ascii="Times New Roman" w:hAnsi="Times New Roman"/>
          <w:sz w:val="24"/>
        </w:rPr>
        <w:t>ГОСТ Р 52129</w:t>
      </w:r>
      <w:r w:rsidR="007271D7">
        <w:rPr>
          <w:rFonts w:ascii="Times New Roman" w:hAnsi="Times New Roman"/>
          <w:sz w:val="24"/>
        </w:rPr>
        <w:t>-2003 «Порошок минеральный для асфальтобетонных и органоминеральных смесей»</w:t>
      </w:r>
      <w:r w:rsidR="00F3603A" w:rsidRPr="00135614">
        <w:rPr>
          <w:rFonts w:ascii="Times New Roman" w:hAnsi="Times New Roman"/>
          <w:sz w:val="24"/>
        </w:rPr>
        <w:t>.</w:t>
      </w:r>
      <w:r w:rsidR="00532A58" w:rsidRPr="00135614">
        <w:rPr>
          <w:rFonts w:ascii="Times New Roman" w:hAnsi="Times New Roman"/>
          <w:sz w:val="24"/>
        </w:rPr>
        <w:t xml:space="preserve"> В асфальтобетонных смесях используется активированный минеральный порош</w:t>
      </w:r>
      <w:r w:rsidR="005254F9" w:rsidRPr="00135614">
        <w:rPr>
          <w:rFonts w:ascii="Times New Roman" w:hAnsi="Times New Roman"/>
          <w:sz w:val="24"/>
        </w:rPr>
        <w:t>о</w:t>
      </w:r>
      <w:r w:rsidR="00532A58" w:rsidRPr="00135614">
        <w:rPr>
          <w:rFonts w:ascii="Times New Roman" w:hAnsi="Times New Roman"/>
          <w:sz w:val="24"/>
        </w:rPr>
        <w:t>к.</w:t>
      </w:r>
    </w:p>
    <w:p w:rsidR="00BB7996" w:rsidRDefault="00B228A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135614">
        <w:rPr>
          <w:rFonts w:ascii="Times New Roman" w:hAnsi="Times New Roman"/>
          <w:sz w:val="24"/>
        </w:rPr>
        <w:t>4.1.17</w:t>
      </w:r>
      <w:r w:rsidR="00F3603A" w:rsidRPr="00135614">
        <w:rPr>
          <w:rFonts w:ascii="Times New Roman" w:hAnsi="Times New Roman"/>
          <w:sz w:val="24"/>
        </w:rPr>
        <w:t xml:space="preserve"> Для приготовления смесей применяют вязкие дорожные нефтяные битумы по </w:t>
      </w:r>
      <w:hyperlink r:id="rId19" w:tooltip="Битумы нефтяные дорожные вязкие. Технические условия" w:history="1">
        <w:r w:rsidR="00F3603A" w:rsidRPr="00135614">
          <w:rPr>
            <w:rStyle w:val="a7"/>
            <w:rFonts w:ascii="Times New Roman" w:hAnsi="Times New Roman"/>
            <w:color w:val="auto"/>
            <w:sz w:val="24"/>
            <w:u w:val="none"/>
          </w:rPr>
          <w:t>ГОСТ 22245</w:t>
        </w:r>
      </w:hyperlink>
      <w:r w:rsidR="00F3603A" w:rsidRPr="00135614">
        <w:rPr>
          <w:rFonts w:ascii="Times New Roman" w:hAnsi="Times New Roman"/>
          <w:sz w:val="24"/>
        </w:rPr>
        <w:t xml:space="preserve"> и жидкие битумы по </w:t>
      </w:r>
      <w:hyperlink r:id="rId20" w:tooltip="Битумы нефтяные дорожные жидкие Технические условия" w:history="1">
        <w:r w:rsidR="00F3603A" w:rsidRPr="00135614">
          <w:rPr>
            <w:rStyle w:val="a7"/>
            <w:rFonts w:ascii="Times New Roman" w:hAnsi="Times New Roman"/>
            <w:color w:val="auto"/>
            <w:sz w:val="24"/>
            <w:u w:val="none"/>
          </w:rPr>
          <w:t>ГОСТ 11955</w:t>
        </w:r>
      </w:hyperlink>
      <w:r w:rsidR="00B119FE" w:rsidRPr="00B119FE">
        <w:rPr>
          <w:rFonts w:ascii="Times New Roman" w:hAnsi="Times New Roman"/>
          <w:sz w:val="24"/>
        </w:rPr>
        <w:t>-82</w:t>
      </w:r>
      <w:r w:rsidR="00B119FE">
        <w:rPr>
          <w:rFonts w:ascii="Times New Roman" w:hAnsi="Times New Roman"/>
          <w:sz w:val="24"/>
        </w:rPr>
        <w:t xml:space="preserve"> «Битумы нефтяные дорожные жидкие. Технические условия»</w:t>
      </w:r>
      <w:r w:rsidR="00F3603A" w:rsidRPr="00135614">
        <w:rPr>
          <w:rFonts w:ascii="Times New Roman" w:hAnsi="Times New Roman"/>
          <w:sz w:val="24"/>
        </w:rPr>
        <w:t xml:space="preserve">, а также модифицированные, полимерно-битумные вяжущие и другие битумы и битумные вяжущие с улучшенными свойствами по технической документации, </w:t>
      </w:r>
      <w:r w:rsidR="00F3603A" w:rsidRPr="00135614">
        <w:rPr>
          <w:rFonts w:ascii="Times New Roman" w:hAnsi="Times New Roman" w:cs="Times New Roman"/>
          <w:sz w:val="24"/>
        </w:rPr>
        <w:t>согласованной в установленном порядке.</w:t>
      </w:r>
      <w:r w:rsidR="00BB7996" w:rsidRPr="00135614">
        <w:rPr>
          <w:rFonts w:ascii="Times New Roman" w:hAnsi="Times New Roman" w:cs="Times New Roman"/>
          <w:sz w:val="24"/>
        </w:rPr>
        <w:t xml:space="preserve"> </w:t>
      </w:r>
      <w:r w:rsidR="00BB7996" w:rsidRPr="00135614">
        <w:rPr>
          <w:rFonts w:ascii="Times New Roman" w:hAnsi="Times New Roman" w:cs="Times New Roman"/>
          <w:sz w:val="24"/>
          <w:szCs w:val="17"/>
          <w:shd w:val="clear" w:color="auto" w:fill="FFFFFF"/>
        </w:rPr>
        <w:t>По физико-химическим показателям битумы должны соответствовать требова</w:t>
      </w:r>
      <w:r w:rsidRPr="00135614">
        <w:rPr>
          <w:rFonts w:ascii="Times New Roman" w:hAnsi="Times New Roman" w:cs="Times New Roman"/>
          <w:sz w:val="24"/>
          <w:szCs w:val="17"/>
          <w:shd w:val="clear" w:color="auto" w:fill="FFFFFF"/>
        </w:rPr>
        <w:t>ниям и нормам, указанным в таблице</w:t>
      </w:r>
      <w:r w:rsidR="00BB7996" w:rsidRPr="00135614"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 1</w:t>
      </w:r>
      <w:r w:rsidR="00AA733B" w:rsidRPr="00135614">
        <w:rPr>
          <w:rFonts w:ascii="Times New Roman" w:hAnsi="Times New Roman" w:cs="Times New Roman"/>
          <w:sz w:val="24"/>
          <w:szCs w:val="17"/>
          <w:shd w:val="clear" w:color="auto" w:fill="FFFFFF"/>
        </w:rPr>
        <w:t>3</w:t>
      </w:r>
      <w:r w:rsidR="00BB7996" w:rsidRPr="00135614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:rsidR="004264AB" w:rsidRDefault="004264AB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</w:p>
    <w:p w:rsidR="004264AB" w:rsidRDefault="004264AB" w:rsidP="004264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13. - </w:t>
      </w:r>
      <w:r w:rsidR="00E66EA6" w:rsidRPr="00E66EA6">
        <w:rPr>
          <w:rFonts w:ascii="Times New Roman" w:hAnsi="Times New Roman"/>
          <w:sz w:val="24"/>
        </w:rPr>
        <w:t>Требования к битуму</w:t>
      </w:r>
    </w:p>
    <w:tbl>
      <w:tblPr>
        <w:tblStyle w:val="a3"/>
        <w:tblW w:w="9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843"/>
        <w:gridCol w:w="843"/>
        <w:gridCol w:w="751"/>
        <w:gridCol w:w="675"/>
        <w:gridCol w:w="675"/>
        <w:gridCol w:w="843"/>
        <w:gridCol w:w="848"/>
        <w:gridCol w:w="751"/>
        <w:gridCol w:w="675"/>
        <w:gridCol w:w="1261"/>
      </w:tblGrid>
      <w:tr w:rsidR="00BB7996" w:rsidRPr="00135614" w:rsidTr="0029511D">
        <w:tc>
          <w:tcPr>
            <w:tcW w:w="1652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bCs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6904" w:type="dxa"/>
            <w:gridSpan w:val="9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Норма для битума марки</w:t>
            </w:r>
          </w:p>
        </w:tc>
        <w:tc>
          <w:tcPr>
            <w:tcW w:w="126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bCs/>
                <w:szCs w:val="17"/>
                <w:lang w:eastAsia="ru-RU"/>
              </w:rPr>
              <w:t>Метод испытаний</w:t>
            </w:r>
          </w:p>
        </w:tc>
      </w:tr>
      <w:tr w:rsidR="00BB7996" w:rsidRPr="00135614" w:rsidTr="0029511D">
        <w:tc>
          <w:tcPr>
            <w:tcW w:w="16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БНД 200/300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БНД 130/200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БНД 90/130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БНД 60/90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БНД 40/60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 200/300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 130/00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 90/130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БН 60/90</w:t>
            </w: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BB7996" w:rsidRPr="00135614" w:rsidTr="0029511D">
        <w:tc>
          <w:tcPr>
            <w:tcW w:w="16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0115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0114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0113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0112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0111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0205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0204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0203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ОКП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5612</w:t>
            </w:r>
            <w:r w:rsidRPr="00135614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0202</w:t>
            </w:r>
          </w:p>
        </w:tc>
        <w:tc>
          <w:tcPr>
            <w:tcW w:w="126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3A2ED7" w:rsidRPr="00135614" w:rsidTr="0029511D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1. Глубина проникания иглы, 0,1мм: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11501</w:t>
            </w:r>
            <w:r w:rsidR="00B14F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-78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 25 °С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201-300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131-200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C62FC6" w:rsidP="00841715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="008417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  <w:r w:rsidR="00BB7996"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-130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61-90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40-60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201-300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131-200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91-130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60-90</w:t>
            </w:r>
          </w:p>
        </w:tc>
        <w:tc>
          <w:tcPr>
            <w:tcW w:w="126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BB7996" w:rsidRPr="00135614" w:rsidTr="0029511D">
        <w:tc>
          <w:tcPr>
            <w:tcW w:w="1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 0 °С,не менее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28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13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18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10</w:t>
            </w:r>
          </w:p>
        </w:tc>
        <w:tc>
          <w:tcPr>
            <w:tcW w:w="126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2. Температура размягчения по кольцу и шару, °С, не ниже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35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43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51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33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38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41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45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11506</w:t>
            </w:r>
            <w:r w:rsidR="00B14F1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-73</w:t>
            </w:r>
          </w:p>
        </w:tc>
      </w:tr>
    </w:tbl>
    <w:p w:rsidR="004264AB" w:rsidRDefault="004264AB">
      <w:r>
        <w:br w:type="page"/>
      </w:r>
    </w:p>
    <w:p w:rsidR="003A2ED7" w:rsidRPr="003A2ED7" w:rsidRDefault="003A2ED7" w:rsidP="003959DA">
      <w:pPr>
        <w:spacing w:after="0" w:line="240" w:lineRule="auto"/>
        <w:ind w:right="566" w:firstLine="284"/>
        <w:jc w:val="right"/>
        <w:rPr>
          <w:rFonts w:ascii="Times New Roman" w:hAnsi="Times New Roman"/>
          <w:sz w:val="24"/>
          <w:szCs w:val="24"/>
        </w:rPr>
      </w:pPr>
      <w:r w:rsidRPr="003A2ED7">
        <w:rPr>
          <w:rFonts w:ascii="Times New Roman" w:hAnsi="Times New Roman"/>
          <w:sz w:val="24"/>
          <w:szCs w:val="24"/>
        </w:rPr>
        <w:t>Окончание таблицы 13</w:t>
      </w:r>
    </w:p>
    <w:tbl>
      <w:tblPr>
        <w:tblStyle w:val="a3"/>
        <w:tblW w:w="9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52"/>
        <w:gridCol w:w="843"/>
        <w:gridCol w:w="843"/>
        <w:gridCol w:w="751"/>
        <w:gridCol w:w="675"/>
        <w:gridCol w:w="675"/>
        <w:gridCol w:w="843"/>
        <w:gridCol w:w="848"/>
        <w:gridCol w:w="751"/>
        <w:gridCol w:w="675"/>
        <w:gridCol w:w="1261"/>
      </w:tblGrid>
      <w:tr w:rsidR="003A2ED7" w:rsidRPr="00135614" w:rsidTr="00B114AF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ED7" w:rsidRPr="00135614" w:rsidRDefault="003A2ED7" w:rsidP="003A2ED7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A2ED7" w:rsidRPr="00135614" w:rsidRDefault="003A2ED7" w:rsidP="003A2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3. Растяжимость, см,не менее: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48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11505</w:t>
            </w:r>
            <w:r w:rsidR="007E0E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-75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 25 °С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45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70</w:t>
            </w:r>
          </w:p>
        </w:tc>
        <w:tc>
          <w:tcPr>
            <w:tcW w:w="126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BB7996" w:rsidRPr="00135614" w:rsidTr="0029511D">
        <w:tc>
          <w:tcPr>
            <w:tcW w:w="165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при 0°С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20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6,0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4,0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3,5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1261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BB7996" w:rsidRPr="00135614" w:rsidRDefault="00BB7996" w:rsidP="0029511D">
            <w:pPr>
              <w:rPr>
                <w:rFonts w:ascii="Times New Roman" w:hAnsi="Times New Roman" w:cs="Times New Roman"/>
              </w:rPr>
            </w:pP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4. Температура хрупкости, °С, не выше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-20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-18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-17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-12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-14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-12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-10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-6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11507</w:t>
            </w:r>
            <w:r w:rsidR="00A6637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-78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с дополнением по п. 3.2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5. Температура вспышки, °С, не ниже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C62FC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25</w:t>
            </w:r>
            <w:r w:rsidR="00BB7996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4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8F707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2</w:t>
            </w:r>
            <w:r w:rsidR="008F7071"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</w:t>
            </w: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4333</w:t>
            </w:r>
            <w:r w:rsidR="00EB1F25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-2014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6. Изменение температуры размягчения после прогрева/С,не более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6</w:t>
            </w:r>
          </w:p>
        </w:tc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ГОСТ 18180</w:t>
            </w:r>
            <w:r w:rsidR="0084379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-72</w:t>
            </w: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ГОСТ 11506 с дополнением по п.3.3</w:t>
            </w:r>
          </w:p>
        </w:tc>
      </w:tr>
      <w:tr w:rsidR="00BB7996" w:rsidRPr="00135614" w:rsidTr="0029511D">
        <w:tc>
          <w:tcPr>
            <w:tcW w:w="165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7"/>
                <w:lang w:eastAsia="ru-RU"/>
              </w:rPr>
              <w:t>7. Индекс пенетрации</w:t>
            </w:r>
          </w:p>
        </w:tc>
        <w:tc>
          <w:tcPr>
            <w:tcW w:w="3787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-1,0 до +1,0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</w:tcBorders>
            <w:vAlign w:val="center"/>
          </w:tcPr>
          <w:p w:rsidR="00BB7996" w:rsidRPr="00135614" w:rsidRDefault="00BB7996" w:rsidP="0029511D">
            <w:pPr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Oт -1,5 до +1,0</w:t>
            </w:r>
          </w:p>
        </w:tc>
        <w:tc>
          <w:tcPr>
            <w:tcW w:w="1261" w:type="dxa"/>
            <w:tcBorders>
              <w:top w:val="single" w:sz="12" w:space="0" w:color="auto"/>
            </w:tcBorders>
            <w:vAlign w:val="center"/>
          </w:tcPr>
          <w:p w:rsidR="00BB7996" w:rsidRPr="00135614" w:rsidRDefault="00BB7996" w:rsidP="0029511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 приложению 2 ГОСТ 22245</w:t>
            </w:r>
          </w:p>
        </w:tc>
      </w:tr>
    </w:tbl>
    <w:p w:rsidR="007D37F4" w:rsidRPr="00135614" w:rsidRDefault="007D37F4" w:rsidP="007D37F4">
      <w:pPr>
        <w:pStyle w:val="af4"/>
        <w:ind w:left="1860"/>
        <w:rPr>
          <w:rFonts w:ascii="Times New Roman" w:hAnsi="Times New Roman" w:cs="Times New Roman"/>
          <w:sz w:val="24"/>
        </w:rPr>
      </w:pP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</w:t>
      </w:r>
      <w:r w:rsidR="00424F74" w:rsidRPr="00135614">
        <w:rPr>
          <w:rFonts w:ascii="Times New Roman" w:hAnsi="Times New Roman"/>
          <w:sz w:val="24"/>
        </w:rPr>
        <w:t>2.</w:t>
      </w:r>
      <w:r w:rsidRPr="00135614">
        <w:rPr>
          <w:rFonts w:ascii="Times New Roman" w:hAnsi="Times New Roman"/>
          <w:sz w:val="24"/>
        </w:rPr>
        <w:t>1 Компоненты смеси берутся в определенных соотношениях и перемешиваются в горячем состоянии при температуре от 140 °С до 155 °С на смесительной установке асфальтобетонного завода.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САБС подразделяются на:</w:t>
      </w:r>
    </w:p>
    <w:p w:rsidR="0065499E" w:rsidRPr="004264AB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135614">
        <w:rPr>
          <w:rFonts w:ascii="Times New Roman" w:hAnsi="Times New Roman"/>
          <w:sz w:val="24"/>
        </w:rPr>
        <w:t xml:space="preserve"> </w:t>
      </w:r>
      <w:r w:rsidRPr="004264AB">
        <w:rPr>
          <w:rFonts w:ascii="Times New Roman" w:hAnsi="Times New Roman"/>
          <w:b/>
          <w:sz w:val="24"/>
        </w:rPr>
        <w:t xml:space="preserve">- уплотняемые: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а) щебеночно-мастичные сероасфальтобетонные смеси (ЩМСА):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1) ЩМСА-15 - с максимальной крупностью зерен щебня 15 мм;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2) ЩМСА-20 - с максимальной крупностью зерен щебня 20 мм;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б) высокоплотные сероасфальтобетон</w:t>
      </w:r>
      <w:r w:rsidR="00E16859" w:rsidRPr="00135614">
        <w:rPr>
          <w:rFonts w:ascii="Times New Roman" w:hAnsi="Times New Roman"/>
          <w:sz w:val="24"/>
        </w:rPr>
        <w:t>ные смеси с остаточной пористо</w:t>
      </w:r>
      <w:r w:rsidRPr="00135614">
        <w:rPr>
          <w:rFonts w:ascii="Times New Roman" w:hAnsi="Times New Roman"/>
          <w:sz w:val="24"/>
        </w:rPr>
        <w:t xml:space="preserve">стью от 1,0 % до 2,5 % - САБ(ВП); </w:t>
      </w:r>
    </w:p>
    <w:p w:rsidR="0065499E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в) плотные сероасфальтобетонные смеси с остаточной пористостью от 2,5 % до 5,0 %:</w:t>
      </w:r>
    </w:p>
    <w:p w:rsidR="0065499E" w:rsidRPr="00020752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1) САБ(А) с содержанием щебня от </w:t>
      </w:r>
      <w:r w:rsidRPr="00020752">
        <w:rPr>
          <w:rFonts w:ascii="Times New Roman" w:hAnsi="Times New Roman"/>
          <w:sz w:val="24"/>
        </w:rPr>
        <w:t>5</w:t>
      </w:r>
      <w:r w:rsidR="00EC3398" w:rsidRPr="00020752">
        <w:rPr>
          <w:rFonts w:ascii="Times New Roman" w:hAnsi="Times New Roman"/>
          <w:sz w:val="24"/>
        </w:rPr>
        <w:t>5</w:t>
      </w:r>
      <w:r w:rsidRPr="00020752">
        <w:rPr>
          <w:rFonts w:ascii="Times New Roman" w:hAnsi="Times New Roman"/>
          <w:sz w:val="24"/>
        </w:rPr>
        <w:t xml:space="preserve"> % до 60 %;</w:t>
      </w:r>
    </w:p>
    <w:p w:rsidR="0065499E" w:rsidRPr="00020752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20752">
        <w:rPr>
          <w:rFonts w:ascii="Times New Roman" w:hAnsi="Times New Roman"/>
          <w:sz w:val="24"/>
        </w:rPr>
        <w:t>2) САБ(Б) с содержанием щебня от 4</w:t>
      </w:r>
      <w:r w:rsidR="00EC3398" w:rsidRPr="00020752">
        <w:rPr>
          <w:rFonts w:ascii="Times New Roman" w:hAnsi="Times New Roman"/>
          <w:sz w:val="24"/>
        </w:rPr>
        <w:t>5</w:t>
      </w:r>
      <w:r w:rsidRPr="00020752">
        <w:rPr>
          <w:rFonts w:ascii="Times New Roman" w:hAnsi="Times New Roman"/>
          <w:sz w:val="24"/>
        </w:rPr>
        <w:t xml:space="preserve"> % до 50 %;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020752">
        <w:rPr>
          <w:rFonts w:ascii="Times New Roman" w:hAnsi="Times New Roman"/>
          <w:sz w:val="24"/>
        </w:rPr>
        <w:t>3) САБ(В) с содержанием щебня от 3</w:t>
      </w:r>
      <w:r w:rsidR="00EC3398" w:rsidRPr="00020752">
        <w:rPr>
          <w:rFonts w:ascii="Times New Roman" w:hAnsi="Times New Roman"/>
          <w:sz w:val="24"/>
        </w:rPr>
        <w:t>5</w:t>
      </w:r>
      <w:r w:rsidRPr="00020752">
        <w:rPr>
          <w:rFonts w:ascii="Times New Roman" w:hAnsi="Times New Roman"/>
          <w:sz w:val="24"/>
        </w:rPr>
        <w:t xml:space="preserve"> % до 40</w:t>
      </w:r>
      <w:r w:rsidRPr="00135614">
        <w:rPr>
          <w:rFonts w:ascii="Times New Roman" w:hAnsi="Times New Roman"/>
          <w:sz w:val="24"/>
        </w:rPr>
        <w:t xml:space="preserve"> %;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4) САБ(Г) - на песках из отсевов дробления;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5) САБ(Д) - на природных песках или смесях природных песков с отсевами дробления;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г) пористые сероасфальтобетонные смеси с остаточной пористостью от 5,0 % до 10,0% - САБ(П);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 д) высокопористые сероасфальтобе</w:t>
      </w:r>
      <w:r w:rsidR="00E16859" w:rsidRPr="00135614">
        <w:rPr>
          <w:rFonts w:ascii="Times New Roman" w:hAnsi="Times New Roman"/>
          <w:sz w:val="24"/>
        </w:rPr>
        <w:t>тонные смеси с остаточной пори</w:t>
      </w:r>
      <w:r w:rsidRPr="00135614">
        <w:rPr>
          <w:rFonts w:ascii="Times New Roman" w:hAnsi="Times New Roman"/>
          <w:sz w:val="24"/>
        </w:rPr>
        <w:t xml:space="preserve">стостью свыше 10,0 % - САБ(СП); </w:t>
      </w:r>
    </w:p>
    <w:p w:rsidR="0065499E" w:rsidRPr="004264AB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4264AB">
        <w:rPr>
          <w:rFonts w:ascii="Times New Roman" w:hAnsi="Times New Roman"/>
          <w:b/>
          <w:sz w:val="24"/>
        </w:rPr>
        <w:t>- литые сероасфальтобетонные смеси (ЛСАБ-I, ЛСАБ-II, ЛСАБ-III).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 4.</w:t>
      </w:r>
      <w:r w:rsidR="00424F74" w:rsidRPr="00135614">
        <w:rPr>
          <w:rFonts w:ascii="Times New Roman" w:hAnsi="Times New Roman"/>
          <w:sz w:val="24"/>
        </w:rPr>
        <w:t>2.</w:t>
      </w:r>
      <w:r w:rsidRPr="00135614">
        <w:rPr>
          <w:rFonts w:ascii="Times New Roman" w:hAnsi="Times New Roman"/>
          <w:sz w:val="24"/>
        </w:rPr>
        <w:t xml:space="preserve">2 Сероасфальтобетонные смеси в зависимости от максимального размера зерен минерального материала подразделяются на: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- крупнозернистые до 40 мм;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- мелкозернистые до 20 мм; </w:t>
      </w:r>
    </w:p>
    <w:p w:rsidR="0065499E" w:rsidRPr="00135614" w:rsidRDefault="0065499E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- песчаные до 10 мм. </w:t>
      </w:r>
    </w:p>
    <w:p w:rsidR="0065499E" w:rsidRPr="00135614" w:rsidRDefault="00913FE7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4.2.3</w:t>
      </w:r>
      <w:r w:rsidR="0065499E" w:rsidRPr="00135614">
        <w:rPr>
          <w:rFonts w:ascii="Times New Roman" w:hAnsi="Times New Roman"/>
          <w:sz w:val="24"/>
        </w:rPr>
        <w:t xml:space="preserve"> Смеси должны соответствовать требованиям настоящего стандарта и изготавливаться по технологическому регламенту, утвержденному организацией-изготовителем</w:t>
      </w:r>
      <w:r w:rsidR="007C1F34" w:rsidRPr="00135614">
        <w:rPr>
          <w:rFonts w:ascii="Times New Roman" w:hAnsi="Times New Roman"/>
          <w:sz w:val="24"/>
        </w:rPr>
        <w:t>, подрядчиком</w:t>
      </w:r>
      <w:r w:rsidR="0065499E" w:rsidRPr="00135614">
        <w:rPr>
          <w:rFonts w:ascii="Times New Roman" w:hAnsi="Times New Roman"/>
          <w:sz w:val="24"/>
        </w:rPr>
        <w:t xml:space="preserve"> и согласованному с </w:t>
      </w:r>
      <w:r w:rsidR="007C1F34" w:rsidRPr="00135614">
        <w:rPr>
          <w:rFonts w:ascii="Times New Roman" w:hAnsi="Times New Roman"/>
          <w:sz w:val="24"/>
        </w:rPr>
        <w:t>заказчиком соглас</w:t>
      </w:r>
      <w:r w:rsidR="00B52890" w:rsidRPr="00135614">
        <w:rPr>
          <w:rFonts w:ascii="Times New Roman" w:hAnsi="Times New Roman"/>
          <w:sz w:val="24"/>
        </w:rPr>
        <w:t>н</w:t>
      </w:r>
      <w:r w:rsidR="007C1F34" w:rsidRPr="00135614">
        <w:rPr>
          <w:rFonts w:ascii="Times New Roman" w:hAnsi="Times New Roman"/>
          <w:sz w:val="24"/>
        </w:rPr>
        <w:t xml:space="preserve">о </w:t>
      </w:r>
      <w:r w:rsidR="00B52890" w:rsidRPr="00135614">
        <w:rPr>
          <w:rFonts w:ascii="Times New Roman" w:hAnsi="Times New Roman"/>
          <w:sz w:val="24"/>
        </w:rPr>
        <w:t>«Порядка (процедур</w:t>
      </w:r>
      <w:r w:rsidR="00BE27CA" w:rsidRPr="00020752">
        <w:rPr>
          <w:rFonts w:ascii="Times New Roman" w:hAnsi="Times New Roman"/>
          <w:sz w:val="24"/>
        </w:rPr>
        <w:t>ы</w:t>
      </w:r>
      <w:r w:rsidR="00B52890" w:rsidRPr="00135614">
        <w:rPr>
          <w:rFonts w:ascii="Times New Roman" w:hAnsi="Times New Roman"/>
          <w:sz w:val="24"/>
        </w:rPr>
        <w:t>) предоставления и согласования рецептов асфальтобетонных, цементобетонных, щебеночно-песчаных смесей при выполнении дорожных работ по государственным контрактам с КГКУ «КрУДор»</w:t>
      </w:r>
      <w:r w:rsidR="0065499E" w:rsidRPr="00135614">
        <w:rPr>
          <w:rFonts w:ascii="Times New Roman" w:hAnsi="Times New Roman"/>
          <w:sz w:val="24"/>
        </w:rPr>
        <w:t>.</w:t>
      </w:r>
    </w:p>
    <w:p w:rsidR="0065499E" w:rsidRPr="00135614" w:rsidRDefault="00913FE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4.2.4</w:t>
      </w:r>
      <w:r w:rsidR="0065499E" w:rsidRPr="00135614">
        <w:rPr>
          <w:rFonts w:ascii="Times New Roman" w:hAnsi="Times New Roman"/>
          <w:sz w:val="24"/>
        </w:rPr>
        <w:t xml:space="preserve"> Зерновые составы минеральной части САБС представлены в таблице 1</w:t>
      </w:r>
      <w:r w:rsidR="00660B4C" w:rsidRPr="00135614">
        <w:rPr>
          <w:rFonts w:ascii="Times New Roman" w:hAnsi="Times New Roman"/>
          <w:sz w:val="24"/>
        </w:rPr>
        <w:t>4</w:t>
      </w:r>
      <w:r w:rsidR="0065499E" w:rsidRPr="00135614">
        <w:rPr>
          <w:rFonts w:ascii="Times New Roman" w:hAnsi="Times New Roman"/>
          <w:sz w:val="24"/>
        </w:rPr>
        <w:t xml:space="preserve">. </w:t>
      </w:r>
    </w:p>
    <w:p w:rsidR="0065499E" w:rsidRPr="00135614" w:rsidRDefault="00913FE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4.2.5</w:t>
      </w:r>
      <w:r w:rsidR="0065499E" w:rsidRPr="00135614">
        <w:rPr>
          <w:rFonts w:ascii="Times New Roman" w:hAnsi="Times New Roman"/>
          <w:sz w:val="24"/>
        </w:rPr>
        <w:t xml:space="preserve"> </w:t>
      </w:r>
      <w:r w:rsidR="00194241" w:rsidRPr="00135614">
        <w:rPr>
          <w:rFonts w:ascii="Times New Roman" w:hAnsi="Times New Roman"/>
          <w:sz w:val="24"/>
        </w:rPr>
        <w:t>С</w:t>
      </w:r>
      <w:r w:rsidR="0065499E" w:rsidRPr="00135614">
        <w:rPr>
          <w:rFonts w:ascii="Times New Roman" w:hAnsi="Times New Roman"/>
          <w:sz w:val="24"/>
        </w:rPr>
        <w:t xml:space="preserve">одержание вяжущего в сероасфальтобетонных смесях приведено в приложении Б. </w:t>
      </w:r>
    </w:p>
    <w:p w:rsidR="0065499E" w:rsidRPr="00135614" w:rsidRDefault="00913FE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4.2.6</w:t>
      </w:r>
      <w:r w:rsidR="0065499E" w:rsidRPr="00135614">
        <w:rPr>
          <w:rFonts w:ascii="Times New Roman" w:hAnsi="Times New Roman"/>
          <w:sz w:val="24"/>
        </w:rPr>
        <w:t xml:space="preserve"> Показатели физико-механических свойств щебеночно-мастичных, высокоплотных, плотных, пористых и высокопористых САБС и САБ, применяемых в конкретных дорожно-климатических зонах, должны соответствовать требованиям, указанным в таблице </w:t>
      </w:r>
      <w:r w:rsidR="00D129F6" w:rsidRPr="00135614">
        <w:rPr>
          <w:rFonts w:ascii="Times New Roman" w:hAnsi="Times New Roman"/>
          <w:sz w:val="24"/>
        </w:rPr>
        <w:t>15</w:t>
      </w:r>
      <w:r w:rsidR="0065499E" w:rsidRPr="00135614">
        <w:rPr>
          <w:rFonts w:ascii="Times New Roman" w:hAnsi="Times New Roman"/>
          <w:sz w:val="24"/>
        </w:rPr>
        <w:t xml:space="preserve">. </w:t>
      </w:r>
    </w:p>
    <w:p w:rsidR="0065499E" w:rsidRPr="00135614" w:rsidRDefault="00913FE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4.2.7</w:t>
      </w:r>
      <w:r w:rsidR="0065499E" w:rsidRPr="00135614">
        <w:rPr>
          <w:rFonts w:ascii="Times New Roman" w:hAnsi="Times New Roman"/>
          <w:sz w:val="24"/>
        </w:rPr>
        <w:t xml:space="preserve"> Показатели физико-механических свойств литых сероасфальтобетонных смесей и сероасфальтобетонов, применяемых в конкретных дорожно-климатических зонах, должны соответствовать требованиям, указанным в таблице </w:t>
      </w:r>
      <w:r w:rsidR="00D129F6" w:rsidRPr="00135614">
        <w:rPr>
          <w:rFonts w:ascii="Times New Roman" w:hAnsi="Times New Roman"/>
          <w:sz w:val="24"/>
        </w:rPr>
        <w:t>16</w:t>
      </w:r>
      <w:r w:rsidR="0065499E" w:rsidRPr="00135614">
        <w:rPr>
          <w:rFonts w:ascii="Times New Roman" w:hAnsi="Times New Roman"/>
          <w:sz w:val="24"/>
        </w:rPr>
        <w:t xml:space="preserve">. </w:t>
      </w:r>
    </w:p>
    <w:p w:rsidR="0065499E" w:rsidRDefault="00913FE7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4.2.8</w:t>
      </w:r>
      <w:r w:rsidR="0065499E" w:rsidRPr="00135614">
        <w:rPr>
          <w:rFonts w:ascii="Times New Roman" w:hAnsi="Times New Roman"/>
          <w:sz w:val="24"/>
        </w:rPr>
        <w:t xml:space="preserve"> Для приготовления смесей примен</w:t>
      </w:r>
      <w:r w:rsidR="006653DC">
        <w:rPr>
          <w:rFonts w:ascii="Times New Roman" w:hAnsi="Times New Roman"/>
          <w:sz w:val="24"/>
        </w:rPr>
        <w:t>яют щебень (гравий) - ГОСТ 8267</w:t>
      </w:r>
      <w:r w:rsidR="0065499E" w:rsidRPr="00135614">
        <w:rPr>
          <w:rFonts w:ascii="Times New Roman" w:hAnsi="Times New Roman"/>
          <w:sz w:val="24"/>
        </w:rPr>
        <w:t xml:space="preserve">. Для приготовления смесей применяют щебень фракций от 5 до 10 мм; от 10 до 15 мм; свыше 10 до 20 мм; свыше 15 до 20 мм, свыше 20 до 40 мм, а также смеси этих фракций. В щебне не должно быть посторонних засоряющих примесей. Требования к щебню (гравию) приведены в таблице </w:t>
      </w:r>
      <w:r w:rsidR="00D129F6" w:rsidRPr="00135614">
        <w:rPr>
          <w:rFonts w:ascii="Times New Roman" w:hAnsi="Times New Roman"/>
          <w:sz w:val="24"/>
        </w:rPr>
        <w:t>17</w:t>
      </w:r>
      <w:r w:rsidR="0065499E" w:rsidRPr="00135614">
        <w:rPr>
          <w:rFonts w:ascii="Times New Roman" w:hAnsi="Times New Roman"/>
          <w:sz w:val="24"/>
        </w:rPr>
        <w:t>.</w:t>
      </w:r>
    </w:p>
    <w:p w:rsidR="004264AB" w:rsidRDefault="004264AB" w:rsidP="004264AB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264AB" w:rsidRPr="00634884" w:rsidRDefault="004264AB" w:rsidP="00A74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14. - </w:t>
      </w:r>
      <w:r w:rsidR="000A14CA" w:rsidRPr="000A14CA">
        <w:rPr>
          <w:rFonts w:ascii="Times New Roman" w:hAnsi="Times New Roman"/>
          <w:sz w:val="24"/>
        </w:rPr>
        <w:t>Зерновой состав для САБС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1"/>
        <w:gridCol w:w="663"/>
        <w:gridCol w:w="698"/>
        <w:gridCol w:w="699"/>
        <w:gridCol w:w="699"/>
        <w:gridCol w:w="644"/>
        <w:gridCol w:w="643"/>
        <w:gridCol w:w="696"/>
        <w:gridCol w:w="696"/>
        <w:gridCol w:w="755"/>
        <w:gridCol w:w="696"/>
        <w:gridCol w:w="755"/>
      </w:tblGrid>
      <w:tr w:rsidR="00913FE7" w:rsidRPr="00135614" w:rsidTr="00B114AF">
        <w:tc>
          <w:tcPr>
            <w:tcW w:w="184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Вид и тип смесей и асфальтобетонов</w:t>
            </w:r>
          </w:p>
        </w:tc>
        <w:tc>
          <w:tcPr>
            <w:tcW w:w="7730" w:type="dxa"/>
            <w:gridSpan w:val="11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913FE7" w:rsidRPr="00135614" w:rsidRDefault="00913FE7" w:rsidP="00913FE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  <w:sz w:val="24"/>
              </w:rPr>
              <w:t>Размер зерен, мм, мельче</w:t>
            </w:r>
          </w:p>
        </w:tc>
      </w:tr>
      <w:tr w:rsidR="008A3DD3" w:rsidRPr="00135614" w:rsidTr="00B114AF">
        <w:tc>
          <w:tcPr>
            <w:tcW w:w="184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FE7" w:rsidRPr="00135614" w:rsidRDefault="00913FE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0,315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913FE7" w:rsidRPr="00135614" w:rsidRDefault="00913FE7" w:rsidP="00660B4C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0,071</w:t>
            </w:r>
          </w:p>
        </w:tc>
      </w:tr>
      <w:tr w:rsidR="00F120B1" w:rsidRPr="00135614" w:rsidTr="00B114AF">
        <w:tc>
          <w:tcPr>
            <w:tcW w:w="1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F120B1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120B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3B5137" w:rsidRPr="00135614" w:rsidTr="00B114AF"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Щебеночно-мастичные смеси</w:t>
            </w:r>
          </w:p>
        </w:tc>
        <w:tc>
          <w:tcPr>
            <w:tcW w:w="773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3FE7" w:rsidRPr="00135614" w:rsidRDefault="00913FE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ЩМСА-15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40-60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25-35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18-28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15-25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12-22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10-20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9-16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9-14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3FE7" w:rsidRPr="00135614" w:rsidRDefault="00913FE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ЩМСА-20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50-70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25-42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20-30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15-25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13-24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11-21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9-19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8-15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8-13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3FE7" w:rsidRPr="00135614" w:rsidRDefault="00913FE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Высокоплотные САБ (ВП)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90-100 (90-100)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70-100 (90-100)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56-100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30-50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24-50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18-50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13-50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12-50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11-28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3FE7" w:rsidRPr="00135614" w:rsidRDefault="00913FE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10-16</w:t>
            </w:r>
          </w:p>
        </w:tc>
      </w:tr>
      <w:tr w:rsidR="003B5137" w:rsidRPr="00135614" w:rsidTr="00B114AF"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Плотные типов:</w:t>
            </w:r>
          </w:p>
        </w:tc>
        <w:tc>
          <w:tcPr>
            <w:tcW w:w="7730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B5137" w:rsidRPr="00135614" w:rsidRDefault="003B513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DD3" w:rsidRPr="00135614" w:rsidTr="00B114AF">
        <w:tc>
          <w:tcPr>
            <w:tcW w:w="18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 xml:space="preserve">75-100 </w:t>
            </w:r>
            <w:r w:rsidRPr="00135614">
              <w:rPr>
                <w:rFonts w:ascii="Times New Roman" w:hAnsi="Times New Roman" w:cs="Times New Roman"/>
                <w:b/>
                <w:sz w:val="20"/>
              </w:rPr>
              <w:t>(90-100)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 xml:space="preserve">62-100 </w:t>
            </w:r>
            <w:r w:rsidRPr="00135614">
              <w:rPr>
                <w:rFonts w:ascii="Times New Roman" w:hAnsi="Times New Roman" w:cs="Times New Roman"/>
                <w:b/>
                <w:sz w:val="20"/>
              </w:rPr>
              <w:t>(90-100)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24BCA" w:rsidRDefault="008A3DD3" w:rsidP="003A646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24BCA">
              <w:rPr>
                <w:rFonts w:ascii="Times New Roman" w:hAnsi="Times New Roman" w:cs="Times New Roman"/>
                <w:b/>
                <w:sz w:val="20"/>
              </w:rPr>
              <w:t>40-</w:t>
            </w:r>
            <w:r w:rsidR="003A6460" w:rsidRPr="00124BCA"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28-38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20-28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14-20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10-16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6-12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4-10</w:t>
            </w:r>
          </w:p>
        </w:tc>
      </w:tr>
      <w:tr w:rsidR="008A3DD3" w:rsidRPr="00135614" w:rsidTr="00B114AF">
        <w:tc>
          <w:tcPr>
            <w:tcW w:w="184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90-100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66-90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56-70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48-62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BE27CA" w:rsidRDefault="00215237" w:rsidP="003A646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24BCA">
              <w:rPr>
                <w:rFonts w:ascii="Times New Roman" w:hAnsi="Times New Roman" w:cs="Times New Roman"/>
                <w:b/>
                <w:sz w:val="20"/>
              </w:rPr>
              <w:t>40-45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28-38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20-28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14-20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10-16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6-12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4-10</w:t>
            </w:r>
          </w:p>
        </w:tc>
      </w:tr>
      <w:tr w:rsidR="008A3DD3" w:rsidRPr="00135614" w:rsidTr="00B114AF">
        <w:tc>
          <w:tcPr>
            <w:tcW w:w="1841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743334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135614">
              <w:rPr>
                <w:rFonts w:ascii="Times New Roman" w:hAnsi="Times New Roman" w:cs="Times New Roman"/>
              </w:rPr>
              <w:t>Б</w:t>
            </w:r>
            <w:r w:rsidR="00743334" w:rsidRPr="00135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70-100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BE27CA" w:rsidRDefault="008A3DD3" w:rsidP="00124BCA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24BCA">
              <w:rPr>
                <w:rFonts w:ascii="Times New Roman" w:hAnsi="Times New Roman" w:cs="Times New Roman"/>
                <w:b/>
                <w:sz w:val="20"/>
              </w:rPr>
              <w:t>50-</w:t>
            </w:r>
            <w:r w:rsidR="00124BCA" w:rsidRPr="00124BCA">
              <w:rPr>
                <w:rFonts w:ascii="Times New Roman" w:hAnsi="Times New Roman" w:cs="Times New Roman"/>
                <w:b/>
                <w:sz w:val="20"/>
              </w:rPr>
              <w:t>55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38-48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28-37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20-28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14-22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10-16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6-12</w:t>
            </w:r>
          </w:p>
        </w:tc>
      </w:tr>
      <w:tr w:rsidR="008A3DD3" w:rsidRPr="00135614" w:rsidTr="00B114AF">
        <w:tc>
          <w:tcPr>
            <w:tcW w:w="1841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90-100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76-90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68-80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60-72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BE27CA" w:rsidRDefault="0021523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24BCA">
              <w:rPr>
                <w:rFonts w:ascii="Times New Roman" w:hAnsi="Times New Roman" w:cs="Times New Roman"/>
                <w:b/>
                <w:sz w:val="20"/>
              </w:rPr>
              <w:t>50-55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38-48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28-37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20-28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14-22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10-16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6-12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90-100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85-100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75-100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BE27CA" w:rsidRDefault="008A3DD3" w:rsidP="00124BCA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  <w:highlight w:val="yellow"/>
              </w:rPr>
            </w:pPr>
            <w:r w:rsidRPr="00124BCA">
              <w:rPr>
                <w:rFonts w:ascii="Times New Roman" w:hAnsi="Times New Roman" w:cs="Times New Roman"/>
                <w:b/>
                <w:sz w:val="20"/>
              </w:rPr>
              <w:t>60-</w:t>
            </w:r>
            <w:r w:rsidR="00124BCA" w:rsidRPr="00124BCA">
              <w:rPr>
                <w:rFonts w:ascii="Times New Roman" w:hAnsi="Times New Roman" w:cs="Times New Roman"/>
                <w:b/>
                <w:sz w:val="20"/>
              </w:rPr>
              <w:t>65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48-60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37-50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28-40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20-30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13-20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8-14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70-100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56-82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42-50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30-50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20-36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15-25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8-16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70-100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60-93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42-85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30-75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20-55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15-33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10-16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Пористые САБ(П)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90-100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 xml:space="preserve">75-100 </w:t>
            </w:r>
            <w:r w:rsidRPr="00135614">
              <w:rPr>
                <w:rFonts w:ascii="Times New Roman" w:hAnsi="Times New Roman" w:cs="Times New Roman"/>
                <w:b/>
                <w:sz w:val="20"/>
              </w:rPr>
              <w:t>(90-100)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64-100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52-88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40-60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28-60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16-60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10-60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8-37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5-20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2-8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Высокопористые САБ (СП)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90-100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 xml:space="preserve">55-75 </w:t>
            </w:r>
            <w:r w:rsidRPr="00135614">
              <w:rPr>
                <w:rFonts w:ascii="Times New Roman" w:hAnsi="Times New Roman" w:cs="Times New Roman"/>
                <w:b/>
                <w:sz w:val="20"/>
              </w:rPr>
              <w:t>(90-100)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35-64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22-52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15-40</w:t>
            </w:r>
          </w:p>
        </w:tc>
        <w:tc>
          <w:tcPr>
            <w:tcW w:w="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10-28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5-16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3-10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2-8</w:t>
            </w:r>
          </w:p>
        </w:tc>
        <w:tc>
          <w:tcPr>
            <w:tcW w:w="7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1-5</w:t>
            </w:r>
          </w:p>
        </w:tc>
        <w:tc>
          <w:tcPr>
            <w:tcW w:w="7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1-4</w:t>
            </w:r>
          </w:p>
        </w:tc>
      </w:tr>
      <w:tr w:rsidR="003B5137" w:rsidRPr="00135614" w:rsidTr="00B114AF">
        <w:tc>
          <w:tcPr>
            <w:tcW w:w="184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Литые типа:</w:t>
            </w:r>
          </w:p>
        </w:tc>
        <w:tc>
          <w:tcPr>
            <w:tcW w:w="7730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137" w:rsidRPr="00135614" w:rsidRDefault="003B513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95-100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80-100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67-87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49-70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42-59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36-52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30-48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26-42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22-34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19-30</w:t>
            </w:r>
          </w:p>
        </w:tc>
      </w:tr>
    </w:tbl>
    <w:p w:rsidR="00A749F9" w:rsidRDefault="00A749F9">
      <w:r>
        <w:br w:type="page"/>
      </w:r>
    </w:p>
    <w:p w:rsidR="00D43088" w:rsidRPr="00D43088" w:rsidRDefault="00D43088" w:rsidP="00D43088">
      <w:pPr>
        <w:spacing w:after="0" w:line="240" w:lineRule="auto"/>
        <w:ind w:right="282"/>
        <w:jc w:val="right"/>
        <w:rPr>
          <w:rFonts w:ascii="Times New Roman" w:hAnsi="Times New Roman"/>
          <w:sz w:val="24"/>
          <w:szCs w:val="24"/>
        </w:rPr>
      </w:pPr>
      <w:r w:rsidRPr="00D43088">
        <w:rPr>
          <w:rFonts w:ascii="Times New Roman" w:hAnsi="Times New Roman"/>
          <w:sz w:val="24"/>
          <w:szCs w:val="24"/>
        </w:rPr>
        <w:t>Окончание таблицы 14</w:t>
      </w: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7"/>
        <w:gridCol w:w="670"/>
        <w:gridCol w:w="703"/>
        <w:gridCol w:w="703"/>
        <w:gridCol w:w="703"/>
        <w:gridCol w:w="651"/>
        <w:gridCol w:w="650"/>
        <w:gridCol w:w="698"/>
        <w:gridCol w:w="698"/>
        <w:gridCol w:w="752"/>
        <w:gridCol w:w="698"/>
        <w:gridCol w:w="752"/>
      </w:tblGrid>
      <w:tr w:rsidR="00B114AF" w:rsidRPr="00135614" w:rsidTr="00B114AF">
        <w:tc>
          <w:tcPr>
            <w:tcW w:w="184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07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54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703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758" w:type="dxa"/>
            <w:tcBorders>
              <w:top w:val="single" w:sz="6" w:space="0" w:color="auto"/>
              <w:bottom w:val="single" w:sz="12" w:space="0" w:color="auto"/>
            </w:tcBorders>
          </w:tcPr>
          <w:p w:rsidR="00B114AF" w:rsidRPr="00F120B1" w:rsidRDefault="00F120B1" w:rsidP="00F120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120B1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7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98-100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87-100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70-85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54-71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44-62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36-54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31-45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26-37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20-32</w:t>
            </w:r>
          </w:p>
        </w:tc>
      </w:tr>
      <w:tr w:rsidR="008A3DD3" w:rsidRPr="00135614" w:rsidTr="00B114AF">
        <w:tc>
          <w:tcPr>
            <w:tcW w:w="1841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8A3DD3" w:rsidRPr="00135614" w:rsidRDefault="008A3DD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674" w:type="dxa"/>
            <w:tcBorders>
              <w:left w:val="single" w:sz="12" w:space="0" w:color="auto"/>
            </w:tcBorders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100</w:t>
            </w:r>
          </w:p>
        </w:tc>
        <w:tc>
          <w:tcPr>
            <w:tcW w:w="707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98-100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85-100</w:t>
            </w:r>
          </w:p>
        </w:tc>
        <w:tc>
          <w:tcPr>
            <w:tcW w:w="654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62-88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48-79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39-70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31-59</w:t>
            </w:r>
          </w:p>
        </w:tc>
        <w:tc>
          <w:tcPr>
            <w:tcW w:w="703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26-48</w:t>
            </w:r>
          </w:p>
        </w:tc>
        <w:tc>
          <w:tcPr>
            <w:tcW w:w="758" w:type="dxa"/>
            <w:vAlign w:val="center"/>
          </w:tcPr>
          <w:p w:rsidR="008A3DD3" w:rsidRPr="00135614" w:rsidRDefault="008A3DD3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35614">
              <w:rPr>
                <w:rFonts w:ascii="Times New Roman" w:hAnsi="Times New Roman" w:cs="Times New Roman"/>
                <w:b/>
                <w:sz w:val="20"/>
              </w:rPr>
              <w:t>20-40</w:t>
            </w:r>
          </w:p>
        </w:tc>
      </w:tr>
    </w:tbl>
    <w:p w:rsidR="004264AB" w:rsidRDefault="004264AB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056B8" w:rsidRDefault="00AF25AB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Примечания</w:t>
      </w:r>
      <w:r w:rsidR="00660B4C" w:rsidRPr="00135614">
        <w:rPr>
          <w:rFonts w:ascii="Times New Roman" w:hAnsi="Times New Roman"/>
          <w:sz w:val="24"/>
        </w:rPr>
        <w:t>:</w:t>
      </w:r>
      <w:r w:rsidR="00A056B8">
        <w:rPr>
          <w:rFonts w:ascii="Times New Roman" w:hAnsi="Times New Roman"/>
          <w:sz w:val="24"/>
        </w:rPr>
        <w:t xml:space="preserve"> </w:t>
      </w:r>
    </w:p>
    <w:p w:rsidR="00A056B8" w:rsidRDefault="00A056B8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913FE7" w:rsidRPr="00135614">
        <w:rPr>
          <w:rFonts w:ascii="Times New Roman" w:hAnsi="Times New Roman"/>
          <w:sz w:val="24"/>
        </w:rPr>
        <w:t>В скобках указаны требования к зерновым составам минеральной части асфальтобетонных смесей при ограничении проектной документацией крупности применяемого щебня.</w:t>
      </w:r>
      <w:r>
        <w:rPr>
          <w:rFonts w:ascii="Times New Roman" w:hAnsi="Times New Roman"/>
          <w:sz w:val="24"/>
        </w:rPr>
        <w:t xml:space="preserve"> </w:t>
      </w:r>
    </w:p>
    <w:p w:rsidR="0065499E" w:rsidRDefault="00A056B8" w:rsidP="004264AB">
      <w:pPr>
        <w:shd w:val="clear" w:color="auto" w:fill="FFFFFF"/>
        <w:tabs>
          <w:tab w:val="left" w:pos="-425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913FE7" w:rsidRPr="00135614">
        <w:rPr>
          <w:rFonts w:ascii="Times New Roman" w:hAnsi="Times New Roman"/>
          <w:sz w:val="24"/>
        </w:rPr>
        <w:t>При приемо-сдаточных испытаниях допускается определять зерновые составы смесей по контрольным ситам в соответствии с показателями, выделенными полужирным шрифтом.</w:t>
      </w:r>
    </w:p>
    <w:p w:rsidR="00A056B8" w:rsidRDefault="00A056B8" w:rsidP="00A056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056B8" w:rsidRPr="007620A4" w:rsidRDefault="00A056B8" w:rsidP="00A056B8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15. - </w:t>
      </w:r>
      <w:r w:rsidR="007620A4" w:rsidRPr="007620A4">
        <w:rPr>
          <w:rFonts w:ascii="Times New Roman" w:hAnsi="Times New Roman"/>
          <w:sz w:val="24"/>
        </w:rPr>
        <w:t>Показатели физико-механических свойств щебеночно-мастичных, высокоплотных, плотных, пористых и высокопористых САБС и САБ</w:t>
      </w:r>
    </w:p>
    <w:tbl>
      <w:tblPr>
        <w:tblStyle w:val="a3"/>
        <w:tblW w:w="1020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851"/>
        <w:gridCol w:w="850"/>
        <w:gridCol w:w="851"/>
        <w:gridCol w:w="992"/>
        <w:gridCol w:w="993"/>
        <w:gridCol w:w="851"/>
        <w:gridCol w:w="992"/>
      </w:tblGrid>
      <w:tr w:rsidR="00743334" w:rsidRPr="00135614" w:rsidTr="00C3643C">
        <w:tc>
          <w:tcPr>
            <w:tcW w:w="1701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8506" w:type="dxa"/>
            <w:gridSpan w:val="9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Тип САБС</w:t>
            </w:r>
          </w:p>
        </w:tc>
      </w:tr>
      <w:tr w:rsidR="00D129F6" w:rsidRPr="00135614" w:rsidTr="00C3643C">
        <w:tc>
          <w:tcPr>
            <w:tcW w:w="1701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ЩМСА-15 ЩМСА-20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B114AF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</w:t>
            </w:r>
            <w:r w:rsidR="00B114AF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35614">
              <w:rPr>
                <w:rFonts w:ascii="Times New Roman" w:hAnsi="Times New Roman" w:cs="Times New Roman"/>
                <w:sz w:val="18"/>
              </w:rPr>
              <w:t>(ВП)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САБ(А)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САБ(Б)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САБ(В)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САБ(Г)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САБ(Д)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САБ(П)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САБ(СП)</w:t>
            </w:r>
          </w:p>
        </w:tc>
      </w:tr>
      <w:tr w:rsidR="00EB6B55" w:rsidRPr="00135614" w:rsidTr="00C3643C"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6B5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B6B55" w:rsidRPr="00EB6B55" w:rsidRDefault="00EB6B55" w:rsidP="00EB6B55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B6B55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</w:tr>
      <w:tr w:rsidR="003B5137" w:rsidRPr="00135614" w:rsidTr="00C3643C"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Предел прочности при сжатии, МПа</w:t>
            </w:r>
          </w:p>
        </w:tc>
        <w:tc>
          <w:tcPr>
            <w:tcW w:w="850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5137" w:rsidRPr="00135614" w:rsidRDefault="003B5137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при температуре 50 °С, не менее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0,6(I) 0,65(II-III) 0,7(IV-V)</w:t>
            </w:r>
          </w:p>
        </w:tc>
        <w:tc>
          <w:tcPr>
            <w:tcW w:w="992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1,0 (I) 1,1(II-III) 1,2(IV-V)</w:t>
            </w:r>
          </w:p>
        </w:tc>
        <w:tc>
          <w:tcPr>
            <w:tcW w:w="851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0,9 (I) 1,0(II-III) 1,1(IV-V)</w:t>
            </w:r>
          </w:p>
        </w:tc>
        <w:tc>
          <w:tcPr>
            <w:tcW w:w="850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1,0 (I) 1,2(II-III) 1,3(IV-V)</w:t>
            </w:r>
          </w:p>
        </w:tc>
        <w:tc>
          <w:tcPr>
            <w:tcW w:w="851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1,1 (I) 1,2(II-III) 1,3(IV-V)</w:t>
            </w:r>
          </w:p>
        </w:tc>
        <w:tc>
          <w:tcPr>
            <w:tcW w:w="992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1,1 (I) 1,3(II-III) 1,6(IV-V)</w:t>
            </w:r>
          </w:p>
        </w:tc>
        <w:tc>
          <w:tcPr>
            <w:tcW w:w="993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1,1 (I) 1,3(II-III) 1,5(IV-V)</w:t>
            </w:r>
          </w:p>
        </w:tc>
        <w:tc>
          <w:tcPr>
            <w:tcW w:w="851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0,7</w:t>
            </w:r>
          </w:p>
        </w:tc>
        <w:tc>
          <w:tcPr>
            <w:tcW w:w="992" w:type="dxa"/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0,7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при температуре 20 °С, не менее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2,0(I) 2,2(II-III) 2,5(IV-V)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при температуре 0 °С, не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11.0(II-III) 13.0(IV-V)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11.1(II-III) 13.1(IV-V)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11.2(II-III) 13.2(IV-V)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11.3(II-III) 13.3(IV-V)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11.4(II-III) 13.4(IV-V)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9,0 (I) 11.5(II-III) 13.5(IV-V)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43334" w:rsidRPr="00135614" w:rsidRDefault="00743334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3B5137" w:rsidRPr="00135614" w:rsidTr="00C3643C"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5137" w:rsidRPr="00135614" w:rsidRDefault="003B513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Водонасыщение, % по объему</w:t>
            </w:r>
          </w:p>
        </w:tc>
        <w:tc>
          <w:tcPr>
            <w:tcW w:w="8506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3B5137" w:rsidRPr="00135614" w:rsidRDefault="003B513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3334" w:rsidRPr="00135614" w:rsidRDefault="0074333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образцов из смесей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1,0-3,5(I) 1,0-4,0(II-III) 1,5-4,0(IV-V)</w:t>
            </w:r>
          </w:p>
        </w:tc>
        <w:tc>
          <w:tcPr>
            <w:tcW w:w="992" w:type="dxa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1,0-2,5</w:t>
            </w:r>
          </w:p>
        </w:tc>
        <w:tc>
          <w:tcPr>
            <w:tcW w:w="851" w:type="dxa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2,0-5,0</w:t>
            </w:r>
          </w:p>
        </w:tc>
        <w:tc>
          <w:tcPr>
            <w:tcW w:w="850" w:type="dxa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1,5-4,0</w:t>
            </w:r>
          </w:p>
        </w:tc>
        <w:tc>
          <w:tcPr>
            <w:tcW w:w="851" w:type="dxa"/>
          </w:tcPr>
          <w:p w:rsidR="00743334" w:rsidRPr="00135614" w:rsidRDefault="0074333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1,5-4,0</w:t>
            </w:r>
          </w:p>
        </w:tc>
        <w:tc>
          <w:tcPr>
            <w:tcW w:w="992" w:type="dxa"/>
          </w:tcPr>
          <w:p w:rsidR="00743334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1,5-4,0</w:t>
            </w:r>
          </w:p>
        </w:tc>
        <w:tc>
          <w:tcPr>
            <w:tcW w:w="993" w:type="dxa"/>
          </w:tcPr>
          <w:p w:rsidR="00743334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1,0-4,0</w:t>
            </w:r>
          </w:p>
        </w:tc>
        <w:tc>
          <w:tcPr>
            <w:tcW w:w="851" w:type="dxa"/>
          </w:tcPr>
          <w:p w:rsidR="00743334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4,0-10,0</w:t>
            </w:r>
          </w:p>
        </w:tc>
        <w:tc>
          <w:tcPr>
            <w:tcW w:w="992" w:type="dxa"/>
          </w:tcPr>
          <w:p w:rsidR="00743334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10,0-18,0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E4287" w:rsidRPr="00135614" w:rsidRDefault="00E40C73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образцов из переформованных </w:t>
            </w:r>
            <w:r w:rsidR="00BE4287" w:rsidRPr="00135614">
              <w:rPr>
                <w:rFonts w:ascii="Times New Roman" w:hAnsi="Times New Roman" w:cs="Times New Roman"/>
                <w:sz w:val="20"/>
              </w:rPr>
              <w:t>вырубок и кернов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0,5-2,5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1,5-5,0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1,0-4,0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1,0-4,0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1,0-4,0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0,5-4,0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4,0-10,0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10,0-18,0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E4287" w:rsidRPr="00135614" w:rsidRDefault="00BE428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образцов из покрытия не более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3,0(I) 3,5(II-III) 4,0(IV-V)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≤10,0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≤18,0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287" w:rsidRPr="00135614" w:rsidRDefault="00BE428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Водостойкость, не менее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0,95(II-III) 0,90(IV-V)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0.90(II-III) 0,85(IV-V)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0.90(II-III) 0,85(IV-V)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0.90(II-III) 0,85(IV-V)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0.90(II-III) 0,85(IV-V)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0.90(II-III) 0,85(IV-V)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D129F6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287" w:rsidRPr="00135614" w:rsidRDefault="00BE4287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Водостойкость при длительном водонасы- щении, не менее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0,9(I) 0,85(II-III) 0,75(IV-V)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0,95(I) 0,90(II-III) 0,85(IV-V)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0,90(I) 0,85(II-III) 0,75(IV-V)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0,90(I) 0,85(II-III) 0,75(IV-V)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0,90(I) 0,85(II-III) 0,75(IV-V)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0,90(I) 0,85(II-III) 0,75(IV-V)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0,90(I) 0,85(II-III) 0,75(IV-V)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E4287" w:rsidRPr="00135614" w:rsidRDefault="00BE4287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</w:tbl>
    <w:p w:rsidR="00A056B8" w:rsidRDefault="00A056B8">
      <w:r>
        <w:br w:type="page"/>
      </w:r>
    </w:p>
    <w:p w:rsidR="00A022B1" w:rsidRPr="00A022B1" w:rsidRDefault="00A022B1" w:rsidP="00A022B1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A022B1">
        <w:rPr>
          <w:rFonts w:ascii="Times New Roman" w:hAnsi="Times New Roman"/>
          <w:sz w:val="24"/>
          <w:szCs w:val="24"/>
        </w:rPr>
        <w:t>Продолжение таблицы 15</w:t>
      </w:r>
    </w:p>
    <w:tbl>
      <w:tblPr>
        <w:tblStyle w:val="a3"/>
        <w:tblW w:w="1020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851"/>
        <w:gridCol w:w="850"/>
        <w:gridCol w:w="851"/>
        <w:gridCol w:w="992"/>
        <w:gridCol w:w="993"/>
        <w:gridCol w:w="851"/>
        <w:gridCol w:w="992"/>
      </w:tblGrid>
      <w:tr w:rsidR="00A056B8" w:rsidRPr="00A022B1" w:rsidTr="00EB6B55">
        <w:trPr>
          <w:trHeight w:val="261"/>
        </w:trPr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EB6B55" w:rsidRDefault="00A022B1" w:rsidP="00EB6B55">
            <w:pPr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6B5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056B8" w:rsidRPr="00135614" w:rsidTr="00C3643C">
        <w:trPr>
          <w:trHeight w:val="2014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1C42A9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Однородность смеси по коэффициенту вариации предела прочности при сжатии при 50 °С, %, не более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1C42A9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Сдвигоустойчивость:</w:t>
            </w:r>
          </w:p>
        </w:tc>
        <w:tc>
          <w:tcPr>
            <w:tcW w:w="8506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56B8" w:rsidRPr="00135614" w:rsidTr="00C3643C"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по коэффициенту внутреннего трения, tgφ, не менее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0,92(I) 0,93(II-III) 0,94(IV-V)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0,88(I) 0,89(II-III) 0,91(IV-V)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0,86(I) 0,87(II-III) 0,89(IV-V)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0,80(I) 0,81(II-III) 0,83(IV-V)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0,74(I) 0,76(II-III) 0,78(IV-V)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0,78(I) 0,80(II-III) 0,82(IV-V)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0,64(I) 0,65(II-III) 0,70(IV-V)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по сцеплению при сдвиге при 50 °С, МПа, не менее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0,16(1) 0,18(II-III) 0,20(IV-V)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0,25(I) 0,27(II-III) 0,30(IV-V)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0,23(I) 0,25(II-III) 0,26(IV-V)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0,32(I) 0,37(II-III) 0,38(IV-V)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0,37(I) 0,42(II-III) 0,44(IV-V)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0,34(I) 0,37(II-III) 0,38(IV-V)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0,47(I) 0,54(II-III) 0,55(IV-V)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Трещиностойкость по пределу прочности на растяжение при расколе при 0 °С, МПа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2,0-5,5(I) 2,5-6,0(II-III) 3,0-6,5(IV-V)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3,0-5,5(I) 3,5-6,0(II-III) 4,0-6,5(IV-V)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Стекание вяжущего, % не более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E509DD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Пористость минерального остова, % по объему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15-19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≤16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14-19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14-19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 22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 22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 22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≤ 23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≥19 / ≤ 28*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Остаточная пористость, % по объему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1,5-4,0(I) 1,5-4,5 (II-III) 2,0-4,5 (IV-V)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1,0-2,5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2,5-5,0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2,5-5,0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2,5-5,0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2,5-5,0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2,5-5,0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5,0-10,0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&gt; 10,0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Коэффициент уплотнения, не менее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</w:tr>
      <w:tr w:rsidR="00A056B8" w:rsidRPr="00135614" w:rsidTr="00C3643C">
        <w:trPr>
          <w:trHeight w:val="189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Устойчивость к колееобразованию при тем- пературе 60 0С при 6000 количестве циклов, мм, не более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Кратковременный модуль упругости (жест- кость) при температуре 0°С, МПа,не более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4500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4300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56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056B8" w:rsidRPr="00135614" w:rsidTr="00A022B1">
        <w:trPr>
          <w:trHeight w:val="620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6B8" w:rsidRPr="00135614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Устойчивость к истиранию шипованными шинами</w:t>
            </w:r>
          </w:p>
        </w:tc>
        <w:tc>
          <w:tcPr>
            <w:tcW w:w="85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Не нормируется до набора необходимых статистических данных</w:t>
            </w:r>
          </w:p>
        </w:tc>
      </w:tr>
    </w:tbl>
    <w:p w:rsidR="00A056B8" w:rsidRPr="00A022B1" w:rsidRDefault="00A022B1" w:rsidP="00A02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022B1">
        <w:rPr>
          <w:rFonts w:ascii="Times New Roman" w:hAnsi="Times New Roman"/>
          <w:sz w:val="24"/>
          <w:szCs w:val="24"/>
        </w:rPr>
        <w:t>Окончание таблицы 15</w:t>
      </w:r>
    </w:p>
    <w:tbl>
      <w:tblPr>
        <w:tblStyle w:val="a3"/>
        <w:tblW w:w="1020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851"/>
        <w:gridCol w:w="850"/>
        <w:gridCol w:w="851"/>
        <w:gridCol w:w="992"/>
        <w:gridCol w:w="993"/>
        <w:gridCol w:w="851"/>
        <w:gridCol w:w="992"/>
      </w:tblGrid>
      <w:tr w:rsidR="00A056B8" w:rsidRPr="00135614" w:rsidTr="001C42A9">
        <w:tc>
          <w:tcPr>
            <w:tcW w:w="1701" w:type="dxa"/>
            <w:tcBorders>
              <w:bottom w:val="single" w:sz="18" w:space="0" w:color="auto"/>
              <w:right w:val="single" w:sz="12" w:space="0" w:color="auto"/>
            </w:tcBorders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</w:tr>
      <w:tr w:rsidR="00A056B8" w:rsidRPr="00135614" w:rsidTr="00C3643C">
        <w:tc>
          <w:tcPr>
            <w:tcW w:w="170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56B8" w:rsidRPr="00C3643C" w:rsidRDefault="00A056B8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3643C">
              <w:rPr>
                <w:rFonts w:ascii="Times New Roman" w:hAnsi="Times New Roman" w:cs="Times New Roman"/>
                <w:sz w:val="18"/>
                <w:szCs w:val="19"/>
              </w:rPr>
              <w:t>Усталостная долговечность (испытание на непрямое растяжение образцов цилиндри- ческой формы), количество циклов до раз- рушения, не менее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70 000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056B8" w:rsidRPr="00135614" w:rsidRDefault="00A056B8" w:rsidP="003B5137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</w:tbl>
    <w:p w:rsidR="00A51E51" w:rsidRDefault="00A51E51" w:rsidP="0065499E">
      <w:pPr>
        <w:shd w:val="clear" w:color="auto" w:fill="FFFFFF"/>
        <w:tabs>
          <w:tab w:val="left" w:pos="1199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763475" w:rsidRDefault="00743334" w:rsidP="0065499E">
      <w:pPr>
        <w:shd w:val="clear" w:color="auto" w:fill="FFFFFF"/>
        <w:tabs>
          <w:tab w:val="left" w:pos="119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135614">
        <w:rPr>
          <w:rFonts w:ascii="Times New Roman" w:hAnsi="Times New Roman" w:cs="Times New Roman"/>
        </w:rPr>
        <w:t xml:space="preserve">* Над чертой для высокопористых щебеночных, под чертой высокопористых песчаных САБС. </w:t>
      </w:r>
    </w:p>
    <w:p w:rsidR="00A51E51" w:rsidRDefault="00A51E51" w:rsidP="0065499E">
      <w:pPr>
        <w:shd w:val="clear" w:color="auto" w:fill="FFFFFF"/>
        <w:tabs>
          <w:tab w:val="left" w:pos="1199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A51E51" w:rsidRPr="00135614" w:rsidRDefault="00A51E51" w:rsidP="00A51E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16. - </w:t>
      </w:r>
      <w:r w:rsidR="004A14BD" w:rsidRPr="004A14BD">
        <w:rPr>
          <w:rFonts w:ascii="Times New Roman" w:hAnsi="Times New Roman" w:cs="Times New Roman"/>
        </w:rPr>
        <w:t>Показатели физико-механических свойств литых сероасфальтобетонных смесей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4"/>
        <w:gridCol w:w="2315"/>
        <w:gridCol w:w="2315"/>
        <w:gridCol w:w="2227"/>
      </w:tblGrid>
      <w:tr w:rsidR="00763475" w:rsidRPr="00135614" w:rsidTr="00C3643C">
        <w:tc>
          <w:tcPr>
            <w:tcW w:w="3120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86" w:type="dxa"/>
            <w:gridSpan w:val="3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Тип литой САБС</w:t>
            </w:r>
          </w:p>
        </w:tc>
      </w:tr>
      <w:tr w:rsidR="00763475" w:rsidRPr="00135614" w:rsidTr="00C3643C">
        <w:tc>
          <w:tcPr>
            <w:tcW w:w="312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ЛСАБ-I</w:t>
            </w:r>
          </w:p>
        </w:tc>
        <w:tc>
          <w:tcPr>
            <w:tcW w:w="23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ЛСАБ-II</w:t>
            </w:r>
          </w:p>
        </w:tc>
        <w:tc>
          <w:tcPr>
            <w:tcW w:w="23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ЛСАБ-III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Предел прочности при сжатии, МПа, при температуре 50 °С, не менее</w:t>
            </w:r>
          </w:p>
        </w:tc>
        <w:tc>
          <w:tcPr>
            <w:tcW w:w="23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300" w:type="dxa"/>
            <w:tcBorders>
              <w:top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Прочность на растяжение при расколе при 0 °С, МПа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2,5-6, 5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2,5-6,0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Водонасыщение, % по объему, не более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0,5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0,5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0,5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763475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 xml:space="preserve">Однородность смеси по коэффициенту вариации глубины вдавливания штампа при температуре 40 °С, не более 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0,20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Пористость минерального остова, % по объему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20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22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Остаточная пористость, % по объему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2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&lt; 2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763475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3475" w:rsidRPr="00135614" w:rsidRDefault="00763475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Подвижность литой САБС, мм, при 140 °С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&gt; 30</w:t>
            </w:r>
          </w:p>
        </w:tc>
        <w:tc>
          <w:tcPr>
            <w:tcW w:w="2393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&gt; 25</w:t>
            </w:r>
          </w:p>
        </w:tc>
        <w:tc>
          <w:tcPr>
            <w:tcW w:w="2300" w:type="dxa"/>
            <w:vAlign w:val="center"/>
          </w:tcPr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&gt; 30</w:t>
            </w:r>
          </w:p>
          <w:p w:rsidR="00763475" w:rsidRPr="00135614" w:rsidRDefault="00763475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989" w:rsidRPr="00135614" w:rsidTr="00C3643C">
        <w:tc>
          <w:tcPr>
            <w:tcW w:w="31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5989" w:rsidRPr="00135614" w:rsidRDefault="00085989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Глубина вдавливания штампа, мм, при 40 °С, не более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1,0-3,5</w:t>
            </w:r>
          </w:p>
        </w:tc>
        <w:tc>
          <w:tcPr>
            <w:tcW w:w="2393" w:type="dxa"/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1,0-3,5</w:t>
            </w:r>
          </w:p>
        </w:tc>
        <w:tc>
          <w:tcPr>
            <w:tcW w:w="2300" w:type="dxa"/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1,0-6,0</w:t>
            </w:r>
          </w:p>
        </w:tc>
      </w:tr>
      <w:tr w:rsidR="00085989" w:rsidRPr="00135614" w:rsidTr="00C3643C">
        <w:tc>
          <w:tcPr>
            <w:tcW w:w="312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85989" w:rsidRPr="00135614" w:rsidRDefault="00085989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Увеличение показателя вдавливания штампа через 30 минут, мм, не более</w:t>
            </w:r>
          </w:p>
        </w:tc>
        <w:tc>
          <w:tcPr>
            <w:tcW w:w="2393" w:type="dxa"/>
            <w:tcBorders>
              <w:left w:val="single" w:sz="12" w:space="0" w:color="auto"/>
            </w:tcBorders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93" w:type="dxa"/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00" w:type="dxa"/>
            <w:vAlign w:val="center"/>
          </w:tcPr>
          <w:p w:rsidR="00085989" w:rsidRPr="00135614" w:rsidRDefault="00085989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0,4</w:t>
            </w:r>
          </w:p>
        </w:tc>
      </w:tr>
    </w:tbl>
    <w:p w:rsidR="00763475" w:rsidRDefault="00763475" w:rsidP="0065499E">
      <w:pPr>
        <w:shd w:val="clear" w:color="auto" w:fill="FFFFFF"/>
        <w:tabs>
          <w:tab w:val="left" w:pos="1199"/>
        </w:tabs>
        <w:spacing w:after="0"/>
        <w:ind w:firstLine="709"/>
        <w:jc w:val="both"/>
      </w:pPr>
    </w:p>
    <w:p w:rsidR="00A51E51" w:rsidRDefault="00A51E51">
      <w:r>
        <w:br w:type="page"/>
      </w:r>
    </w:p>
    <w:p w:rsidR="00A51E51" w:rsidRPr="004A14BD" w:rsidRDefault="00A51E51" w:rsidP="00A51E51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17. - </w:t>
      </w:r>
      <w:r w:rsidR="004A14BD" w:rsidRPr="004A14BD">
        <w:rPr>
          <w:rFonts w:ascii="Times New Roman" w:hAnsi="Times New Roman" w:cs="Times New Roman"/>
        </w:rPr>
        <w:t>Требования к щебню (гравию)</w:t>
      </w:r>
    </w:p>
    <w:tbl>
      <w:tblPr>
        <w:tblStyle w:val="a3"/>
        <w:tblW w:w="101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8"/>
        <w:gridCol w:w="1209"/>
        <w:gridCol w:w="1020"/>
        <w:gridCol w:w="907"/>
        <w:gridCol w:w="912"/>
        <w:gridCol w:w="920"/>
        <w:gridCol w:w="1020"/>
        <w:gridCol w:w="1033"/>
        <w:gridCol w:w="1134"/>
      </w:tblGrid>
      <w:tr w:rsidR="001012F2" w:rsidRPr="00135614" w:rsidTr="00C3643C">
        <w:tc>
          <w:tcPr>
            <w:tcW w:w="2018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155" w:type="dxa"/>
            <w:gridSpan w:val="8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Значение для смесей</w:t>
            </w:r>
          </w:p>
        </w:tc>
      </w:tr>
      <w:tr w:rsidR="004B7AB6" w:rsidRPr="00135614" w:rsidTr="00C3643C">
        <w:tc>
          <w:tcPr>
            <w:tcW w:w="2018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ЩМСА-15 ШМСА-20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САБ(А) САБ(ВП)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САБ(Б)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САБ(В)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САБ(П)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САБ(СП)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ЛСАБ- I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ЛСАБ- II</w:t>
            </w:r>
          </w:p>
        </w:tc>
      </w:tr>
      <w:tr w:rsidR="00A022B1" w:rsidRPr="00135614" w:rsidTr="00C3643C">
        <w:tc>
          <w:tcPr>
            <w:tcW w:w="2018" w:type="dxa"/>
            <w:tcBorders>
              <w:top w:val="single" w:sz="6" w:space="0" w:color="auto"/>
              <w:bottom w:val="single" w:sz="12" w:space="0" w:color="auto"/>
            </w:tcBorders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4B7AB6" w:rsidRPr="00135614" w:rsidTr="00C3643C">
        <w:tc>
          <w:tcPr>
            <w:tcW w:w="2018" w:type="dxa"/>
            <w:tcBorders>
              <w:top w:val="single" w:sz="12" w:space="0" w:color="auto"/>
            </w:tcBorders>
          </w:tcPr>
          <w:p w:rsidR="004B7AB6" w:rsidRPr="00135614" w:rsidRDefault="004B7AB6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Марка, не ниже:</w:t>
            </w:r>
          </w:p>
        </w:tc>
        <w:tc>
          <w:tcPr>
            <w:tcW w:w="8155" w:type="dxa"/>
            <w:gridSpan w:val="8"/>
            <w:vMerge w:val="restart"/>
            <w:tcBorders>
              <w:top w:val="single" w:sz="12" w:space="0" w:color="auto"/>
            </w:tcBorders>
          </w:tcPr>
          <w:p w:rsidR="004B7AB6" w:rsidRPr="00135614" w:rsidRDefault="004B7AB6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7AB6" w:rsidRPr="00135614" w:rsidTr="00C3643C">
        <w:tc>
          <w:tcPr>
            <w:tcW w:w="2018" w:type="dxa"/>
          </w:tcPr>
          <w:p w:rsidR="004B7AB6" w:rsidRPr="00135614" w:rsidRDefault="004B7AB6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 по дробимости:</w:t>
            </w:r>
          </w:p>
        </w:tc>
        <w:tc>
          <w:tcPr>
            <w:tcW w:w="8155" w:type="dxa"/>
            <w:gridSpan w:val="8"/>
            <w:vMerge/>
          </w:tcPr>
          <w:p w:rsidR="004B7AB6" w:rsidRPr="00135614" w:rsidRDefault="004B7AB6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7AB6" w:rsidRPr="00135614" w:rsidTr="00C3643C">
        <w:tc>
          <w:tcPr>
            <w:tcW w:w="2018" w:type="dxa"/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а) щебня из изверженных и метаморфических горных пород</w:t>
            </w:r>
          </w:p>
        </w:tc>
        <w:tc>
          <w:tcPr>
            <w:tcW w:w="1209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7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0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20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3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</w:tr>
      <w:tr w:rsidR="004B7AB6" w:rsidRPr="00135614" w:rsidTr="00C3643C">
        <w:tc>
          <w:tcPr>
            <w:tcW w:w="2018" w:type="dxa"/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б) щебня из осадочных горных пород</w:t>
            </w:r>
          </w:p>
        </w:tc>
        <w:tc>
          <w:tcPr>
            <w:tcW w:w="1209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07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2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20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20" w:type="dxa"/>
            <w:vAlign w:val="center"/>
          </w:tcPr>
          <w:p w:rsidR="001012F2" w:rsidRPr="00135614" w:rsidRDefault="00C2365D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  <w:r w:rsidR="001012F2" w:rsidRPr="0013561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33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</w:tr>
      <w:tr w:rsidR="004B7AB6" w:rsidRPr="00135614" w:rsidTr="00C3643C">
        <w:tc>
          <w:tcPr>
            <w:tcW w:w="2018" w:type="dxa"/>
          </w:tcPr>
          <w:p w:rsidR="001012F2" w:rsidRPr="00135614" w:rsidRDefault="001012F2" w:rsidP="001012F2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 xml:space="preserve">в) щебня из металлургического шлака </w:t>
            </w:r>
          </w:p>
        </w:tc>
        <w:tc>
          <w:tcPr>
            <w:tcW w:w="1209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12" w:type="dxa"/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20" w:type="dxa"/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3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</w:tr>
      <w:tr w:rsidR="004B7AB6" w:rsidRPr="00135614" w:rsidTr="00C3643C">
        <w:tc>
          <w:tcPr>
            <w:tcW w:w="2018" w:type="dxa"/>
            <w:tcBorders>
              <w:bottom w:val="single" w:sz="6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г) щебня из гравия</w:t>
            </w:r>
          </w:p>
        </w:tc>
        <w:tc>
          <w:tcPr>
            <w:tcW w:w="1209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12" w:type="dxa"/>
            <w:tcBorders>
              <w:bottom w:val="single" w:sz="6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33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</w:tr>
      <w:tr w:rsidR="004B7AB6" w:rsidRPr="00135614" w:rsidTr="00C3643C">
        <w:tc>
          <w:tcPr>
            <w:tcW w:w="2018" w:type="dxa"/>
            <w:tcBorders>
              <w:top w:val="single" w:sz="6" w:space="0" w:color="auto"/>
              <w:bottom w:val="single" w:sz="12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д) гравия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4B7AB6" w:rsidRPr="00135614" w:rsidTr="00C3643C">
        <w:tc>
          <w:tcPr>
            <w:tcW w:w="2018" w:type="dxa"/>
            <w:tcBorders>
              <w:top w:val="single" w:sz="12" w:space="0" w:color="auto"/>
            </w:tcBorders>
          </w:tcPr>
          <w:p w:rsidR="004B7AB6" w:rsidRPr="00135614" w:rsidRDefault="004B7AB6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 по истираемости: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</w:tcBorders>
            <w:vAlign w:val="center"/>
          </w:tcPr>
          <w:p w:rsidR="004B7AB6" w:rsidRPr="00135614" w:rsidRDefault="004B7AB6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AB6" w:rsidRPr="00135614" w:rsidTr="00C3643C">
        <w:tc>
          <w:tcPr>
            <w:tcW w:w="2018" w:type="dxa"/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а) щебня из изверженных и метаморфических горных пород</w:t>
            </w:r>
          </w:p>
        </w:tc>
        <w:tc>
          <w:tcPr>
            <w:tcW w:w="1209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0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907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912" w:type="dxa"/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И2</w:t>
            </w:r>
          </w:p>
        </w:tc>
        <w:tc>
          <w:tcPr>
            <w:tcW w:w="9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134" w:type="dxa"/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</w:tr>
      <w:tr w:rsidR="004B7AB6" w:rsidRPr="00135614" w:rsidTr="00C3643C">
        <w:tc>
          <w:tcPr>
            <w:tcW w:w="2018" w:type="dxa"/>
            <w:tcBorders>
              <w:bottom w:val="single" w:sz="6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б) щебня из осадочных горных пород</w:t>
            </w:r>
          </w:p>
        </w:tc>
        <w:tc>
          <w:tcPr>
            <w:tcW w:w="1209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907" w:type="dxa"/>
            <w:tcBorders>
              <w:bottom w:val="single" w:sz="6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912" w:type="dxa"/>
            <w:tcBorders>
              <w:bottom w:val="single" w:sz="6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 xml:space="preserve">И2 </w:t>
            </w:r>
          </w:p>
        </w:tc>
        <w:tc>
          <w:tcPr>
            <w:tcW w:w="9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</w:tr>
      <w:tr w:rsidR="00C3643C" w:rsidRPr="00135614" w:rsidTr="00967CD0">
        <w:tc>
          <w:tcPr>
            <w:tcW w:w="2018" w:type="dxa"/>
            <w:tcBorders>
              <w:top w:val="single" w:sz="6" w:space="0" w:color="auto"/>
              <w:bottom w:val="single" w:sz="12" w:space="0" w:color="auto"/>
            </w:tcBorders>
          </w:tcPr>
          <w:p w:rsidR="00C3643C" w:rsidRPr="00135614" w:rsidRDefault="00C3643C" w:rsidP="00967CD0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3643C" w:rsidRPr="00135614" w:rsidRDefault="00C3643C" w:rsidP="00967CD0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B7AB6" w:rsidRPr="00135614" w:rsidTr="00C3643C">
        <w:tc>
          <w:tcPr>
            <w:tcW w:w="2018" w:type="dxa"/>
            <w:tcBorders>
              <w:top w:val="single" w:sz="6" w:space="0" w:color="auto"/>
              <w:bottom w:val="single" w:sz="12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в) щебня из гравия</w:t>
            </w:r>
          </w:p>
        </w:tc>
        <w:tc>
          <w:tcPr>
            <w:tcW w:w="120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D129F6" w:rsidP="00D55F6B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И2</w:t>
            </w:r>
          </w:p>
        </w:tc>
        <w:tc>
          <w:tcPr>
            <w:tcW w:w="9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И1</w:t>
            </w:r>
          </w:p>
        </w:tc>
      </w:tr>
      <w:tr w:rsidR="004B7AB6" w:rsidRPr="00135614" w:rsidTr="00C3643C"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1012F2" w:rsidRPr="00135614" w:rsidRDefault="001012F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 по морозостойкости</w:t>
            </w:r>
          </w:p>
        </w:tc>
        <w:tc>
          <w:tcPr>
            <w:tcW w:w="12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F50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F50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F50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F25</w:t>
            </w:r>
          </w:p>
        </w:tc>
        <w:tc>
          <w:tcPr>
            <w:tcW w:w="9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1012F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F25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F25</w:t>
            </w:r>
          </w:p>
        </w:tc>
        <w:tc>
          <w:tcPr>
            <w:tcW w:w="10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F50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12F2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F50</w:t>
            </w:r>
          </w:p>
        </w:tc>
      </w:tr>
      <w:tr w:rsidR="006B2FD4" w:rsidRPr="00135614" w:rsidTr="00C3643C"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6B2FD4" w:rsidRPr="00135614" w:rsidRDefault="006B2FD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Содержание дробленых зерен в щебне из гравия, % по массе, не менее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FD4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85</w:t>
            </w:r>
          </w:p>
        </w:tc>
      </w:tr>
      <w:tr w:rsidR="00504C02" w:rsidRPr="00135614" w:rsidTr="00C3643C"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504C02" w:rsidRPr="00135614" w:rsidRDefault="00504C02" w:rsidP="00504C02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Содержание зерен пластинчатой (лещадной) и игловатой формы, % по массе, не более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04C02" w:rsidRPr="00135614" w:rsidRDefault="00504C0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15</w:t>
            </w:r>
          </w:p>
          <w:p w:rsidR="00504C02" w:rsidRPr="00135614" w:rsidRDefault="00504C0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D4" w:rsidRPr="00135614" w:rsidTr="00C3643C"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6B2FD4" w:rsidRPr="00135614" w:rsidRDefault="006B2FD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Содержание зерен слабых пород, % по массе, не более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FD4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</w:t>
            </w:r>
          </w:p>
        </w:tc>
      </w:tr>
      <w:tr w:rsidR="006B2FD4" w:rsidRPr="00135614" w:rsidTr="00C3643C"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</w:tcPr>
          <w:p w:rsidR="006B2FD4" w:rsidRPr="00135614" w:rsidRDefault="006B2FD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Содержание пылевидных и глинистых частиц, % по массе, не бо- лее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2FD4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</w:t>
            </w:r>
          </w:p>
        </w:tc>
      </w:tr>
    </w:tbl>
    <w:p w:rsidR="00A51E51" w:rsidRDefault="00A51E51"/>
    <w:p w:rsidR="00A51E51" w:rsidRDefault="00A51E51"/>
    <w:p w:rsidR="004A14BD" w:rsidRDefault="004A14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51E51" w:rsidRPr="00A51E51" w:rsidRDefault="00C00040" w:rsidP="00C000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</w:t>
      </w:r>
      <w:r w:rsidR="00A51E51" w:rsidRPr="00A51E51">
        <w:rPr>
          <w:rFonts w:ascii="Times New Roman" w:hAnsi="Times New Roman"/>
          <w:sz w:val="24"/>
          <w:szCs w:val="24"/>
        </w:rPr>
        <w:t xml:space="preserve"> таблицы 17</w:t>
      </w:r>
    </w:p>
    <w:tbl>
      <w:tblPr>
        <w:tblStyle w:val="a3"/>
        <w:tblW w:w="101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8"/>
        <w:gridCol w:w="1019"/>
        <w:gridCol w:w="1019"/>
        <w:gridCol w:w="1020"/>
        <w:gridCol w:w="1019"/>
        <w:gridCol w:w="1019"/>
        <w:gridCol w:w="1020"/>
        <w:gridCol w:w="1019"/>
        <w:gridCol w:w="1020"/>
      </w:tblGrid>
      <w:tr w:rsidR="00A022B1" w:rsidRPr="00135614" w:rsidTr="007620A4">
        <w:tc>
          <w:tcPr>
            <w:tcW w:w="2018" w:type="dxa"/>
            <w:tcBorders>
              <w:top w:val="single" w:sz="12" w:space="0" w:color="auto"/>
            </w:tcBorders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19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04C02" w:rsidRPr="00135614" w:rsidTr="00C3643C">
        <w:tc>
          <w:tcPr>
            <w:tcW w:w="2018" w:type="dxa"/>
            <w:tcBorders>
              <w:top w:val="single" w:sz="12" w:space="0" w:color="auto"/>
            </w:tcBorders>
          </w:tcPr>
          <w:p w:rsidR="00504C02" w:rsidRPr="00135614" w:rsidRDefault="00504C02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Удельная эффективная активность естественных радионуклидов, Аэфф, Бк/кг, не более</w:t>
            </w:r>
          </w:p>
        </w:tc>
        <w:tc>
          <w:tcPr>
            <w:tcW w:w="8155" w:type="dxa"/>
            <w:gridSpan w:val="8"/>
            <w:tcBorders>
              <w:top w:val="single" w:sz="12" w:space="0" w:color="auto"/>
            </w:tcBorders>
            <w:vAlign w:val="center"/>
          </w:tcPr>
          <w:p w:rsidR="00504C02" w:rsidRPr="00135614" w:rsidRDefault="00504C02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FD4" w:rsidRPr="00135614" w:rsidTr="00C3643C">
        <w:tc>
          <w:tcPr>
            <w:tcW w:w="2018" w:type="dxa"/>
          </w:tcPr>
          <w:p w:rsidR="006B2FD4" w:rsidRPr="00135614" w:rsidRDefault="006B2FD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 для дорожного строительства в пределах населенных пунктов</w:t>
            </w:r>
          </w:p>
        </w:tc>
        <w:tc>
          <w:tcPr>
            <w:tcW w:w="8155" w:type="dxa"/>
            <w:gridSpan w:val="8"/>
            <w:vAlign w:val="center"/>
          </w:tcPr>
          <w:p w:rsidR="006B2FD4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740</w:t>
            </w:r>
          </w:p>
        </w:tc>
      </w:tr>
      <w:tr w:rsidR="006B2FD4" w:rsidRPr="00135614" w:rsidTr="00C3643C">
        <w:tc>
          <w:tcPr>
            <w:tcW w:w="2018" w:type="dxa"/>
          </w:tcPr>
          <w:p w:rsidR="006B2FD4" w:rsidRPr="00135614" w:rsidRDefault="006B2FD4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 для дорожного строительства вне населенных пунктов</w:t>
            </w:r>
          </w:p>
        </w:tc>
        <w:tc>
          <w:tcPr>
            <w:tcW w:w="8155" w:type="dxa"/>
            <w:gridSpan w:val="8"/>
            <w:vAlign w:val="center"/>
          </w:tcPr>
          <w:p w:rsidR="006B2FD4" w:rsidRPr="00135614" w:rsidRDefault="006B2FD4" w:rsidP="00D129F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1350</w:t>
            </w:r>
          </w:p>
        </w:tc>
      </w:tr>
    </w:tbl>
    <w:p w:rsidR="00A51E51" w:rsidRDefault="00A51E51" w:rsidP="00A022B1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B2FD4" w:rsidRDefault="006B2FD4" w:rsidP="00A022B1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4.2.9</w:t>
      </w:r>
      <w:r w:rsidR="00743334" w:rsidRPr="00135614">
        <w:rPr>
          <w:rFonts w:ascii="Times New Roman" w:hAnsi="Times New Roman"/>
          <w:sz w:val="24"/>
        </w:rPr>
        <w:t xml:space="preserve"> Для приготовления смесей применяют песок из </w:t>
      </w:r>
      <w:r w:rsidR="00504C02" w:rsidRPr="00135614">
        <w:rPr>
          <w:rFonts w:ascii="Times New Roman" w:hAnsi="Times New Roman"/>
          <w:sz w:val="24"/>
        </w:rPr>
        <w:t>отсевов дробления по ГОСТ 31424</w:t>
      </w:r>
      <w:r w:rsidR="00743334" w:rsidRPr="00135614">
        <w:rPr>
          <w:rFonts w:ascii="Times New Roman" w:hAnsi="Times New Roman"/>
          <w:sz w:val="24"/>
        </w:rPr>
        <w:t xml:space="preserve">. Требования к песку приведены в таблице </w:t>
      </w:r>
      <w:r w:rsidR="00504C02" w:rsidRPr="00135614">
        <w:rPr>
          <w:rFonts w:ascii="Times New Roman" w:hAnsi="Times New Roman"/>
          <w:sz w:val="24"/>
        </w:rPr>
        <w:t>18</w:t>
      </w:r>
      <w:r w:rsidR="00743334" w:rsidRPr="00135614">
        <w:rPr>
          <w:rFonts w:ascii="Times New Roman" w:hAnsi="Times New Roman"/>
          <w:sz w:val="24"/>
        </w:rPr>
        <w:t xml:space="preserve">. </w:t>
      </w:r>
    </w:p>
    <w:p w:rsidR="00A51E51" w:rsidRDefault="00A51E51" w:rsidP="00A022B1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51E51" w:rsidRPr="00135614" w:rsidRDefault="00A51E51" w:rsidP="00A022B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18. - </w:t>
      </w:r>
      <w:r w:rsidR="004A14BD" w:rsidRPr="004A14BD">
        <w:rPr>
          <w:rFonts w:ascii="Times New Roman" w:hAnsi="Times New Roman"/>
          <w:sz w:val="24"/>
        </w:rPr>
        <w:t>Требования к песку</w:t>
      </w:r>
    </w:p>
    <w:tbl>
      <w:tblPr>
        <w:tblStyle w:val="a3"/>
        <w:tblW w:w="101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1175"/>
        <w:gridCol w:w="969"/>
        <w:gridCol w:w="844"/>
        <w:gridCol w:w="833"/>
        <w:gridCol w:w="855"/>
        <w:gridCol w:w="967"/>
        <w:gridCol w:w="918"/>
        <w:gridCol w:w="992"/>
        <w:gridCol w:w="993"/>
      </w:tblGrid>
      <w:tr w:rsidR="00B20C0C" w:rsidRPr="00135614" w:rsidTr="00C3643C">
        <w:tc>
          <w:tcPr>
            <w:tcW w:w="162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20C0C" w:rsidRPr="00135614" w:rsidRDefault="00B20C0C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46" w:type="dxa"/>
            <w:gridSpan w:val="9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Значение для смесей</w:t>
            </w:r>
          </w:p>
        </w:tc>
      </w:tr>
      <w:tr w:rsidR="00B20C0C" w:rsidRPr="00135614" w:rsidTr="00C3643C">
        <w:tc>
          <w:tcPr>
            <w:tcW w:w="1627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20C0C" w:rsidRPr="00135614" w:rsidRDefault="00B20C0C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ЩМСА- 15 ЩМСА- 20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САБ(А) САБ(Б) САБ(ВП)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САБ(В)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САБ(Г)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САБ(Д)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САБ(П) САБ(СП)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ЛСАБ- I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ЛСАБ- II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20C0C" w:rsidRPr="00135614" w:rsidRDefault="00B20C0C" w:rsidP="004B7AB6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ЛСАБ- III</w:t>
            </w:r>
          </w:p>
        </w:tc>
      </w:tr>
      <w:tr w:rsidR="00A022B1" w:rsidRPr="00135614" w:rsidTr="00C3643C">
        <w:tc>
          <w:tcPr>
            <w:tcW w:w="16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84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83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6</w:t>
            </w:r>
          </w:p>
        </w:tc>
        <w:tc>
          <w:tcPr>
            <w:tcW w:w="96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9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A14BD">
              <w:rPr>
                <w:rFonts w:ascii="Times New Roman" w:hAnsi="Times New Roman" w:cs="Times New Roman"/>
                <w:b/>
                <w:sz w:val="18"/>
              </w:rPr>
              <w:t>10</w:t>
            </w:r>
          </w:p>
        </w:tc>
      </w:tr>
      <w:tr w:rsidR="00B20C0C" w:rsidRPr="00135614" w:rsidTr="00C3643C">
        <w:trPr>
          <w:trHeight w:val="1914"/>
        </w:trPr>
        <w:tc>
          <w:tcPr>
            <w:tcW w:w="16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20C0C" w:rsidRPr="00135614" w:rsidRDefault="00B20C0C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Марка по прочности песка из отсевов дробления гор- ных пород и гравия, не ме- нее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44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33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18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1000</w:t>
            </w:r>
          </w:p>
        </w:tc>
      </w:tr>
      <w:tr w:rsidR="00B20C0C" w:rsidRPr="00135614" w:rsidTr="00C3643C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C0C" w:rsidRPr="00135614" w:rsidRDefault="00B20C0C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Содержание глинистых ча- стиц, определяемое мето- дом набухания, % по массе, не более</w:t>
            </w:r>
          </w:p>
        </w:tc>
        <w:tc>
          <w:tcPr>
            <w:tcW w:w="8546" w:type="dxa"/>
            <w:gridSpan w:val="9"/>
            <w:tcBorders>
              <w:left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0,5</w:t>
            </w:r>
          </w:p>
        </w:tc>
      </w:tr>
      <w:tr w:rsidR="00B20C0C" w:rsidRPr="00135614" w:rsidTr="00C3643C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20C0C" w:rsidRPr="00135614" w:rsidRDefault="00B20C0C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Доля песка из отсевов дробления в смеси с при- родным песком, не менее</w:t>
            </w:r>
          </w:p>
        </w:tc>
        <w:tc>
          <w:tcPr>
            <w:tcW w:w="1175" w:type="dxa"/>
            <w:tcBorders>
              <w:left w:val="single" w:sz="12" w:space="0" w:color="auto"/>
            </w:tcBorders>
            <w:vAlign w:val="center"/>
          </w:tcPr>
          <w:p w:rsidR="00B20C0C" w:rsidRPr="00135614" w:rsidRDefault="00B20C0C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4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7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8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B20C0C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50</w:t>
            </w:r>
          </w:p>
        </w:tc>
      </w:tr>
      <w:tr w:rsidR="00813261" w:rsidRPr="00135614" w:rsidTr="00C3643C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13261" w:rsidRPr="00135614" w:rsidRDefault="00813261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Содержание глины в ком- ках, % по массе, не более</w:t>
            </w:r>
          </w:p>
        </w:tc>
        <w:tc>
          <w:tcPr>
            <w:tcW w:w="8546" w:type="dxa"/>
            <w:gridSpan w:val="9"/>
            <w:tcBorders>
              <w:left w:val="single" w:sz="12" w:space="0" w:color="auto"/>
            </w:tcBorders>
            <w:vAlign w:val="center"/>
          </w:tcPr>
          <w:p w:rsidR="00813261" w:rsidRPr="00135614" w:rsidRDefault="00813261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0,5</w:t>
            </w:r>
          </w:p>
        </w:tc>
      </w:tr>
    </w:tbl>
    <w:p w:rsidR="00A51E51" w:rsidRDefault="00A51E51" w:rsidP="00A022B1">
      <w:pPr>
        <w:spacing w:after="0" w:line="240" w:lineRule="auto"/>
        <w:jc w:val="right"/>
      </w:pPr>
      <w:r>
        <w:br w:type="page"/>
      </w:r>
      <w:r w:rsidR="00C00040">
        <w:rPr>
          <w:rFonts w:ascii="Times New Roman" w:hAnsi="Times New Roman"/>
          <w:sz w:val="24"/>
          <w:szCs w:val="24"/>
        </w:rPr>
        <w:t>Оконча</w:t>
      </w:r>
      <w:r>
        <w:rPr>
          <w:rFonts w:ascii="Times New Roman" w:hAnsi="Times New Roman"/>
          <w:sz w:val="24"/>
          <w:szCs w:val="24"/>
        </w:rPr>
        <w:t xml:space="preserve">ние </w:t>
      </w:r>
      <w:r w:rsidR="00C00040">
        <w:rPr>
          <w:rFonts w:ascii="Times New Roman" w:hAnsi="Times New Roman"/>
          <w:sz w:val="24"/>
          <w:szCs w:val="24"/>
        </w:rPr>
        <w:t>т</w:t>
      </w:r>
      <w:r w:rsidRPr="00634884">
        <w:rPr>
          <w:rFonts w:ascii="Times New Roman" w:hAnsi="Times New Roman"/>
          <w:sz w:val="24"/>
          <w:szCs w:val="24"/>
        </w:rPr>
        <w:t>аблиц</w:t>
      </w:r>
      <w:r w:rsidR="00C00040">
        <w:rPr>
          <w:rFonts w:ascii="Times New Roman" w:hAnsi="Times New Roman"/>
          <w:sz w:val="24"/>
          <w:szCs w:val="24"/>
        </w:rPr>
        <w:t>ы</w:t>
      </w:r>
      <w:r w:rsidRPr="006348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</w:t>
      </w:r>
    </w:p>
    <w:tbl>
      <w:tblPr>
        <w:tblStyle w:val="a3"/>
        <w:tblW w:w="1017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7"/>
        <w:gridCol w:w="1068"/>
        <w:gridCol w:w="1068"/>
        <w:gridCol w:w="1068"/>
        <w:gridCol w:w="1069"/>
        <w:gridCol w:w="1068"/>
        <w:gridCol w:w="1068"/>
        <w:gridCol w:w="1068"/>
        <w:gridCol w:w="534"/>
        <w:gridCol w:w="535"/>
      </w:tblGrid>
      <w:tr w:rsidR="00A022B1" w:rsidRPr="00135614" w:rsidTr="007620A4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14BD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69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35" w:type="dxa"/>
            <w:tcBorders>
              <w:left w:val="single" w:sz="12" w:space="0" w:color="auto"/>
            </w:tcBorders>
            <w:vAlign w:val="center"/>
          </w:tcPr>
          <w:p w:rsidR="00A022B1" w:rsidRPr="004A14BD" w:rsidRDefault="00A022B1" w:rsidP="00A022B1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14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D05FD" w:rsidRPr="00135614" w:rsidTr="00C3643C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05FD" w:rsidRPr="00135614" w:rsidRDefault="003D05FD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Удельная эффективная ак- тивность естественных ра- дионуклидов, Аэфф, Бк/кг, не более</w:t>
            </w:r>
          </w:p>
        </w:tc>
        <w:tc>
          <w:tcPr>
            <w:tcW w:w="8546" w:type="dxa"/>
            <w:gridSpan w:val="9"/>
            <w:tcBorders>
              <w:left w:val="single" w:sz="12" w:space="0" w:color="auto"/>
            </w:tcBorders>
            <w:vAlign w:val="center"/>
          </w:tcPr>
          <w:p w:rsidR="003D05FD" w:rsidRPr="00135614" w:rsidRDefault="003D05FD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519" w:rsidRPr="00135614" w:rsidTr="00C3643C">
        <w:tc>
          <w:tcPr>
            <w:tcW w:w="16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2519" w:rsidRPr="00135614" w:rsidRDefault="00B82519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для дорожного строитель- ства в пределах населенных пунктов</w:t>
            </w:r>
          </w:p>
        </w:tc>
        <w:tc>
          <w:tcPr>
            <w:tcW w:w="8546" w:type="dxa"/>
            <w:gridSpan w:val="9"/>
            <w:tcBorders>
              <w:left w:val="single" w:sz="12" w:space="0" w:color="auto"/>
            </w:tcBorders>
            <w:vAlign w:val="center"/>
          </w:tcPr>
          <w:p w:rsidR="00B82519" w:rsidRPr="00135614" w:rsidRDefault="00B82519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740</w:t>
            </w:r>
          </w:p>
        </w:tc>
      </w:tr>
      <w:tr w:rsidR="00B82519" w:rsidRPr="00135614" w:rsidTr="00C3643C">
        <w:tc>
          <w:tcPr>
            <w:tcW w:w="1627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B82519" w:rsidRPr="00135614" w:rsidRDefault="00B82519" w:rsidP="0065499E">
            <w:pPr>
              <w:tabs>
                <w:tab w:val="left" w:pos="1199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для дорожного строитель- ства вне населенных пунк- тов</w:t>
            </w:r>
          </w:p>
        </w:tc>
        <w:tc>
          <w:tcPr>
            <w:tcW w:w="8546" w:type="dxa"/>
            <w:gridSpan w:val="9"/>
            <w:tcBorders>
              <w:left w:val="single" w:sz="12" w:space="0" w:color="auto"/>
            </w:tcBorders>
            <w:vAlign w:val="center"/>
          </w:tcPr>
          <w:p w:rsidR="00B82519" w:rsidRPr="00135614" w:rsidRDefault="00B82519" w:rsidP="00504C02">
            <w:pPr>
              <w:tabs>
                <w:tab w:val="left" w:pos="1199"/>
              </w:tabs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1350</w:t>
            </w:r>
          </w:p>
        </w:tc>
      </w:tr>
    </w:tbl>
    <w:p w:rsidR="00A51E51" w:rsidRDefault="00A51E51" w:rsidP="00841715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850A2" w:rsidRPr="00135614" w:rsidRDefault="007850A2" w:rsidP="00841715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4.2.10</w:t>
      </w:r>
      <w:r w:rsidR="00743334" w:rsidRPr="00135614">
        <w:rPr>
          <w:rFonts w:ascii="Times New Roman" w:hAnsi="Times New Roman"/>
          <w:sz w:val="24"/>
        </w:rPr>
        <w:t xml:space="preserve"> Для приготовления смесей применяют минеральный порошок активированный, соответствующий требованиям ГОСТ Р 52129. </w:t>
      </w:r>
    </w:p>
    <w:p w:rsidR="007850A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4.2.11</w:t>
      </w:r>
      <w:r w:rsidR="00743334" w:rsidRPr="00135614">
        <w:rPr>
          <w:rFonts w:ascii="Times New Roman" w:hAnsi="Times New Roman"/>
          <w:sz w:val="24"/>
        </w:rPr>
        <w:t xml:space="preserve"> Допускается применение технической пыли уноса основных и средних горных пород из системы пылеулавливания смесительных установок в количестве до 40 % общей массы минерального порошка. Использование пыли уноса кислых горных пород допускается при условии ее содержания в общей массе минерального порошка в количестве не более 20 %. Значения показателей пыли уноса должны соответствовать требованиям ГОСТ Р 52129 для порошка марки МП-2. </w:t>
      </w:r>
    </w:p>
    <w:p w:rsidR="007850A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4.2.12</w:t>
      </w:r>
      <w:r w:rsidR="00743334" w:rsidRPr="00135614">
        <w:rPr>
          <w:rFonts w:ascii="Times New Roman" w:hAnsi="Times New Roman"/>
          <w:sz w:val="24"/>
        </w:rPr>
        <w:t xml:space="preserve"> Для приготовления смесей в качестве вяжущего применяют битумы нефтяные дорожные вязкие марок БНД 90/130 </w:t>
      </w:r>
      <w:r w:rsidRPr="00135614">
        <w:rPr>
          <w:rFonts w:ascii="Times New Roman" w:hAnsi="Times New Roman"/>
          <w:sz w:val="24"/>
        </w:rPr>
        <w:t xml:space="preserve">и выше </w:t>
      </w:r>
      <w:r w:rsidR="00743334" w:rsidRPr="00135614">
        <w:rPr>
          <w:rFonts w:ascii="Times New Roman" w:hAnsi="Times New Roman"/>
          <w:sz w:val="24"/>
        </w:rPr>
        <w:t xml:space="preserve">по ГОСТ 22245, а также другие битумные вяжущие с улучшенными свойствами по нормативной и технической документации, согласованной и утвержденной заказчиком </w:t>
      </w:r>
      <w:r w:rsidR="00896552" w:rsidRPr="00135614">
        <w:rPr>
          <w:rFonts w:ascii="Times New Roman" w:hAnsi="Times New Roman"/>
          <w:sz w:val="24"/>
        </w:rPr>
        <w:t>согласно «Порядк</w:t>
      </w:r>
      <w:r w:rsidR="007C1F34" w:rsidRPr="00135614">
        <w:rPr>
          <w:rFonts w:ascii="Times New Roman" w:hAnsi="Times New Roman"/>
          <w:sz w:val="24"/>
        </w:rPr>
        <w:t>а</w:t>
      </w:r>
      <w:r w:rsidR="00896552" w:rsidRPr="00135614">
        <w:rPr>
          <w:rFonts w:ascii="Times New Roman" w:hAnsi="Times New Roman"/>
          <w:sz w:val="24"/>
        </w:rPr>
        <w:t xml:space="preserve"> (процедур</w:t>
      </w:r>
      <w:r w:rsidR="00E42093" w:rsidRPr="001C2E82">
        <w:rPr>
          <w:rFonts w:ascii="Times New Roman" w:hAnsi="Times New Roman"/>
          <w:sz w:val="24"/>
        </w:rPr>
        <w:t>ы</w:t>
      </w:r>
      <w:r w:rsidR="00896552" w:rsidRPr="00135614">
        <w:rPr>
          <w:rFonts w:ascii="Times New Roman" w:hAnsi="Times New Roman"/>
          <w:sz w:val="24"/>
        </w:rPr>
        <w:t>) предоставления и согласования рецептов асфальтобетонных, цементобетонных, щебеночно-песчаных смесей при выполнении дорожных работ по государственным контрактам с КГКУ «КрУДор»</w:t>
      </w:r>
      <w:r w:rsidR="00743334" w:rsidRPr="00135614">
        <w:rPr>
          <w:rFonts w:ascii="Times New Roman" w:hAnsi="Times New Roman"/>
          <w:sz w:val="24"/>
        </w:rPr>
        <w:t xml:space="preserve">, при условии обеспечения показателей качества асфальтобетона из этих смесей на уровне не ниже, чем установленные настоящим стандартом. </w:t>
      </w:r>
    </w:p>
    <w:p w:rsidR="007850A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4.2.13</w:t>
      </w:r>
      <w:r w:rsidR="00743334" w:rsidRPr="00135614">
        <w:rPr>
          <w:rFonts w:ascii="Times New Roman" w:hAnsi="Times New Roman"/>
          <w:sz w:val="24"/>
        </w:rPr>
        <w:t xml:space="preserve"> При производстве САБС и САБ в соответствии с настоящим стандартом используется сера модифицированная</w:t>
      </w:r>
      <w:r w:rsidR="006A5D4C" w:rsidRPr="00135614">
        <w:rPr>
          <w:rFonts w:ascii="Times New Roman" w:hAnsi="Times New Roman"/>
          <w:sz w:val="24"/>
        </w:rPr>
        <w:t>.</w:t>
      </w:r>
      <w:r w:rsidR="00743334" w:rsidRPr="00135614">
        <w:rPr>
          <w:rFonts w:ascii="Times New Roman" w:hAnsi="Times New Roman"/>
          <w:sz w:val="24"/>
        </w:rPr>
        <w:t xml:space="preserve"> В ряде случаев </w:t>
      </w:r>
      <w:r w:rsidR="00743334" w:rsidRPr="00FB7A6F">
        <w:rPr>
          <w:rFonts w:ascii="Times New Roman" w:hAnsi="Times New Roman"/>
          <w:sz w:val="24"/>
        </w:rPr>
        <w:t>по согласованию с разработчиком настоящего стандарта модификация серы может быть осуществлена непосредственно на асфальтобетонном заводе за счет введения в смесь модифицирующих добавок на основе</w:t>
      </w:r>
      <w:r w:rsidR="00743334" w:rsidRPr="00135614">
        <w:rPr>
          <w:rFonts w:ascii="Times New Roman" w:hAnsi="Times New Roman"/>
          <w:sz w:val="24"/>
        </w:rPr>
        <w:t xml:space="preserve"> жирных кислот нафтенового происхождения, вводимых в битум перед началом производства смесей. </w:t>
      </w:r>
    </w:p>
    <w:p w:rsidR="007850A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4.2.14</w:t>
      </w:r>
      <w:r w:rsidR="00743334" w:rsidRPr="00135614">
        <w:rPr>
          <w:rFonts w:ascii="Times New Roman" w:hAnsi="Times New Roman"/>
          <w:sz w:val="24"/>
        </w:rPr>
        <w:t xml:space="preserve"> Применение стабилизирующих добавок в щебеночно-мастичных САБС не требуется. </w:t>
      </w:r>
    </w:p>
    <w:p w:rsidR="007850A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4.2.15</w:t>
      </w:r>
      <w:r w:rsidR="00743334" w:rsidRPr="00135614">
        <w:rPr>
          <w:rFonts w:ascii="Times New Roman" w:hAnsi="Times New Roman"/>
          <w:sz w:val="24"/>
        </w:rPr>
        <w:t xml:space="preserve"> Применение адгезионных поверхностно-активных веществ при производстве САБС не требуется. </w:t>
      </w:r>
    </w:p>
    <w:p w:rsidR="00896552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4.2.16</w:t>
      </w:r>
      <w:r w:rsidR="00743334" w:rsidRPr="00135614">
        <w:rPr>
          <w:rFonts w:ascii="Times New Roman" w:hAnsi="Times New Roman"/>
          <w:sz w:val="24"/>
        </w:rPr>
        <w:t xml:space="preserve"> Допускается использование переработанного асфальтобетона (асфальтогранулята) в качестве заполнителя в смеси в соответствии с ОДМ 218.2.022-2012. При этом его содержание не должно превышать 10 % массовой доли состава смеси для устройства нижн</w:t>
      </w:r>
      <w:r w:rsidR="00840C80" w:rsidRPr="00135614">
        <w:rPr>
          <w:rFonts w:ascii="Times New Roman" w:hAnsi="Times New Roman"/>
          <w:sz w:val="24"/>
        </w:rPr>
        <w:t>их</w:t>
      </w:r>
      <w:r w:rsidR="00743334" w:rsidRPr="00135614">
        <w:rPr>
          <w:rFonts w:ascii="Times New Roman" w:hAnsi="Times New Roman"/>
          <w:sz w:val="24"/>
        </w:rPr>
        <w:t xml:space="preserve"> слоев дорожного покрытия и 20 % массовой доли состава смеси для устройства выравнивающего слоя. По требованию </w:t>
      </w:r>
      <w:r w:rsidR="00896552" w:rsidRPr="00135614">
        <w:rPr>
          <w:rFonts w:ascii="Times New Roman" w:hAnsi="Times New Roman"/>
          <w:sz w:val="24"/>
        </w:rPr>
        <w:t>Заказчика</w:t>
      </w:r>
      <w:r w:rsidR="00743334" w:rsidRPr="00135614">
        <w:rPr>
          <w:rFonts w:ascii="Times New Roman" w:hAnsi="Times New Roman"/>
          <w:sz w:val="24"/>
        </w:rPr>
        <w:t xml:space="preserve"> допустимый процент содержания асфальтогранулята в смеси может быть уменьшен. Максимальный размер зерен щебня, содержащегося в асфальтогрануляте, не должен превышать максимальный размер зерен щебня в смеси. </w:t>
      </w:r>
    </w:p>
    <w:p w:rsidR="00743334" w:rsidRPr="00135614" w:rsidRDefault="007850A2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4.2.17</w:t>
      </w:r>
      <w:r w:rsidR="00743334" w:rsidRPr="00135614">
        <w:rPr>
          <w:rFonts w:ascii="Times New Roman" w:hAnsi="Times New Roman"/>
          <w:sz w:val="24"/>
        </w:rPr>
        <w:t xml:space="preserve"> САБС должны отвечать требованиям настоящего стандарта и изготавливаться </w:t>
      </w:r>
      <w:r w:rsidR="00896552" w:rsidRPr="00135614">
        <w:rPr>
          <w:rFonts w:ascii="Times New Roman" w:hAnsi="Times New Roman"/>
          <w:sz w:val="24"/>
        </w:rPr>
        <w:t>предприятием-изготовителем</w:t>
      </w:r>
      <w:r w:rsidR="00D01E61" w:rsidRPr="00135614">
        <w:rPr>
          <w:rFonts w:ascii="Times New Roman" w:hAnsi="Times New Roman"/>
          <w:sz w:val="24"/>
        </w:rPr>
        <w:t xml:space="preserve"> либо</w:t>
      </w:r>
      <w:r w:rsidR="00C74EDA" w:rsidRPr="00135614">
        <w:rPr>
          <w:rFonts w:ascii="Times New Roman" w:hAnsi="Times New Roman"/>
          <w:sz w:val="24"/>
        </w:rPr>
        <w:t xml:space="preserve"> подрядчиком</w:t>
      </w:r>
      <w:r w:rsidR="00D01E61" w:rsidRPr="00135614">
        <w:rPr>
          <w:rFonts w:ascii="Times New Roman" w:hAnsi="Times New Roman"/>
          <w:sz w:val="24"/>
        </w:rPr>
        <w:t xml:space="preserve"> согласно технологическому регламенту</w:t>
      </w:r>
      <w:r w:rsidR="00743334" w:rsidRPr="00135614">
        <w:rPr>
          <w:rFonts w:ascii="Times New Roman" w:hAnsi="Times New Roman"/>
          <w:sz w:val="24"/>
        </w:rPr>
        <w:t>.</w:t>
      </w:r>
    </w:p>
    <w:p w:rsidR="00EC3398" w:rsidRPr="00135614" w:rsidRDefault="00EC3398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4.2.18 Технология приготовления САБС предусматривает вначале подачу минерального порошка на разогретые до технологической температуры каменные материалы, затем модифицированной серы на минеральные материалы, а затем подачу нефтяного битума. Допускается одновременная подача серы технической модифицированной и нефтяного битума, в том числе в виде заранее гомогенизированного серобитумного вяжущего. </w:t>
      </w:r>
    </w:p>
    <w:p w:rsidR="00EC3398" w:rsidRPr="00135614" w:rsidRDefault="00EC3398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4.2.19 Температура минеральных материалов на момент подачи серы модифицированной не должна превышать 160 °С. </w:t>
      </w:r>
    </w:p>
    <w:p w:rsidR="00EC3398" w:rsidRPr="00135614" w:rsidRDefault="00EC3398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 xml:space="preserve">4.2.20 Приготовление смеси осуществляют при температуре от 130 °С до 155 °С. </w:t>
      </w:r>
    </w:p>
    <w:p w:rsidR="00EC3398" w:rsidRPr="00135614" w:rsidRDefault="00EC3398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4.2.21 На всех технологических переделах должен осуществляться непрерывный контроль содержания сернистых соединений (сероводорода и диоксида серы).</w:t>
      </w:r>
    </w:p>
    <w:p w:rsidR="00EC3398" w:rsidRDefault="00EC3398" w:rsidP="00AF25AB">
      <w:pPr>
        <w:shd w:val="clear" w:color="auto" w:fill="FFFFFF"/>
        <w:tabs>
          <w:tab w:val="left" w:pos="119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35614">
        <w:rPr>
          <w:rFonts w:ascii="Times New Roman" w:hAnsi="Times New Roman"/>
          <w:sz w:val="24"/>
        </w:rPr>
        <w:t>4.2.22 Рекомендуемое содержание битума в САБС при добавке модифицированной серы в количестве 30 % от массы битума приведено в таблице 19.</w:t>
      </w:r>
    </w:p>
    <w:p w:rsidR="00A51E51" w:rsidRDefault="00A51E51" w:rsidP="00A51E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B5EE9" w:rsidRDefault="00A51E51" w:rsidP="00A51E5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19. - </w:t>
      </w:r>
      <w:r w:rsidR="003B7A68" w:rsidRPr="003B7A68">
        <w:rPr>
          <w:rFonts w:ascii="Times New Roman" w:hAnsi="Times New Roman"/>
          <w:sz w:val="24"/>
        </w:rPr>
        <w:t>Требования к содержанию битума в САБС</w:t>
      </w:r>
    </w:p>
    <w:tbl>
      <w:tblPr>
        <w:tblStyle w:val="a3"/>
        <w:tblW w:w="9498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7"/>
        <w:gridCol w:w="567"/>
        <w:gridCol w:w="567"/>
        <w:gridCol w:w="567"/>
        <w:gridCol w:w="567"/>
        <w:gridCol w:w="567"/>
        <w:gridCol w:w="709"/>
        <w:gridCol w:w="567"/>
        <w:gridCol w:w="965"/>
        <w:gridCol w:w="594"/>
        <w:gridCol w:w="567"/>
        <w:gridCol w:w="567"/>
      </w:tblGrid>
      <w:tr w:rsidR="00EC3398" w:rsidRPr="00135614" w:rsidTr="00C3643C">
        <w:tc>
          <w:tcPr>
            <w:tcW w:w="2127" w:type="dxa"/>
            <w:vMerge w:val="restart"/>
            <w:tcBorders>
              <w:top w:val="single" w:sz="18" w:space="0" w:color="auto"/>
              <w:bottom w:val="single" w:sz="6" w:space="0" w:color="auto"/>
            </w:tcBorders>
          </w:tcPr>
          <w:p w:rsidR="00EC3398" w:rsidRPr="00135614" w:rsidRDefault="00EC3398" w:rsidP="00EC3398">
            <w:pPr>
              <w:spacing w:before="120" w:after="120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Показатель</w:t>
            </w:r>
          </w:p>
        </w:tc>
        <w:tc>
          <w:tcPr>
            <w:tcW w:w="7371" w:type="dxa"/>
            <w:gridSpan w:val="12"/>
            <w:tcBorders>
              <w:top w:val="single" w:sz="18" w:space="0" w:color="auto"/>
              <w:bottom w:val="single" w:sz="6" w:space="0" w:color="auto"/>
            </w:tcBorders>
          </w:tcPr>
          <w:p w:rsidR="00EC3398" w:rsidRPr="00135614" w:rsidRDefault="00EC3398" w:rsidP="00EC3398">
            <w:pPr>
              <w:spacing w:before="120" w:after="120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Содержание вяжущего в смеси, % по массе в САБС типа</w:t>
            </w:r>
          </w:p>
        </w:tc>
      </w:tr>
      <w:tr w:rsidR="00EC3398" w:rsidRPr="00135614" w:rsidTr="00C3643C">
        <w:trPr>
          <w:cantSplit/>
          <w:trHeight w:val="1184"/>
        </w:trPr>
        <w:tc>
          <w:tcPr>
            <w:tcW w:w="2127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EC3398" w:rsidRPr="00135614" w:rsidRDefault="00EC3398" w:rsidP="00EC3398">
            <w:pPr>
              <w:spacing w:before="120" w:after="120"/>
              <w:rPr>
                <w:rFonts w:ascii="Times New Roman" w:hAnsi="Times New Roman"/>
                <w:spacing w:val="4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ЩМСА-20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ЩМСА-15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САБ(ВП)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САБ(А)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САБ(Б)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САБ(В)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САБ(Г) САБ(Д)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САБ(П)</w:t>
            </w:r>
          </w:p>
        </w:tc>
        <w:tc>
          <w:tcPr>
            <w:tcW w:w="965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САБ(СП)*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ЛСАБ-I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ЛСАБ-II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textDirection w:val="btLr"/>
          </w:tcPr>
          <w:p w:rsidR="00EC3398" w:rsidRPr="00135614" w:rsidRDefault="00EC3398" w:rsidP="00EC3398">
            <w:pPr>
              <w:spacing w:before="120" w:after="120"/>
              <w:ind w:left="113" w:right="113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ЛСАБ-III</w:t>
            </w:r>
          </w:p>
        </w:tc>
      </w:tr>
      <w:tr w:rsidR="006C5B8E" w:rsidRPr="00135614" w:rsidTr="00C3643C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Рекомендуемое содержание битума в САБС, в % по массе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4,8-5,2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5,2-6,1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3,5-5,2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3,9-5,2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4,3-5,7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5,2-6,1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5,2-7,8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3,0-4,8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005B90" w:rsidP="00EC3398">
            <w:pPr>
              <w:spacing w:before="120" w:after="120"/>
              <w:rPr>
                <w:rFonts w:ascii="Times New Roman" w:hAnsi="Times New Roman" w:cs="Times New Roman"/>
                <w:spacing w:val="40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 w:cs="Times New Roman"/>
                        <w:i/>
                        <w:spacing w:val="40"/>
                        <w:sz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</w:rPr>
                      <m:t>2,2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</w:rPr>
                      <m:t xml:space="preserve">3,9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</w:rPr>
                      <m:t>3,5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18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18"/>
                      </w:rPr>
                      <m:t>5,2</m:t>
                    </m:r>
                  </m:den>
                </m:f>
              </m:oMath>
            </m:oMathPara>
          </w:p>
        </w:tc>
        <w:tc>
          <w:tcPr>
            <w:tcW w:w="594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D75EE7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6,5- 7,8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7,4- 8,3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6C5B8E" w:rsidRPr="00135614" w:rsidRDefault="006C5B8E" w:rsidP="00EC3398">
            <w:pPr>
              <w:spacing w:before="120" w:after="120"/>
              <w:rPr>
                <w:rFonts w:ascii="Times New Roman" w:hAnsi="Times New Roman"/>
                <w:spacing w:val="40"/>
                <w:sz w:val="20"/>
              </w:rPr>
            </w:pPr>
            <w:r w:rsidRPr="00135614">
              <w:rPr>
                <w:rFonts w:ascii="Times New Roman" w:hAnsi="Times New Roman"/>
                <w:sz w:val="20"/>
              </w:rPr>
              <w:t>8,3- 13,0</w:t>
            </w:r>
          </w:p>
        </w:tc>
      </w:tr>
      <w:tr w:rsidR="006C5B8E" w:rsidRPr="00135614" w:rsidTr="00C3643C">
        <w:tc>
          <w:tcPr>
            <w:tcW w:w="9498" w:type="dxa"/>
            <w:gridSpan w:val="13"/>
            <w:tcBorders>
              <w:top w:val="single" w:sz="12" w:space="0" w:color="auto"/>
            </w:tcBorders>
          </w:tcPr>
          <w:p w:rsidR="006C5B8E" w:rsidRPr="00135614" w:rsidRDefault="006C5B8E" w:rsidP="006C5B8E">
            <w:pPr>
              <w:spacing w:before="120" w:after="120"/>
              <w:rPr>
                <w:rFonts w:ascii="Times New Roman" w:hAnsi="Times New Roman"/>
                <w:spacing w:val="40"/>
                <w:sz w:val="24"/>
              </w:rPr>
            </w:pPr>
            <w:r w:rsidRPr="00135614">
              <w:rPr>
                <w:rFonts w:ascii="Times New Roman" w:hAnsi="Times New Roman"/>
                <w:sz w:val="24"/>
              </w:rPr>
              <w:t>* Над чертой для высокопористых щебеночных, под чертой высокопористых песчаных САБС.</w:t>
            </w:r>
          </w:p>
        </w:tc>
      </w:tr>
    </w:tbl>
    <w:p w:rsidR="006C5B8E" w:rsidRPr="00135614" w:rsidRDefault="006C5B8E" w:rsidP="0065499E">
      <w:pPr>
        <w:shd w:val="clear" w:color="auto" w:fill="FFFFFF"/>
        <w:tabs>
          <w:tab w:val="left" w:pos="1199"/>
        </w:tabs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A51E51" w:rsidRDefault="00E03690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4.3. Фракционированный щебень по способу заклинки.</w:t>
      </w:r>
    </w:p>
    <w:p w:rsidR="00124BCA" w:rsidRDefault="00E03690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4.3.1</w:t>
      </w:r>
      <w:r w:rsidR="00B870AE" w:rsidRPr="00135614">
        <w:rPr>
          <w:rFonts w:ascii="Times New Roman" w:hAnsi="Times New Roman" w:cs="Times New Roman"/>
          <w:sz w:val="24"/>
          <w:szCs w:val="24"/>
        </w:rPr>
        <w:t xml:space="preserve"> </w:t>
      </w:r>
      <w:r w:rsidR="00124BCA" w:rsidRPr="00124BCA">
        <w:rPr>
          <w:rFonts w:ascii="Times New Roman" w:hAnsi="Times New Roman" w:cs="Times New Roman"/>
          <w:sz w:val="24"/>
          <w:szCs w:val="24"/>
        </w:rPr>
        <w:t>При устройстве оснований дорожных одежд по способу заклинки применяют щебень, отвечающий требованиям </w:t>
      </w:r>
      <w:hyperlink r:id="rId21" w:history="1">
        <w:r w:rsidR="00124BCA" w:rsidRPr="00124BCA">
          <w:rPr>
            <w:rFonts w:ascii="Times New Roman" w:hAnsi="Times New Roman" w:cs="Times New Roman"/>
            <w:sz w:val="24"/>
            <w:szCs w:val="24"/>
          </w:rPr>
          <w:t>ГОСТ 8267</w:t>
        </w:r>
      </w:hyperlink>
      <w:r w:rsidR="006653DC" w:rsidRPr="00124BCA">
        <w:rPr>
          <w:rFonts w:ascii="Times New Roman" w:hAnsi="Times New Roman" w:cs="Times New Roman"/>
          <w:sz w:val="24"/>
          <w:szCs w:val="24"/>
        </w:rPr>
        <w:t xml:space="preserve"> </w:t>
      </w:r>
      <w:r w:rsidR="00124BCA" w:rsidRPr="00124BCA">
        <w:rPr>
          <w:rFonts w:ascii="Times New Roman" w:hAnsi="Times New Roman" w:cs="Times New Roman"/>
          <w:sz w:val="24"/>
          <w:szCs w:val="24"/>
        </w:rPr>
        <w:t>и </w:t>
      </w:r>
      <w:hyperlink r:id="rId22" w:history="1">
        <w:r w:rsidR="00124BCA" w:rsidRPr="00124BCA">
          <w:rPr>
            <w:rFonts w:ascii="Times New Roman" w:hAnsi="Times New Roman" w:cs="Times New Roman"/>
            <w:sz w:val="24"/>
            <w:szCs w:val="24"/>
          </w:rPr>
          <w:t>ГОСТ 25607</w:t>
        </w:r>
      </w:hyperlink>
      <w:r w:rsidR="00124BCA" w:rsidRPr="00124BCA">
        <w:rPr>
          <w:rFonts w:ascii="Times New Roman" w:hAnsi="Times New Roman" w:cs="Times New Roman"/>
          <w:sz w:val="24"/>
          <w:szCs w:val="24"/>
        </w:rPr>
        <w:t xml:space="preserve">. При этом в качестве основного материала используют щебень фракции 40-70(80) мм, а в качестве расклинивающего - фракции 5-10, 10-20 и </w:t>
      </w:r>
      <w:r w:rsidR="001D34F6">
        <w:rPr>
          <w:rFonts w:ascii="Times New Roman" w:hAnsi="Times New Roman" w:cs="Times New Roman"/>
          <w:sz w:val="24"/>
          <w:szCs w:val="24"/>
        </w:rPr>
        <w:t xml:space="preserve">смесь фракций </w:t>
      </w:r>
      <w:r w:rsidR="001C2E82">
        <w:rPr>
          <w:rFonts w:ascii="Times New Roman" w:hAnsi="Times New Roman" w:cs="Times New Roman"/>
          <w:sz w:val="24"/>
          <w:szCs w:val="24"/>
        </w:rPr>
        <w:t>5</w:t>
      </w:r>
      <w:r w:rsidR="00124BCA" w:rsidRPr="00124BCA">
        <w:rPr>
          <w:rFonts w:ascii="Times New Roman" w:hAnsi="Times New Roman" w:cs="Times New Roman"/>
          <w:sz w:val="24"/>
          <w:szCs w:val="24"/>
        </w:rPr>
        <w:t>-</w:t>
      </w:r>
      <w:r w:rsidR="001C2E82">
        <w:rPr>
          <w:rFonts w:ascii="Times New Roman" w:hAnsi="Times New Roman" w:cs="Times New Roman"/>
          <w:sz w:val="24"/>
          <w:szCs w:val="24"/>
        </w:rPr>
        <w:t>2</w:t>
      </w:r>
      <w:r w:rsidR="00124BCA" w:rsidRPr="00124BCA">
        <w:rPr>
          <w:rFonts w:ascii="Times New Roman" w:hAnsi="Times New Roman" w:cs="Times New Roman"/>
          <w:sz w:val="24"/>
          <w:szCs w:val="24"/>
        </w:rPr>
        <w:t>0 мм. При устройстве оснований дорожных одежд из щебня фракции 40-70(80) мм для расклинки допускается применять щебеночно-песчан</w:t>
      </w:r>
      <w:r w:rsidR="001C2E82">
        <w:rPr>
          <w:rFonts w:ascii="Times New Roman" w:hAnsi="Times New Roman" w:cs="Times New Roman"/>
          <w:sz w:val="24"/>
          <w:szCs w:val="24"/>
        </w:rPr>
        <w:t>ую</w:t>
      </w:r>
      <w:r w:rsidR="00124BCA" w:rsidRPr="00124BCA">
        <w:rPr>
          <w:rFonts w:ascii="Times New Roman" w:hAnsi="Times New Roman" w:cs="Times New Roman"/>
          <w:sz w:val="24"/>
          <w:szCs w:val="24"/>
        </w:rPr>
        <w:t xml:space="preserve"> смес</w:t>
      </w:r>
      <w:r w:rsidR="001C2E82">
        <w:rPr>
          <w:rFonts w:ascii="Times New Roman" w:hAnsi="Times New Roman" w:cs="Times New Roman"/>
          <w:sz w:val="24"/>
          <w:szCs w:val="24"/>
        </w:rPr>
        <w:t>ь</w:t>
      </w:r>
      <w:r w:rsidR="00124BCA" w:rsidRPr="00124BCA">
        <w:rPr>
          <w:rFonts w:ascii="Times New Roman" w:hAnsi="Times New Roman" w:cs="Times New Roman"/>
          <w:sz w:val="24"/>
          <w:szCs w:val="24"/>
        </w:rPr>
        <w:t xml:space="preserve"> С11 по </w:t>
      </w:r>
      <w:hyperlink r:id="rId23" w:history="1">
        <w:r w:rsidR="00124BCA" w:rsidRPr="00124BCA">
          <w:rPr>
            <w:rFonts w:ascii="Times New Roman" w:hAnsi="Times New Roman" w:cs="Times New Roman"/>
            <w:sz w:val="24"/>
            <w:szCs w:val="24"/>
          </w:rPr>
          <w:t>ГОСТ 25607</w:t>
        </w:r>
      </w:hyperlink>
      <w:r w:rsidR="00124BCA" w:rsidRPr="00124BCA">
        <w:rPr>
          <w:rFonts w:ascii="Times New Roman" w:hAnsi="Times New Roman" w:cs="Times New Roman"/>
          <w:sz w:val="24"/>
          <w:szCs w:val="24"/>
        </w:rPr>
        <w:t> вместо фракции 5-10 мм.</w:t>
      </w:r>
    </w:p>
    <w:p w:rsidR="00E03690" w:rsidRPr="00135614" w:rsidRDefault="00124BCA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BCA">
        <w:rPr>
          <w:rFonts w:ascii="Times New Roman" w:hAnsi="Times New Roman" w:cs="Times New Roman"/>
          <w:sz w:val="24"/>
          <w:szCs w:val="24"/>
        </w:rPr>
        <w:t>При устройстве щебеночных слоев допускается в качестве расклинивающего материала использовать асфальтобетонные смеси, а также мелкозернистые щебеночно-песчаные смеси, обработанные цементом.</w:t>
      </w:r>
    </w:p>
    <w:p w:rsidR="00C0537F" w:rsidRDefault="00E03690" w:rsidP="00A51E51">
      <w:pPr>
        <w:pStyle w:val="af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Щебеночно-гравийно-песчаные смеси.</w:t>
      </w:r>
    </w:p>
    <w:p w:rsidR="001C2E82" w:rsidRDefault="00E03690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4.4.1 </w:t>
      </w:r>
      <w:r w:rsidR="005E4381" w:rsidRPr="00135614">
        <w:rPr>
          <w:rFonts w:ascii="Times New Roman" w:hAnsi="Times New Roman" w:cs="Times New Roman"/>
          <w:sz w:val="24"/>
          <w:szCs w:val="24"/>
        </w:rPr>
        <w:t>При устройстве конструктивных слоев дорожных одежд из плотных смесей, применяемые материалы по зерновому составу должны отвечать требованиям ГОСТ 25607.</w:t>
      </w:r>
    </w:p>
    <w:p w:rsidR="001B37C4" w:rsidRPr="00C3643C" w:rsidRDefault="00E03690" w:rsidP="00A51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3643C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6F25DF" w:rsidRPr="00C3643C">
        <w:rPr>
          <w:rFonts w:ascii="Times New Roman" w:hAnsi="Times New Roman" w:cs="Times New Roman"/>
          <w:sz w:val="24"/>
          <w:szCs w:val="24"/>
        </w:rPr>
        <w:t xml:space="preserve"> </w:t>
      </w:r>
      <w:r w:rsidRPr="00C3643C">
        <w:rPr>
          <w:rFonts w:ascii="Times New Roman" w:hAnsi="Times New Roman" w:cs="Times New Roman"/>
          <w:sz w:val="24"/>
          <w:szCs w:val="24"/>
        </w:rPr>
        <w:t>по дробимости</w:t>
      </w:r>
      <w:r w:rsidR="006F25DF" w:rsidRPr="00C3643C">
        <w:rPr>
          <w:rFonts w:ascii="Times New Roman" w:hAnsi="Times New Roman" w:cs="Times New Roman"/>
          <w:sz w:val="24"/>
          <w:szCs w:val="24"/>
        </w:rPr>
        <w:t xml:space="preserve"> щебня (гравия), входящего в смесь для</w:t>
      </w:r>
      <w:r w:rsidR="001C2E82" w:rsidRPr="00C3643C">
        <w:rPr>
          <w:rFonts w:ascii="Times New Roman" w:hAnsi="Times New Roman" w:cs="Times New Roman"/>
          <w:sz w:val="24"/>
          <w:szCs w:val="24"/>
        </w:rPr>
        <w:t xml:space="preserve"> </w:t>
      </w:r>
      <w:r w:rsidR="001225FB" w:rsidRPr="00C3643C">
        <w:rPr>
          <w:rFonts w:ascii="Times New Roman" w:hAnsi="Times New Roman" w:cs="Times New Roman"/>
          <w:sz w:val="24"/>
          <w:szCs w:val="24"/>
        </w:rPr>
        <w:t>покрыти</w:t>
      </w:r>
      <w:r w:rsidR="006F25DF" w:rsidRPr="00C3643C">
        <w:rPr>
          <w:rFonts w:ascii="Times New Roman" w:hAnsi="Times New Roman" w:cs="Times New Roman"/>
          <w:sz w:val="24"/>
          <w:szCs w:val="24"/>
        </w:rPr>
        <w:t>й,</w:t>
      </w:r>
      <w:r w:rsidR="001C2E82" w:rsidRPr="00C3643C">
        <w:rPr>
          <w:rFonts w:ascii="Times New Roman" w:hAnsi="Times New Roman" w:cs="Times New Roman"/>
          <w:sz w:val="24"/>
          <w:szCs w:val="24"/>
        </w:rPr>
        <w:t xml:space="preserve"> </w:t>
      </w:r>
      <w:r w:rsidRPr="00C3643C">
        <w:rPr>
          <w:rFonts w:ascii="Times New Roman" w:hAnsi="Times New Roman" w:cs="Times New Roman"/>
          <w:sz w:val="24"/>
          <w:szCs w:val="24"/>
        </w:rPr>
        <w:t>вне зависимости от породы должна быть не ниже 1000, марка по истираемости не ниже И1</w:t>
      </w:r>
      <w:r w:rsidR="006F25DF" w:rsidRPr="00C3643C">
        <w:rPr>
          <w:rFonts w:ascii="Times New Roman" w:hAnsi="Times New Roman" w:cs="Times New Roman"/>
          <w:sz w:val="24"/>
          <w:szCs w:val="24"/>
        </w:rPr>
        <w:t xml:space="preserve"> для дорог </w:t>
      </w:r>
      <w:r w:rsidR="006F25DF" w:rsidRPr="00C364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F25DF" w:rsidRPr="00C3643C">
        <w:rPr>
          <w:rFonts w:ascii="Times New Roman" w:hAnsi="Times New Roman" w:cs="Times New Roman"/>
          <w:sz w:val="24"/>
          <w:szCs w:val="24"/>
        </w:rPr>
        <w:t xml:space="preserve"> </w:t>
      </w:r>
      <w:r w:rsidR="00BA449C" w:rsidRPr="00C3643C">
        <w:rPr>
          <w:rFonts w:ascii="Times New Roman" w:hAnsi="Times New Roman" w:cs="Times New Roman"/>
          <w:sz w:val="24"/>
          <w:szCs w:val="24"/>
        </w:rPr>
        <w:t xml:space="preserve">эксплуатационной </w:t>
      </w:r>
      <w:r w:rsidR="006F25DF" w:rsidRPr="00C3643C">
        <w:rPr>
          <w:rFonts w:ascii="Times New Roman" w:hAnsi="Times New Roman" w:cs="Times New Roman"/>
          <w:sz w:val="24"/>
          <w:szCs w:val="24"/>
        </w:rPr>
        <w:t>категории.</w:t>
      </w:r>
    </w:p>
    <w:p w:rsidR="00A51E51" w:rsidRDefault="00AE0827" w:rsidP="00AF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Зерновой состав готовых смесей должен соответствовать требованиям, приведенным в таблице </w:t>
      </w:r>
      <w:r w:rsidR="006C5B8E"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356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E51" w:rsidRDefault="00A51E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E0827" w:rsidRPr="00587156" w:rsidRDefault="00A51E51" w:rsidP="00A51E51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20. - </w:t>
      </w:r>
      <w:r w:rsidR="00587156" w:rsidRPr="00587156">
        <w:rPr>
          <w:rFonts w:ascii="Times New Roman" w:hAnsi="Times New Roman"/>
          <w:sz w:val="24"/>
          <w:szCs w:val="24"/>
        </w:rPr>
        <w:t>Зерновой состав готовых смесей</w:t>
      </w:r>
    </w:p>
    <w:tbl>
      <w:tblPr>
        <w:tblStyle w:val="a3"/>
        <w:tblW w:w="10060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750"/>
        <w:gridCol w:w="750"/>
        <w:gridCol w:w="750"/>
        <w:gridCol w:w="751"/>
        <w:gridCol w:w="751"/>
        <w:gridCol w:w="751"/>
        <w:gridCol w:w="751"/>
        <w:gridCol w:w="751"/>
        <w:gridCol w:w="751"/>
        <w:gridCol w:w="751"/>
      </w:tblGrid>
      <w:tr w:rsidR="00E754F9" w:rsidRPr="00135614" w:rsidTr="00C3643C">
        <w:trPr>
          <w:trHeight w:val="1144"/>
        </w:trPr>
        <w:tc>
          <w:tcPr>
            <w:tcW w:w="993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смеси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размер зерен Д, мм</w:t>
            </w:r>
          </w:p>
        </w:tc>
        <w:tc>
          <w:tcPr>
            <w:tcW w:w="7507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остаток, % по массе, на ситах с размерами отверстий, мм</w:t>
            </w:r>
          </w:p>
        </w:tc>
      </w:tr>
      <w:tr w:rsidR="00E754F9" w:rsidRPr="00135614" w:rsidTr="00C3643C">
        <w:tc>
          <w:tcPr>
            <w:tcW w:w="993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4F9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54F9" w:rsidRPr="00135614" w:rsidTr="00C3643C">
        <w:tc>
          <w:tcPr>
            <w:tcW w:w="10060" w:type="dxa"/>
            <w:gridSpan w:val="12"/>
            <w:tcBorders>
              <w:top w:val="single" w:sz="12" w:space="0" w:color="auto"/>
            </w:tcBorders>
          </w:tcPr>
          <w:p w:rsidR="00E754F9" w:rsidRPr="00135614" w:rsidRDefault="00E754F9" w:rsidP="00AE0827">
            <w:pPr>
              <w:spacing w:line="34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покрытий</w:t>
            </w:r>
          </w:p>
        </w:tc>
      </w:tr>
      <w:tr w:rsidR="00AE0827" w:rsidRPr="00135614" w:rsidTr="00C3643C"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20-40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35-60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45-70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55-80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70-90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75-92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80-93</w:t>
            </w:r>
          </w:p>
        </w:tc>
      </w:tr>
      <w:tr w:rsidR="00AE0827" w:rsidRPr="00135614" w:rsidTr="00C3643C"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С2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10-35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25-50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35-65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55-80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65-90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75-92</w:t>
            </w:r>
          </w:p>
        </w:tc>
      </w:tr>
      <w:tr w:rsidR="00E754F9" w:rsidRPr="00135614" w:rsidTr="00C3643C">
        <w:tc>
          <w:tcPr>
            <w:tcW w:w="10060" w:type="dxa"/>
            <w:gridSpan w:val="12"/>
            <w:tcBorders>
              <w:top w:val="single" w:sz="12" w:space="0" w:color="auto"/>
            </w:tcBorders>
          </w:tcPr>
          <w:p w:rsidR="00E754F9" w:rsidRPr="00135614" w:rsidRDefault="00E754F9" w:rsidP="00AE0827">
            <w:pPr>
              <w:spacing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оснований (непрерывная гранулометрия)</w:t>
            </w:r>
          </w:p>
        </w:tc>
      </w:tr>
      <w:tr w:rsidR="00AE0827" w:rsidRPr="00135614" w:rsidTr="00C3643C">
        <w:tc>
          <w:tcPr>
            <w:tcW w:w="993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156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10-30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30-50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40-65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54-75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65-85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71-90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82-95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90-98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С4</w:t>
            </w:r>
          </w:p>
        </w:tc>
        <w:tc>
          <w:tcPr>
            <w:tcW w:w="156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15-35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28-55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40-70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50-80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60-85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80-95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91-97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С5</w:t>
            </w:r>
          </w:p>
        </w:tc>
        <w:tc>
          <w:tcPr>
            <w:tcW w:w="156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25-60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45-80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57-85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67-88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80-95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90-97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С6</w:t>
            </w:r>
          </w:p>
        </w:tc>
        <w:tc>
          <w:tcPr>
            <w:tcW w:w="156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25-60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50-77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58-85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80-95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90-97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С7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0-37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30-60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50-77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75-95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85-97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90-100</w:t>
            </w:r>
          </w:p>
        </w:tc>
      </w:tr>
      <w:tr w:rsidR="00AE0827" w:rsidRPr="00135614" w:rsidTr="00C3643C"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С8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0-40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20-55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55-87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75-98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80-100</w:t>
            </w:r>
          </w:p>
        </w:tc>
      </w:tr>
      <w:tr w:rsidR="00E754F9" w:rsidRPr="00135614" w:rsidTr="00C3643C">
        <w:tc>
          <w:tcPr>
            <w:tcW w:w="10060" w:type="dxa"/>
            <w:gridSpan w:val="12"/>
            <w:tcBorders>
              <w:top w:val="single" w:sz="12" w:space="0" w:color="auto"/>
            </w:tcBorders>
          </w:tcPr>
          <w:p w:rsidR="00E754F9" w:rsidRPr="00135614" w:rsidRDefault="00E754F9" w:rsidP="00AE0827">
            <w:pPr>
              <w:spacing w:line="343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для оснований (прерывистая гранулометрия)</w:t>
            </w:r>
          </w:p>
        </w:tc>
      </w:tr>
      <w:tr w:rsidR="00AE0827" w:rsidRPr="00135614" w:rsidTr="00C3643C">
        <w:tc>
          <w:tcPr>
            <w:tcW w:w="993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С9</w:t>
            </w:r>
          </w:p>
        </w:tc>
        <w:tc>
          <w:tcPr>
            <w:tcW w:w="156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0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15-35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28-55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40-70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50-80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50-80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60-88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85-97</w:t>
            </w:r>
          </w:p>
        </w:tc>
        <w:tc>
          <w:tcPr>
            <w:tcW w:w="751" w:type="dxa"/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</w:t>
            </w:r>
          </w:p>
        </w:tc>
        <w:tc>
          <w:tcPr>
            <w:tcW w:w="156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25-60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45-80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57-85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57-85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71-91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87-97</w:t>
            </w:r>
          </w:p>
        </w:tc>
        <w:tc>
          <w:tcPr>
            <w:tcW w:w="751" w:type="dxa"/>
            <w:tcBorders>
              <w:bottom w:val="single" w:sz="6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95-100</w:t>
            </w:r>
          </w:p>
        </w:tc>
      </w:tr>
      <w:tr w:rsidR="00AE0827" w:rsidRPr="00135614" w:rsidTr="00C3643C"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С11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0-10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25-60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50-77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50-77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70-88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lang w:eastAsia="ru-RU"/>
              </w:rPr>
              <w:t>85-97</w:t>
            </w:r>
          </w:p>
        </w:tc>
        <w:tc>
          <w:tcPr>
            <w:tcW w:w="7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E0827" w:rsidRPr="00135614" w:rsidRDefault="00E754F9" w:rsidP="003D1DFC">
            <w:pPr>
              <w:spacing w:line="343" w:lineRule="atLeast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356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95-100</w:t>
            </w:r>
          </w:p>
        </w:tc>
      </w:tr>
      <w:tr w:rsidR="00FA3E7A" w:rsidRPr="00135614" w:rsidTr="00C3643C">
        <w:tc>
          <w:tcPr>
            <w:tcW w:w="10060" w:type="dxa"/>
            <w:gridSpan w:val="12"/>
            <w:tcBorders>
              <w:top w:val="single" w:sz="4" w:space="0" w:color="auto"/>
            </w:tcBorders>
            <w:vAlign w:val="center"/>
          </w:tcPr>
          <w:p w:rsidR="00FA3E7A" w:rsidRPr="00E42093" w:rsidRDefault="00FA3E7A" w:rsidP="00FA3E7A">
            <w:pPr>
              <w:shd w:val="clear" w:color="auto" w:fill="FBFBFB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2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  <w:p w:rsidR="00FA3E7A" w:rsidRPr="00124BCA" w:rsidRDefault="00FA3E7A" w:rsidP="00FA3E7A">
            <w:pPr>
              <w:shd w:val="clear" w:color="auto" w:fill="FBFBFB"/>
              <w:ind w:firstLine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Допускается использование смесей С1 и С2 для устройства оснований при соответствующем технико-экономическом обосновании; С3-С6, С9-С11 - для устройства дополнительных слоев оснований; С4-С5, С10-С11 - для укрепления обочин автомобильных дорог. </w:t>
            </w:r>
          </w:p>
          <w:p w:rsidR="00FA3E7A" w:rsidRPr="00135614" w:rsidRDefault="00FA3E7A" w:rsidP="00FA3E7A">
            <w:pPr>
              <w:shd w:val="clear" w:color="auto" w:fill="FBFBFB"/>
              <w:ind w:firstLine="176"/>
              <w:jc w:val="both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124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Смеси С1 и С2, применяемые для покрытия, должны содержать не менее 50% щебня от массы частиц размером более 5 мм, входящих в состав смесей.</w:t>
            </w:r>
          </w:p>
        </w:tc>
      </w:tr>
    </w:tbl>
    <w:p w:rsidR="00E42093" w:rsidRPr="00E42093" w:rsidRDefault="00E42093" w:rsidP="00AF25AB">
      <w:pPr>
        <w:shd w:val="clear" w:color="auto" w:fill="FBFBFB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827" w:rsidRPr="001C2E82" w:rsidRDefault="00C62FC6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4.4.4. Содержание зерен пластинчатой и игловатой формы </w:t>
      </w:r>
      <w:r w:rsidR="001B37C4" w:rsidRPr="001C2E82">
        <w:rPr>
          <w:rFonts w:ascii="Times New Roman" w:hAnsi="Times New Roman" w:cs="Times New Roman"/>
          <w:sz w:val="24"/>
        </w:rPr>
        <w:t xml:space="preserve">не менее 5% и не более </w:t>
      </w:r>
      <w:r w:rsidR="001C2E82" w:rsidRPr="001C2E82">
        <w:rPr>
          <w:rFonts w:ascii="Times New Roman" w:hAnsi="Times New Roman" w:cs="Times New Roman"/>
          <w:sz w:val="24"/>
        </w:rPr>
        <w:t>25</w:t>
      </w:r>
      <w:r w:rsidR="001B37C4" w:rsidRPr="001C2E82">
        <w:rPr>
          <w:rFonts w:ascii="Times New Roman" w:hAnsi="Times New Roman" w:cs="Times New Roman"/>
          <w:sz w:val="24"/>
        </w:rPr>
        <w:t>%</w:t>
      </w:r>
      <w:r w:rsidR="001C2E82" w:rsidRPr="001C2E82">
        <w:rPr>
          <w:rFonts w:ascii="Times New Roman" w:hAnsi="Times New Roman" w:cs="Times New Roman"/>
          <w:sz w:val="24"/>
        </w:rPr>
        <w:t>.</w:t>
      </w:r>
    </w:p>
    <w:p w:rsidR="001B5864" w:rsidRPr="00135614" w:rsidRDefault="00E03690" w:rsidP="00A51E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>4.5. Битум</w:t>
      </w:r>
      <w:r w:rsidR="0029511D" w:rsidRPr="00135614">
        <w:rPr>
          <w:rFonts w:ascii="Times New Roman" w:hAnsi="Times New Roman" w:cs="Times New Roman"/>
          <w:sz w:val="24"/>
        </w:rPr>
        <w:t>ные эмульсии.</w:t>
      </w:r>
    </w:p>
    <w:p w:rsidR="0096644E" w:rsidRPr="00135614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4.5.1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Эмульсии должны соответствовать требованиям ГОСТ 52128 и приготовляться по технологическому регламенту, утвержденному в установленном порядке предприятием-изготовителем.</w:t>
      </w:r>
    </w:p>
    <w:p w:rsidR="0096644E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4.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5.2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Показатели свойств эмульсий должны соответствовать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требованиям, установленным в таблице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hyperlink r:id="rId24" w:anchor="i74173" w:tooltip="Таблица 2" w:history="1">
        <w:r w:rsidR="003B5137" w:rsidRPr="00135614">
          <w:rPr>
            <w:rStyle w:val="a7"/>
            <w:rFonts w:ascii="Times New Roman" w:hAnsi="Times New Roman" w:cs="Times New Roman"/>
            <w:color w:val="auto"/>
            <w:sz w:val="24"/>
            <w:u w:val="none"/>
            <w:bdr w:val="none" w:sz="0" w:space="0" w:color="auto" w:frame="1"/>
          </w:rPr>
          <w:t>2</w:t>
        </w:r>
        <w:r w:rsidR="006C5B8E" w:rsidRPr="00135614">
          <w:rPr>
            <w:rStyle w:val="a7"/>
            <w:rFonts w:ascii="Times New Roman" w:hAnsi="Times New Roman" w:cs="Times New Roman"/>
            <w:color w:val="auto"/>
            <w:sz w:val="24"/>
            <w:u w:val="none"/>
            <w:bdr w:val="none" w:sz="0" w:space="0" w:color="auto" w:frame="1"/>
          </w:rPr>
          <w:t>1</w:t>
        </w:r>
      </w:hyperlink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.</w:t>
      </w:r>
    </w:p>
    <w:p w:rsidR="00A51E51" w:rsidRDefault="00A51E51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A51E51" w:rsidRPr="00135614" w:rsidRDefault="00A51E51" w:rsidP="00A51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21. - </w:t>
      </w:r>
      <w:r w:rsidR="00C9074F" w:rsidRPr="00C9074F">
        <w:rPr>
          <w:rFonts w:ascii="Times New Roman" w:hAnsi="Times New Roman" w:cs="Times New Roman"/>
          <w:sz w:val="24"/>
          <w:bdr w:val="none" w:sz="0" w:space="0" w:color="auto" w:frame="1"/>
        </w:rPr>
        <w:t>Показатели битумной эмульсии</w:t>
      </w:r>
    </w:p>
    <w:tbl>
      <w:tblPr>
        <w:tblStyle w:val="a3"/>
        <w:tblW w:w="1009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322"/>
        <w:gridCol w:w="1366"/>
        <w:gridCol w:w="1366"/>
        <w:gridCol w:w="1322"/>
        <w:gridCol w:w="1366"/>
        <w:gridCol w:w="1366"/>
      </w:tblGrid>
      <w:tr w:rsidR="0096644E" w:rsidRPr="00135614" w:rsidTr="00C3643C">
        <w:tc>
          <w:tcPr>
            <w:tcW w:w="1985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108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Значение для эмульсии класса</w:t>
            </w:r>
          </w:p>
        </w:tc>
      </w:tr>
      <w:tr w:rsidR="0096644E" w:rsidRPr="00135614" w:rsidTr="00C3643C">
        <w:tc>
          <w:tcPr>
            <w:tcW w:w="1985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ЭБК-1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ЭБК-2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ЭБК-3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ЭБПК-1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ЭБПК-2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ЭБПК-3</w:t>
            </w:r>
          </w:p>
        </w:tc>
      </w:tr>
      <w:tr w:rsidR="00587156" w:rsidRPr="00135614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pacing w:line="21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7156" w:rsidRPr="00587156" w:rsidRDefault="00587156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Устойчивость при перемешивании со смесями минеральных материалов: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pacing w:line="2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644E" w:rsidRPr="00135614" w:rsidTr="00C3643C">
        <w:tc>
          <w:tcPr>
            <w:tcW w:w="1985" w:type="dxa"/>
            <w:tcBorders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пористого зернового состава</w:t>
            </w:r>
          </w:p>
        </w:tc>
        <w:tc>
          <w:tcPr>
            <w:tcW w:w="1322" w:type="dxa"/>
            <w:tcBorders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смешивается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Смешивается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Смешивается</w:t>
            </w:r>
          </w:p>
        </w:tc>
        <w:tc>
          <w:tcPr>
            <w:tcW w:w="1322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смешивается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Смешивается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Смешивается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плотного зернового состава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смешивается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То же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смешивается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</w:t>
            </w:r>
          </w:p>
        </w:tc>
      </w:tr>
    </w:tbl>
    <w:p w:rsidR="00A51E51" w:rsidRPr="00A51E51" w:rsidRDefault="00C00040" w:rsidP="00F533C6">
      <w:pPr>
        <w:spacing w:after="0" w:line="240" w:lineRule="auto"/>
        <w:ind w:right="28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</w:t>
      </w:r>
      <w:r w:rsidR="00A51E51" w:rsidRPr="00A51E51">
        <w:rPr>
          <w:rFonts w:ascii="Times New Roman" w:hAnsi="Times New Roman"/>
          <w:sz w:val="24"/>
          <w:szCs w:val="24"/>
        </w:rPr>
        <w:t xml:space="preserve"> таблицы 21</w:t>
      </w:r>
    </w:p>
    <w:tbl>
      <w:tblPr>
        <w:tblStyle w:val="a3"/>
        <w:tblW w:w="1009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1322"/>
        <w:gridCol w:w="1366"/>
        <w:gridCol w:w="1366"/>
        <w:gridCol w:w="1322"/>
        <w:gridCol w:w="1366"/>
        <w:gridCol w:w="1366"/>
      </w:tblGrid>
      <w:tr w:rsidR="00587156" w:rsidRPr="00A51E51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587156" w:rsidRPr="00587156" w:rsidRDefault="00587156" w:rsidP="0058715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587156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7</w:t>
            </w:r>
          </w:p>
        </w:tc>
      </w:tr>
      <w:tr w:rsidR="0096644E" w:rsidRPr="00A51E51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Содержание вяжущего с эмульгатором, % по массе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50 до 70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50 до 60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55 до 60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55 до 70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55 до 65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A51E51" w:rsidRDefault="0096644E" w:rsidP="00A51E5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A51E5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 55 до 60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Условная вязкость 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°С, с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От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до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Сцепление с минеральными материалами, балл, не менее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Остаток на сите №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014, % по массе, не более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0,25</w:t>
            </w:r>
          </w:p>
        </w:tc>
        <w:tc>
          <w:tcPr>
            <w:tcW w:w="1322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Устойчивость при хранении (остаток на сите с сеткой №014), % по массе, не более: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22" w:type="dxa"/>
            <w:tcBorders>
              <w:top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через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сут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0,3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через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сут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0,5</w:t>
            </w:r>
          </w:p>
        </w:tc>
        <w:tc>
          <w:tcPr>
            <w:tcW w:w="1322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  <w:tc>
          <w:tcPr>
            <w:tcW w:w="1366" w:type="dxa"/>
            <w:tcBorders>
              <w:top w:val="single" w:sz="6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0,8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Устойчивость при транспортировании</w:t>
            </w:r>
          </w:p>
        </w:tc>
        <w:tc>
          <w:tcPr>
            <w:tcW w:w="81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Эмульсии не должны распадаться на воду и вяжущее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Физико-механические свойства остатка после испарения воды из эмульсии: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22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  <w:tcBorders>
              <w:top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глубина проникания иглы,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0,1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мм, не менее: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90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28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32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40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температура размягчения по кольцу и шару, °С, не ниже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47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43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51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51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растяжимость, см, не менее: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55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65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30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7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3,5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1366" w:type="dxa"/>
            <w:tcBorders>
              <w:bottom w:val="single" w:sz="6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4,0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11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15</w:t>
            </w:r>
          </w:p>
        </w:tc>
      </w:tr>
      <w:tr w:rsidR="0096644E" w:rsidRPr="00135614" w:rsidTr="00C3643C">
        <w:tc>
          <w:tcPr>
            <w:tcW w:w="198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ind w:left="3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эластичность при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25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°С,</w:t>
            </w:r>
            <w:r w:rsidRPr="00135614">
              <w:rPr>
                <w:rStyle w:val="apple-converted-space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%, не менее</w:t>
            </w:r>
          </w:p>
        </w:tc>
        <w:tc>
          <w:tcPr>
            <w:tcW w:w="4054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Не нормируется</w:t>
            </w:r>
          </w:p>
        </w:tc>
        <w:tc>
          <w:tcPr>
            <w:tcW w:w="1322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80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85</w:t>
            </w:r>
          </w:p>
        </w:tc>
        <w:tc>
          <w:tcPr>
            <w:tcW w:w="1366" w:type="dxa"/>
          </w:tcPr>
          <w:p w:rsidR="0096644E" w:rsidRPr="00135614" w:rsidRDefault="0096644E" w:rsidP="0096644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85</w:t>
            </w:r>
          </w:p>
        </w:tc>
      </w:tr>
    </w:tbl>
    <w:p w:rsidR="00A51E51" w:rsidRDefault="00A51E51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</w:p>
    <w:p w:rsidR="0096644E" w:rsidRPr="00135614" w:rsidRDefault="0029511D" w:rsidP="00AF2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4.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5.3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В качестве эмульгаторов для анионных эмульсий применяют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ПАВ типа высших органических кислот или солей (мыл), для катионных эмульсий - ПАВ типа аминов, диаминов, полиаминов и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четвертичных аммониевых солей. ПАВ должны отвечать требованиям, установленным в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нормативной документации.</w:t>
      </w:r>
    </w:p>
    <w:p w:rsidR="0096644E" w:rsidRPr="00345885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bdr w:val="none" w:sz="0" w:space="0" w:color="auto" w:frame="1"/>
        </w:rPr>
      </w:pP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4.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5.</w:t>
      </w: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4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Для приготовления водных растворов эмульгаторов 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катионных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эмульсий используют кислоты: соляную по ГОСТ 857</w:t>
      </w:r>
      <w:r w:rsidR="00345885">
        <w:rPr>
          <w:rFonts w:ascii="Times New Roman" w:hAnsi="Times New Roman" w:cs="Times New Roman"/>
          <w:sz w:val="24"/>
          <w:bdr w:val="none" w:sz="0" w:space="0" w:color="auto" w:frame="1"/>
        </w:rPr>
        <w:t>-95 «Кислота соляная синтетическая техническая. Технические условия»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,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уксусную - по ГОСТ 6968</w:t>
      </w:r>
      <w:r w:rsidR="00345885">
        <w:rPr>
          <w:rFonts w:ascii="Times New Roman" w:hAnsi="Times New Roman" w:cs="Times New Roman"/>
          <w:sz w:val="24"/>
          <w:bdr w:val="none" w:sz="0" w:space="0" w:color="auto" w:frame="1"/>
        </w:rPr>
        <w:t>-76 «Кислота уксусная лесохимическая. Технические условия»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или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ортофосфорную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- по ГОСТ 10678</w:t>
      </w:r>
      <w:r w:rsidR="00345885">
        <w:rPr>
          <w:rFonts w:ascii="Times New Roman" w:hAnsi="Times New Roman" w:cs="Times New Roman"/>
          <w:sz w:val="24"/>
          <w:bdr w:val="none" w:sz="0" w:space="0" w:color="auto" w:frame="1"/>
        </w:rPr>
        <w:t>-76 «Кислота ортофосфорная термическая. Технические условия»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,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хлористый кальций по</w:t>
      </w:r>
      <w:r w:rsidR="0096644E" w:rsidRPr="00345885">
        <w:t> </w:t>
      </w:r>
      <w:hyperlink r:id="rId25" w:tooltip="Кальций хлористый технический. Технические условия" w:history="1">
        <w:r w:rsidR="0096644E" w:rsidRPr="00345885">
          <w:rPr>
            <w:rFonts w:ascii="Times New Roman" w:hAnsi="Times New Roman" w:cs="Times New Roman"/>
            <w:sz w:val="24"/>
            <w:bdr w:val="none" w:sz="0" w:space="0" w:color="auto" w:frame="1"/>
          </w:rPr>
          <w:t>ГОСТ 450</w:t>
        </w:r>
      </w:hyperlink>
      <w:r w:rsidR="00345885" w:rsidRPr="00345885">
        <w:rPr>
          <w:rFonts w:ascii="Times New Roman" w:hAnsi="Times New Roman" w:cs="Times New Roman"/>
          <w:sz w:val="24"/>
          <w:bdr w:val="none" w:sz="0" w:space="0" w:color="auto" w:frame="1"/>
        </w:rPr>
        <w:t>-77 «Кальций хлористый технический. Технические условия»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.</w:t>
      </w:r>
    </w:p>
    <w:p w:rsidR="007D37F4" w:rsidRPr="00135614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4.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5.</w:t>
      </w:r>
      <w:r w:rsidRPr="00135614">
        <w:rPr>
          <w:rFonts w:ascii="Times New Roman" w:hAnsi="Times New Roman" w:cs="Times New Roman"/>
          <w:sz w:val="24"/>
          <w:bdr w:val="none" w:sz="0" w:space="0" w:color="auto" w:frame="1"/>
        </w:rPr>
        <w:t>5</w:t>
      </w:r>
      <w:r w:rsidR="0096644E" w:rsidRPr="00345885"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Вода для приготовления водных растворов эмульгаторов</w:t>
      </w:r>
      <w:r w:rsidR="00623A0E" w:rsidRPr="00135614">
        <w:rPr>
          <w:rFonts w:ascii="Times New Roman" w:hAnsi="Times New Roman" w:cs="Times New Roman"/>
          <w:sz w:val="24"/>
          <w:bdr w:val="none" w:sz="0" w:space="0" w:color="auto" w:frame="1"/>
        </w:rPr>
        <w:t xml:space="preserve"> 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должна быть жесткости не более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6</w:t>
      </w:r>
      <w:r w:rsidR="0096644E" w:rsidRPr="00135614">
        <w:rPr>
          <w:rStyle w:val="apple-converted-space"/>
          <w:rFonts w:ascii="Times New Roman" w:hAnsi="Times New Roman" w:cs="Times New Roman"/>
          <w:sz w:val="24"/>
          <w:bdr w:val="none" w:sz="0" w:space="0" w:color="auto" w:frame="1"/>
        </w:rPr>
        <w:t> </w:t>
      </w:r>
      <w:r w:rsidR="0096644E" w:rsidRPr="00135614">
        <w:rPr>
          <w:rFonts w:ascii="Times New Roman" w:hAnsi="Times New Roman" w:cs="Times New Roman"/>
          <w:sz w:val="24"/>
          <w:bdr w:val="none" w:sz="0" w:space="0" w:color="auto" w:frame="1"/>
        </w:rPr>
        <w:t>мг-экв/л.</w:t>
      </w:r>
    </w:p>
    <w:p w:rsidR="00A51E51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940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4.6. Геос</w:t>
      </w:r>
      <w:r w:rsidR="00841715" w:rsidRPr="00C940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</w:t>
      </w:r>
      <w:r w:rsidRPr="00C940E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нтетический материал.</w:t>
      </w:r>
    </w:p>
    <w:p w:rsidR="000B0C5C" w:rsidRPr="00135614" w:rsidRDefault="0029511D" w:rsidP="00A51E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4.6.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1 В состав технической документации на геосинтетический материал входят стандарты (национальные, международные, стандарты организации на изготовление геосинтетического материала) и документы, регламентирующие область применения </w:t>
      </w:r>
      <w:r w:rsidRPr="00135614">
        <w:rPr>
          <w:rFonts w:ascii="Times New Roman" w:hAnsi="Times New Roman" w:cs="Times New Roman"/>
          <w:sz w:val="24"/>
          <w:szCs w:val="24"/>
        </w:rPr>
        <w:t xml:space="preserve">геосинтетических материалов. </w:t>
      </w:r>
    </w:p>
    <w:p w:rsidR="0029511D" w:rsidRPr="00135614" w:rsidRDefault="0029511D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4.6.2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 Геосинтетические материалы в общем случае должны отвечать требованиям по следующим физико-механическим свойствам: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поверхностная плотность; 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- геометрические параметры (толщина и ширина полотна, размеры ячеек для георешеток и геосеток);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прочность при растяжении;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прочность при длительном статическом нагружении;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деформативность; 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- сопротивление местным повреждениям;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-водопроницаемость и фильтрующая способность (для геотекстиля и геокомпозитов на его основе);</w:t>
      </w:r>
    </w:p>
    <w:p w:rsidR="0029511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показатели климатического старения (долговечности) в составе дорожных конструкций. </w:t>
      </w:r>
    </w:p>
    <w:p w:rsidR="000B0C5C" w:rsidRPr="00135614" w:rsidRDefault="0029511D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4.6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.3 В зависимости от функционального назначения и области применения показатели физико-механических свойств геосинтетических материалов, используемых при проектировании (расчет и конструирование) дорожных конструкций могут быть разделены на группы (таблица </w:t>
      </w:r>
      <w:r w:rsidR="004B7AB6" w:rsidRPr="00135614">
        <w:rPr>
          <w:rFonts w:ascii="Times New Roman" w:hAnsi="Times New Roman" w:cs="Times New Roman"/>
          <w:sz w:val="24"/>
          <w:szCs w:val="24"/>
        </w:rPr>
        <w:t>2</w:t>
      </w:r>
      <w:r w:rsidR="006C5B8E" w:rsidRPr="00135614">
        <w:rPr>
          <w:rFonts w:ascii="Times New Roman" w:hAnsi="Times New Roman" w:cs="Times New Roman"/>
          <w:sz w:val="24"/>
          <w:szCs w:val="24"/>
        </w:rPr>
        <w:t>2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0B0C5C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- основные (1), обязательно учитываемые для данной области применения геосинтетика, численные значения которых ограничивают по экстремальным допустимым (минимальным или максимальным) значениям;</w:t>
      </w:r>
    </w:p>
    <w:p w:rsidR="000B0C5C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- дополнительные (2), имеющие значение для данной области применения геосинтетика с учетом особенностей проектируемого объекта; </w:t>
      </w:r>
    </w:p>
    <w:p w:rsidR="000B0C5C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справочные (3), которые не оказывают существенного влияния и не регламентируются для данной области применения геосинтетического материала. </w:t>
      </w:r>
    </w:p>
    <w:p w:rsidR="000B0C5C" w:rsidRPr="00135614" w:rsidRDefault="000B0C5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4.6.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4 Требуемые проектом численные значения показателей свойств геосинтетических материалов определяют расчетом по сертифицированным методикам и программам для ЭВМ и/или определяют натурным экспериментом. При отсутствии расчетных или определенных экспериментом значений показатели свойств геосинтетичесих материалов допускается определять с учетом особенностей проектируемого объекта по данным таблицы </w:t>
      </w:r>
      <w:r w:rsidR="004B7AB6" w:rsidRPr="00135614">
        <w:rPr>
          <w:rFonts w:ascii="Times New Roman" w:hAnsi="Times New Roman" w:cs="Times New Roman"/>
          <w:sz w:val="24"/>
          <w:szCs w:val="24"/>
        </w:rPr>
        <w:t>2</w:t>
      </w:r>
      <w:r w:rsidR="006C5B8E" w:rsidRPr="00135614">
        <w:rPr>
          <w:rFonts w:ascii="Times New Roman" w:hAnsi="Times New Roman" w:cs="Times New Roman"/>
          <w:sz w:val="24"/>
          <w:szCs w:val="24"/>
        </w:rPr>
        <w:t>3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ED0" w:rsidRDefault="000B0C5C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4.6.</w:t>
      </w:r>
      <w:r w:rsidR="00E95ED0" w:rsidRPr="00135614">
        <w:rPr>
          <w:rFonts w:ascii="Times New Roman" w:hAnsi="Times New Roman" w:cs="Times New Roman"/>
          <w:sz w:val="24"/>
          <w:szCs w:val="24"/>
        </w:rPr>
        <w:t>5 При выборе геосинтетического материала следует учитывать вид материала (грунта), отсыпаемого непосредственно на геосинтетический материал, и условия выполнения строительных работ (см. таблиц</w:t>
      </w:r>
      <w:r w:rsidRPr="00135614">
        <w:rPr>
          <w:rFonts w:ascii="Times New Roman" w:hAnsi="Times New Roman" w:cs="Times New Roman"/>
          <w:sz w:val="24"/>
          <w:szCs w:val="24"/>
        </w:rPr>
        <w:t>у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 </w:t>
      </w:r>
      <w:r w:rsidR="004B7AB6" w:rsidRPr="00135614">
        <w:rPr>
          <w:rFonts w:ascii="Times New Roman" w:hAnsi="Times New Roman" w:cs="Times New Roman"/>
          <w:sz w:val="24"/>
          <w:szCs w:val="24"/>
        </w:rPr>
        <w:t>2</w:t>
      </w:r>
      <w:r w:rsidR="006C5B8E" w:rsidRPr="00135614">
        <w:rPr>
          <w:rFonts w:ascii="Times New Roman" w:hAnsi="Times New Roman" w:cs="Times New Roman"/>
          <w:sz w:val="24"/>
          <w:szCs w:val="24"/>
        </w:rPr>
        <w:t>2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, показатели 5, 6,7). </w:t>
      </w:r>
    </w:p>
    <w:p w:rsidR="00A51E51" w:rsidRDefault="00A51E51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1E51" w:rsidRPr="00135614" w:rsidRDefault="00A51E51" w:rsidP="00A51E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22. - </w:t>
      </w:r>
      <w:r w:rsidR="00055160" w:rsidRPr="00055160">
        <w:rPr>
          <w:rFonts w:ascii="Times New Roman" w:hAnsi="Times New Roman" w:cs="Times New Roman"/>
          <w:sz w:val="24"/>
          <w:szCs w:val="24"/>
        </w:rPr>
        <w:t>Область применения геосинтетических материалов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306"/>
        <w:gridCol w:w="1141"/>
        <w:gridCol w:w="971"/>
        <w:gridCol w:w="1216"/>
        <w:gridCol w:w="973"/>
        <w:gridCol w:w="958"/>
        <w:gridCol w:w="958"/>
      </w:tblGrid>
      <w:tr w:rsidR="00E95ED0" w:rsidRPr="00135614" w:rsidTr="008F7071">
        <w:tc>
          <w:tcPr>
            <w:tcW w:w="2235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Показатели свойств геосинтетических материалов</w:t>
            </w:r>
          </w:p>
        </w:tc>
        <w:tc>
          <w:tcPr>
            <w:tcW w:w="7523" w:type="dxa"/>
            <w:gridSpan w:val="7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</w:tcPr>
          <w:p w:rsidR="00E95ED0" w:rsidRPr="00135614" w:rsidRDefault="00E95ED0" w:rsidP="000F332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Области применения геосинтетических материалов</w:t>
            </w:r>
          </w:p>
        </w:tc>
      </w:tr>
      <w:tr w:rsidR="008F7071" w:rsidRPr="00135614" w:rsidTr="008F7071">
        <w:tc>
          <w:tcPr>
            <w:tcW w:w="223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Армирование дорожных конструкций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Разделение на контакте грунтовых слоев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Защита гидро- изоляции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Эрозионная защита поверхности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Дрениро- вание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Гидро- изоляция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12" w:space="0" w:color="auto"/>
            </w:tcBorders>
          </w:tcPr>
          <w:p w:rsidR="00E95ED0" w:rsidRPr="00135614" w:rsidRDefault="00E95ED0" w:rsidP="005311B4">
            <w:pPr>
              <w:ind w:firstLine="29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135614">
              <w:rPr>
                <w:rFonts w:ascii="Times New Roman" w:hAnsi="Times New Roman" w:cs="Times New Roman"/>
                <w:sz w:val="16"/>
                <w:szCs w:val="24"/>
              </w:rPr>
              <w:t>Тепло- изоляция</w:t>
            </w:r>
          </w:p>
        </w:tc>
      </w:tr>
      <w:tr w:rsidR="00F533C6" w:rsidRPr="00135614" w:rsidTr="008F7071">
        <w:tc>
          <w:tcPr>
            <w:tcW w:w="22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533C6" w:rsidRPr="00C9074F" w:rsidRDefault="00F533C6" w:rsidP="00F53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C9074F" w:rsidRDefault="00F533C6" w:rsidP="00C90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071" w:rsidRPr="00135614" w:rsidTr="00C3643C">
        <w:trPr>
          <w:trHeight w:val="856"/>
        </w:trPr>
        <w:tc>
          <w:tcPr>
            <w:tcW w:w="22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1 Поверхностная плотность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7071" w:rsidRPr="00135614" w:rsidTr="00C3643C">
        <w:trPr>
          <w:trHeight w:val="698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2 Геометрические параметры</w:t>
            </w: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533C6" w:rsidRDefault="00F533C6">
      <w:r>
        <w:br w:type="page"/>
      </w:r>
    </w:p>
    <w:p w:rsidR="00F533C6" w:rsidRPr="00DC1D61" w:rsidRDefault="00C00040" w:rsidP="00F533C6">
      <w:pPr>
        <w:spacing w:after="0" w:line="240" w:lineRule="auto"/>
        <w:ind w:right="567"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</w:t>
      </w:r>
      <w:r w:rsidR="00F533C6" w:rsidRPr="00DC1D61">
        <w:rPr>
          <w:rFonts w:ascii="Times New Roman" w:hAnsi="Times New Roman"/>
          <w:sz w:val="24"/>
          <w:szCs w:val="24"/>
        </w:rPr>
        <w:t xml:space="preserve"> таблицы 22</w:t>
      </w:r>
    </w:p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1306"/>
        <w:gridCol w:w="1141"/>
        <w:gridCol w:w="971"/>
        <w:gridCol w:w="1216"/>
        <w:gridCol w:w="973"/>
        <w:gridCol w:w="958"/>
        <w:gridCol w:w="958"/>
      </w:tblGrid>
      <w:tr w:rsidR="00F533C6" w:rsidRPr="00135614" w:rsidTr="00F533C6">
        <w:trPr>
          <w:trHeight w:val="324"/>
        </w:trPr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33C6" w:rsidRPr="00C9074F" w:rsidRDefault="00F533C6" w:rsidP="00F533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3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F533C6" w:rsidRPr="00C9074F" w:rsidRDefault="00F533C6" w:rsidP="00F533C6">
            <w:pPr>
              <w:ind w:hanging="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F7071" w:rsidRPr="00135614" w:rsidTr="008F7071">
        <w:trPr>
          <w:trHeight w:val="1388"/>
        </w:trPr>
        <w:tc>
          <w:tcPr>
            <w:tcW w:w="2235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3 Прочность и деформативность при растяжении:</w:t>
            </w:r>
          </w:p>
          <w:p w:rsidR="005311B4" w:rsidRPr="00135614" w:rsidRDefault="005311B4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 xml:space="preserve"> - прочность при растяжении</w:t>
            </w:r>
          </w:p>
          <w:p w:rsidR="005311B4" w:rsidRPr="00135614" w:rsidRDefault="005311B4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- деформация при растяжении</w:t>
            </w:r>
          </w:p>
        </w:tc>
        <w:tc>
          <w:tcPr>
            <w:tcW w:w="1306" w:type="dxa"/>
            <w:tcBorders>
              <w:left w:val="single" w:sz="12" w:space="0" w:color="auto"/>
            </w:tcBorders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ED0" w:rsidRPr="00135614" w:rsidRDefault="00E95ED0" w:rsidP="005311B4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071" w:rsidRPr="00135614" w:rsidTr="00B277E5">
        <w:trPr>
          <w:trHeight w:val="937"/>
        </w:trPr>
        <w:tc>
          <w:tcPr>
            <w:tcW w:w="223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E95ED0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E95ED0" w:rsidRPr="00135614" w:rsidRDefault="00E95ED0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4 Прочность при длительном статическом нагружении (показатели ползучести)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5 Прочность при статическом продавливании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5ED0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6 Прочность при динамическом продавливании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E95ED0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C6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7 Сопротивление местным повреждениям (при циклической нагрузке)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3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C6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8 Водопроницаемость (коэффициент фильтрации) в направлении перпендикулярно плоскости полотна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34C6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9 Фильтрующая способность (эффективный размер пор)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center"/>
          </w:tcPr>
          <w:p w:rsidR="000F34C6" w:rsidRPr="00135614" w:rsidRDefault="000F34C6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7071" w:rsidRPr="00135614" w:rsidTr="00B277E5">
        <w:tc>
          <w:tcPr>
            <w:tcW w:w="2235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F34C6" w:rsidRPr="00135614" w:rsidRDefault="000F34C6" w:rsidP="005311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35614">
              <w:rPr>
                <w:rFonts w:ascii="Times New Roman" w:hAnsi="Times New Roman" w:cs="Times New Roman"/>
                <w:sz w:val="20"/>
                <w:szCs w:val="24"/>
              </w:rPr>
              <w:t>10 Показатели климатического старения (долговечности)</w:t>
            </w:r>
          </w:p>
        </w:tc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1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0F34C6" w:rsidRPr="00135614" w:rsidRDefault="007C3A5B" w:rsidP="00B277E5">
            <w:pPr>
              <w:ind w:hanging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06F0" w:rsidRDefault="002406F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A5B" w:rsidRPr="00135614" w:rsidRDefault="007C3A5B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1 </w:t>
      </w:r>
      <w:r w:rsidR="00E95ED0" w:rsidRPr="00135614">
        <w:rPr>
          <w:rFonts w:ascii="Times New Roman" w:hAnsi="Times New Roman" w:cs="Times New Roman"/>
          <w:sz w:val="24"/>
          <w:szCs w:val="24"/>
        </w:rPr>
        <w:t xml:space="preserve">– основной показатель свойств;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2 – дополнительный показатель;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3 – справочный показатель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Примечания :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1 Области применения геосинтетических материалов в дорожной конструкции определяются их функциональным назначением, а именно: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армирование - усиление дорожных конструкций и материалов в целях улучшения их механических характеристик;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разделение - предотвращение взаимного проникновения частиц материалов смежных слоев дорожных конструкций;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дренирование - сбор и перенос осадков, грунтовой воды и других жидкостей в плоскости материала;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гидроизоляция - предотвращение или ограничение перемещения жидкостей;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защита - предохранение поверхности объекта от возможных повреждений;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защита от эрозии поверхности - предотвращение или ограничение перемещения грунта или других частиц по поверхности объекта;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фильтрация - пропускание жидкости в структуру материала или сквозь нее с одновременным сдерживанием грунтовых и подобных им частиц;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- теплоизоляция - ограничение теплового потока между объектом и средой.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2 Геосинтетическими материалами армируют следующие дорожные конструкции: дорожные одежды (покрытия, основания, дополнительные слои), обочины, земляное полотно (рабочий слой, тело насыпи, основание насыпи, основание выемки, откосы) и подпорные стенки.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3 Геометрическими параметрами (показателями свойств) являются размеры полотна и его толщина (высота), для геосеток и георешеток – дополнительно размер ячеек.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4 Прочность при статическом и динамическом продавливании (показатели 5-6) определяется только для геотекстилей, геомембран и геокомпозитов на их основе.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5 Показатели свойств 5, 6, 7 настоящей таблицы определяются только при контакте геосинтетического материала с крупнозернистым или крупнообломочным материалом.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6 Показатели свойств 8, 9 настоящей таблицы определяются только для нетканых геотекстилей и геокомпозитов на их основе. Для нетканых геотекстилей, применяемых в дренажных конструкциях, рекомендуется дополнительно определять кольматацию материала. За срок службы дорожной конструкции снижение коэффициента фильтрации геотекстиля должно быть не более 60%. </w:t>
      </w:r>
    </w:p>
    <w:p w:rsidR="007C3A5B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7 Долговечность геосинтетического материала определяется при разработке стандартов организации, смене вида сырья, изменении технологии изготовления. </w:t>
      </w:r>
    </w:p>
    <w:p w:rsidR="002540E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8 При армировании асфальтобетонных покрытий геосинтетическими материалами основные показатели свойств дополняют коэффициентом адгезии геосинтетического материала к асфальтобетону. </w:t>
      </w:r>
    </w:p>
    <w:p w:rsidR="002540ED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>9 Показатель 4 настоящей таблицы определяют для дорожных конструкций с высокой статической нагрузкой (высокие насыпи, подпорные стенки и др.), а также на слабых основаниях земляного полотна и других объектах, где возможны большие деформации. При армировании дорожных одежд показатель 4 настоящей таблицы следует относить к 3- ей группе.</w:t>
      </w:r>
    </w:p>
    <w:p w:rsidR="002540ED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614">
        <w:rPr>
          <w:rFonts w:ascii="Times New Roman" w:hAnsi="Times New Roman" w:cs="Times New Roman"/>
          <w:sz w:val="24"/>
          <w:szCs w:val="24"/>
        </w:rPr>
        <w:t xml:space="preserve"> 10 По требованию заказчика допускается контролировать показатели свойств, не включенные в настоящую таблицу, по методам, изложенным в национальных или международных стандартах, адаптированных к условиям Российской Федерации. </w:t>
      </w:r>
    </w:p>
    <w:p w:rsidR="002406F0" w:rsidRDefault="002406F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B8E" w:rsidRPr="00135614" w:rsidRDefault="002406F0" w:rsidP="00240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884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23. - </w:t>
      </w:r>
      <w:r w:rsidR="00E353E5" w:rsidRPr="00E353E5">
        <w:rPr>
          <w:rFonts w:ascii="Times New Roman" w:hAnsi="Times New Roman" w:cs="Times New Roman"/>
          <w:sz w:val="24"/>
          <w:szCs w:val="24"/>
        </w:rPr>
        <w:t>Показатели для геосентетических материалов</w:t>
      </w:r>
    </w:p>
    <w:tbl>
      <w:tblPr>
        <w:tblStyle w:val="a3"/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52"/>
        <w:gridCol w:w="773"/>
        <w:gridCol w:w="996"/>
        <w:gridCol w:w="923"/>
        <w:gridCol w:w="992"/>
        <w:gridCol w:w="992"/>
        <w:gridCol w:w="709"/>
        <w:gridCol w:w="850"/>
      </w:tblGrid>
      <w:tr w:rsidR="005311B4" w:rsidRPr="00135614" w:rsidTr="00F533C6">
        <w:tc>
          <w:tcPr>
            <w:tcW w:w="2268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Показатели свойств геосинтетического материала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Методы испытания</w:t>
            </w:r>
          </w:p>
        </w:tc>
        <w:tc>
          <w:tcPr>
            <w:tcW w:w="2621" w:type="dxa"/>
            <w:gridSpan w:val="3"/>
            <w:tcBorders>
              <w:top w:val="single" w:sz="18" w:space="0" w:color="auto"/>
              <w:bottom w:val="single" w:sz="6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Армирование дорожных конструкций</w:t>
            </w:r>
          </w:p>
        </w:tc>
        <w:tc>
          <w:tcPr>
            <w:tcW w:w="923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2540ED" w:rsidRPr="00135614" w:rsidRDefault="005311B4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Разделе</w:t>
            </w:r>
            <w:r w:rsidR="002540ED" w:rsidRPr="00135614">
              <w:rPr>
                <w:rFonts w:ascii="Times New Roman" w:hAnsi="Times New Roman" w:cs="Times New Roman"/>
                <w:sz w:val="18"/>
              </w:rPr>
              <w:t xml:space="preserve"> ние на контакте грунтовых слоев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Защита гидро- изоляции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Эрозион- ная за- щита по- верхност 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Дрени- рование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Гидро- изоляция</w:t>
            </w:r>
          </w:p>
        </w:tc>
      </w:tr>
      <w:tr w:rsidR="005311B4" w:rsidRPr="00135614" w:rsidTr="00F533C6"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Дороги категорий 1–II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Дороги категори й</w:t>
            </w:r>
            <w:r w:rsidR="005311B4" w:rsidRPr="0013561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135614">
              <w:rPr>
                <w:rFonts w:ascii="Times New Roman" w:hAnsi="Times New Roman" w:cs="Times New Roman"/>
                <w:sz w:val="18"/>
              </w:rPr>
              <w:t>III - I V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Дороги категорииV, дорогиврем енные</w:t>
            </w:r>
          </w:p>
        </w:tc>
        <w:tc>
          <w:tcPr>
            <w:tcW w:w="923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</w:rPr>
            </w:pPr>
          </w:p>
        </w:tc>
      </w:tr>
      <w:tr w:rsidR="00F533C6" w:rsidRPr="00135614" w:rsidTr="00F533C6"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73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311B4" w:rsidRPr="00135614" w:rsidTr="00F533C6"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2540ED" w:rsidRPr="00135614" w:rsidRDefault="002540ED" w:rsidP="008F7071">
            <w:pPr>
              <w:ind w:right="-250"/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3 Прочность и деформативность при растяжении: - прочность при растяжении (максимальная нагрузка) Рм, кН/м, не менее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Примечание3 ИСО 10319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73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</w:tr>
      <w:tr w:rsidR="005311B4" w:rsidRPr="00135614" w:rsidTr="00F533C6">
        <w:tc>
          <w:tcPr>
            <w:tcW w:w="2268" w:type="dxa"/>
            <w:tcBorders>
              <w:righ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- деформация при максимальной нагрузке Рм ,%, не более</w:t>
            </w:r>
          </w:p>
        </w:tc>
        <w:tc>
          <w:tcPr>
            <w:tcW w:w="851" w:type="dxa"/>
            <w:vMerge/>
            <w:tcBorders>
              <w:lef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21" w:type="dxa"/>
            <w:gridSpan w:val="3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30</w:t>
            </w:r>
          </w:p>
        </w:tc>
      </w:tr>
      <w:tr w:rsidR="005311B4" w:rsidRPr="00135614" w:rsidTr="00F533C6">
        <w:tc>
          <w:tcPr>
            <w:tcW w:w="2268" w:type="dxa"/>
            <w:tcBorders>
              <w:righ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4 Прочность при длительном статическом нагружении % (от максимальной нагрузки) , не менее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540ED" w:rsidRPr="00135614" w:rsidRDefault="002540ED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Примечание3 ИСО 13431</w:t>
            </w:r>
          </w:p>
        </w:tc>
        <w:tc>
          <w:tcPr>
            <w:tcW w:w="2621" w:type="dxa"/>
            <w:gridSpan w:val="3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2540ED" w:rsidRPr="00135614" w:rsidRDefault="002540ED" w:rsidP="005311B4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50</w:t>
            </w:r>
          </w:p>
        </w:tc>
      </w:tr>
    </w:tbl>
    <w:p w:rsidR="00F533C6" w:rsidRPr="00F533C6" w:rsidRDefault="00F533C6" w:rsidP="00F533C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F533C6">
        <w:rPr>
          <w:rFonts w:ascii="Times New Roman" w:hAnsi="Times New Roman"/>
          <w:sz w:val="24"/>
          <w:szCs w:val="24"/>
        </w:rPr>
        <w:t>Окончание таблицы 23</w:t>
      </w:r>
    </w:p>
    <w:tbl>
      <w:tblPr>
        <w:tblStyle w:val="a3"/>
        <w:tblW w:w="1020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873"/>
        <w:gridCol w:w="874"/>
        <w:gridCol w:w="874"/>
        <w:gridCol w:w="2907"/>
        <w:gridCol w:w="709"/>
        <w:gridCol w:w="850"/>
      </w:tblGrid>
      <w:tr w:rsidR="00F533C6" w:rsidRPr="00135614" w:rsidTr="007620A4">
        <w:tc>
          <w:tcPr>
            <w:tcW w:w="2268" w:type="dxa"/>
            <w:tcBorders>
              <w:right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873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07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F533C6" w:rsidRPr="00135614" w:rsidRDefault="00F533C6" w:rsidP="00F533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11B4" w:rsidRPr="00135614" w:rsidTr="00F533C6">
        <w:tc>
          <w:tcPr>
            <w:tcW w:w="2268" w:type="dxa"/>
            <w:tcBorders>
              <w:right w:val="single" w:sz="12" w:space="0" w:color="auto"/>
            </w:tcBorders>
          </w:tcPr>
          <w:p w:rsidR="005311B4" w:rsidRPr="00135614" w:rsidRDefault="005311B4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7 Сопротивление местным повреждениям (снижение прочности при укладке),%, не более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311B4" w:rsidRPr="00135614" w:rsidRDefault="005311B4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Примечание3 ИСО 10722</w:t>
            </w:r>
          </w:p>
        </w:tc>
        <w:tc>
          <w:tcPr>
            <w:tcW w:w="2621" w:type="dxa"/>
            <w:gridSpan w:val="3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7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</w:p>
        </w:tc>
      </w:tr>
      <w:tr w:rsidR="005311B4" w:rsidRPr="00135614" w:rsidTr="00F533C6">
        <w:tc>
          <w:tcPr>
            <w:tcW w:w="2268" w:type="dxa"/>
            <w:tcBorders>
              <w:right w:val="single" w:sz="12" w:space="0" w:color="auto"/>
            </w:tcBorders>
          </w:tcPr>
          <w:p w:rsidR="005311B4" w:rsidRPr="00135614" w:rsidRDefault="005311B4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8 Водопроницаемость (коэффициент фильтрации) в направлении перпендикулярном плоскости полотна, м/сутки, не менее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5311B4" w:rsidRPr="00135614" w:rsidRDefault="005311B4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ГОСТ Р 52608-</w:t>
            </w:r>
            <w:r w:rsidR="00345885">
              <w:rPr>
                <w:rFonts w:ascii="Times New Roman" w:hAnsi="Times New Roman" w:cs="Times New Roman"/>
                <w:sz w:val="18"/>
              </w:rPr>
              <w:t>20</w:t>
            </w:r>
            <w:r w:rsidRPr="00135614">
              <w:rPr>
                <w:rFonts w:ascii="Times New Roman" w:hAnsi="Times New Roman" w:cs="Times New Roman"/>
                <w:sz w:val="18"/>
              </w:rPr>
              <w:t>06; ИСО 12958</w:t>
            </w:r>
          </w:p>
        </w:tc>
        <w:tc>
          <w:tcPr>
            <w:tcW w:w="2621" w:type="dxa"/>
            <w:gridSpan w:val="3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07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vAlign w:val="center"/>
          </w:tcPr>
          <w:p w:rsidR="005311B4" w:rsidRPr="00135614" w:rsidRDefault="005311B4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8F7071" w:rsidRPr="00135614" w:rsidTr="00F533C6">
        <w:tc>
          <w:tcPr>
            <w:tcW w:w="2268" w:type="dxa"/>
            <w:tcBorders>
              <w:bottom w:val="single" w:sz="6" w:space="0" w:color="auto"/>
              <w:right w:val="single" w:sz="12" w:space="0" w:color="auto"/>
            </w:tcBorders>
          </w:tcPr>
          <w:p w:rsidR="008F7071" w:rsidRPr="00135614" w:rsidRDefault="008F7071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9 Фильтрующая способность (эффективный размер пор), мкм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6" w:space="0" w:color="auto"/>
            </w:tcBorders>
          </w:tcPr>
          <w:p w:rsidR="008F7071" w:rsidRPr="00135614" w:rsidRDefault="008F7071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Примечание3 ИСО 12956</w:t>
            </w:r>
          </w:p>
        </w:tc>
        <w:tc>
          <w:tcPr>
            <w:tcW w:w="2621" w:type="dxa"/>
            <w:gridSpan w:val="3"/>
            <w:tcBorders>
              <w:bottom w:val="single" w:sz="6" w:space="0" w:color="auto"/>
            </w:tcBorders>
            <w:vAlign w:val="center"/>
          </w:tcPr>
          <w:p w:rsidR="008F7071" w:rsidRPr="00135614" w:rsidRDefault="008F7071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40-120</w:t>
            </w:r>
          </w:p>
        </w:tc>
        <w:tc>
          <w:tcPr>
            <w:tcW w:w="2907" w:type="dxa"/>
            <w:tcBorders>
              <w:bottom w:val="single" w:sz="6" w:space="0" w:color="auto"/>
            </w:tcBorders>
            <w:vAlign w:val="center"/>
          </w:tcPr>
          <w:p w:rsidR="008F7071" w:rsidRPr="00135614" w:rsidRDefault="008F7071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70-200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8F7071" w:rsidRPr="00135614" w:rsidRDefault="008F7071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120-200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8F7071" w:rsidRPr="00135614" w:rsidRDefault="008F7071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-</w:t>
            </w:r>
          </w:p>
        </w:tc>
      </w:tr>
      <w:tr w:rsidR="008F7071" w:rsidRPr="00135614" w:rsidTr="00F533C6">
        <w:tc>
          <w:tcPr>
            <w:tcW w:w="2268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8F7071" w:rsidRPr="00135614" w:rsidRDefault="008F7071" w:rsidP="00380BF9">
            <w:pPr>
              <w:rPr>
                <w:rFonts w:ascii="Times New Roman" w:hAnsi="Times New Roman" w:cs="Times New Roman"/>
                <w:sz w:val="20"/>
              </w:rPr>
            </w:pPr>
            <w:r w:rsidRPr="00135614">
              <w:rPr>
                <w:rFonts w:ascii="Times New Roman" w:hAnsi="Times New Roman" w:cs="Times New Roman"/>
                <w:sz w:val="20"/>
              </w:rPr>
              <w:t>10 Климатическое старение (долговечность)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8F7071" w:rsidRPr="00135614" w:rsidRDefault="008F7071" w:rsidP="00380BF9">
            <w:pPr>
              <w:rPr>
                <w:rFonts w:ascii="Times New Roman" w:hAnsi="Times New Roman" w:cs="Times New Roman"/>
                <w:sz w:val="18"/>
              </w:rPr>
            </w:pPr>
            <w:r w:rsidRPr="00135614">
              <w:rPr>
                <w:rFonts w:ascii="Times New Roman" w:hAnsi="Times New Roman" w:cs="Times New Roman"/>
                <w:sz w:val="18"/>
              </w:rPr>
              <w:t>ГОСТ Р 51372-99; ИСО 13434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8F7071" w:rsidRPr="00135614" w:rsidRDefault="008F7071" w:rsidP="008F7071">
            <w:pPr>
              <w:jc w:val="center"/>
              <w:rPr>
                <w:rFonts w:ascii="Times New Roman" w:hAnsi="Times New Roman" w:cs="Times New Roman"/>
              </w:rPr>
            </w:pPr>
            <w:r w:rsidRPr="00135614">
              <w:rPr>
                <w:rFonts w:ascii="Times New Roman" w:hAnsi="Times New Roman" w:cs="Times New Roman"/>
              </w:rPr>
              <w:t>Не менее срока службы дорожной конструкции</w:t>
            </w:r>
          </w:p>
        </w:tc>
      </w:tr>
    </w:tbl>
    <w:p w:rsidR="004B7AB6" w:rsidRPr="00135614" w:rsidRDefault="004B7AB6" w:rsidP="008F707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>Примечания</w:t>
      </w:r>
      <w:r w:rsidR="008F7071" w:rsidRPr="00135614">
        <w:rPr>
          <w:rFonts w:ascii="Times New Roman" w:hAnsi="Times New Roman" w:cs="Times New Roman"/>
          <w:sz w:val="24"/>
        </w:rPr>
        <w:t>: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 1 При выборе геосинтетического материала следует учитывать изменение показателей при комплексном воздействии агрессивных факторов внешней среды. 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2 Показатели свойств геосинтетических материалов определяются по методикам национальных стандартов или международных стандартов, адаптированных к условиям Российской Федерации. 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>3 Для армирующих геосинтетических материалов дополнительно рекомендуется определять прочность при 5% - ом удлинении.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 4 Прочность при растяжении на контакте со щебнем рекомендуется принимать не менее 10 кН/м. 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5 При армировании дорожных конструкций допускается применять объемные георешетки прочностью ленты не менее 17 кН/м и деформацией при максимальной нагрузке не более 30%. 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6 Показатели 8-9 настоящей таблицы определяются только для нетканых геотекстилей и геокомпозитов на их основе. </w:t>
      </w:r>
    </w:p>
    <w:p w:rsidR="008F7071" w:rsidRPr="0013561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 xml:space="preserve">7 Долговечность геосинтетического материала определяется при стандартизации материала, смене вида сырья, изменении технологии изготовления. </w:t>
      </w:r>
    </w:p>
    <w:p w:rsidR="001B5864" w:rsidRDefault="00E95ED0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5614">
        <w:rPr>
          <w:rFonts w:ascii="Times New Roman" w:hAnsi="Times New Roman" w:cs="Times New Roman"/>
          <w:sz w:val="24"/>
        </w:rPr>
        <w:t>8 Прочность при длительном статическом нагружении определяется при длительности эксперимента не менее 1500 час, при которой достигается стабилизация ползучести геосинтетического материала.</w:t>
      </w:r>
    </w:p>
    <w:p w:rsidR="00544599" w:rsidRDefault="00544599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44599" w:rsidRDefault="00544599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833D3">
        <w:rPr>
          <w:rFonts w:ascii="Times New Roman" w:hAnsi="Times New Roman" w:cs="Times New Roman"/>
          <w:sz w:val="24"/>
          <w:highlight w:val="green"/>
        </w:rPr>
        <w:t xml:space="preserve">4.7. </w:t>
      </w:r>
      <w:r w:rsidR="00DC2D31">
        <w:rPr>
          <w:rFonts w:ascii="Times New Roman" w:hAnsi="Times New Roman" w:cs="Times New Roman"/>
          <w:sz w:val="24"/>
          <w:highlight w:val="green"/>
        </w:rPr>
        <w:t>Полимер – битумная лента</w:t>
      </w:r>
      <w:r w:rsidRPr="001833D3">
        <w:rPr>
          <w:rFonts w:ascii="Times New Roman" w:hAnsi="Times New Roman" w:cs="Times New Roman"/>
          <w:sz w:val="24"/>
          <w:highlight w:val="green"/>
        </w:rPr>
        <w:t>.</w:t>
      </w:r>
    </w:p>
    <w:p w:rsidR="00544599" w:rsidRDefault="00544599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97B31" w:rsidRPr="000F2735" w:rsidRDefault="00397B31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Ленты изготавливают экструдированием предварительно приготовленного вяжущего материала, полученного смешением в нагретом состоянии битума нефтяного вязкого, пластификаторов и каучука.</w:t>
      </w:r>
    </w:p>
    <w:p w:rsidR="00544599" w:rsidRPr="000F2735" w:rsidRDefault="00544599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Ленты применяются при сопряжении смежных полос асфальтобетонных покрытий, </w:t>
      </w:r>
      <w:r w:rsidR="00DC2D31">
        <w:rPr>
          <w:rFonts w:ascii="Times New Roman" w:hAnsi="Times New Roman" w:cs="Times New Roman"/>
          <w:sz w:val="24"/>
          <w:szCs w:val="24"/>
        </w:rPr>
        <w:t>а также для санации трещин</w:t>
      </w:r>
      <w:r w:rsidRPr="000F2735">
        <w:rPr>
          <w:rFonts w:ascii="Times New Roman" w:hAnsi="Times New Roman" w:cs="Times New Roman"/>
          <w:sz w:val="24"/>
          <w:szCs w:val="24"/>
        </w:rPr>
        <w:t>.</w:t>
      </w:r>
    </w:p>
    <w:p w:rsidR="00397B31" w:rsidRPr="000F2735" w:rsidRDefault="00290BDB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4.7.1. </w:t>
      </w:r>
      <w:r w:rsidR="00397B31" w:rsidRPr="000F2735">
        <w:rPr>
          <w:rFonts w:ascii="Times New Roman" w:hAnsi="Times New Roman" w:cs="Times New Roman"/>
          <w:sz w:val="24"/>
          <w:szCs w:val="24"/>
        </w:rPr>
        <w:t>Марки, основные размеры и характеристики</w:t>
      </w:r>
      <w:r w:rsidR="007E5F92">
        <w:rPr>
          <w:rFonts w:ascii="Times New Roman" w:hAnsi="Times New Roman" w:cs="Times New Roman"/>
          <w:sz w:val="24"/>
          <w:szCs w:val="24"/>
        </w:rPr>
        <w:t>.</w:t>
      </w:r>
      <w:r w:rsidR="00397B31" w:rsidRPr="000F2735">
        <w:rPr>
          <w:rFonts w:ascii="Times New Roman" w:hAnsi="Times New Roman" w:cs="Times New Roman"/>
          <w:sz w:val="24"/>
          <w:szCs w:val="24"/>
        </w:rPr>
        <w:t xml:space="preserve"> По своим физико-механическим показателям ленты должны соответствовать требованиям, приведенным в таблице </w:t>
      </w:r>
      <w:r w:rsidR="000F2735" w:rsidRPr="000F2735">
        <w:rPr>
          <w:rFonts w:ascii="Times New Roman" w:hAnsi="Times New Roman" w:cs="Times New Roman"/>
          <w:sz w:val="24"/>
          <w:szCs w:val="24"/>
        </w:rPr>
        <w:t>24</w:t>
      </w:r>
      <w:r w:rsidR="00397B31" w:rsidRPr="000F27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D31" w:rsidRDefault="00DC2D31" w:rsidP="006A0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D31" w:rsidRDefault="00DC2D31" w:rsidP="006A0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D31" w:rsidRDefault="00DC2D31" w:rsidP="006A0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049F" w:rsidRPr="000F2735" w:rsidRDefault="006A049F" w:rsidP="006A0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2735" w:rsidRPr="000F2735">
        <w:rPr>
          <w:rFonts w:ascii="Times New Roman" w:hAnsi="Times New Roman" w:cs="Times New Roman"/>
          <w:sz w:val="24"/>
          <w:szCs w:val="24"/>
        </w:rPr>
        <w:t>24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2"/>
        <w:gridCol w:w="1551"/>
        <w:gridCol w:w="3012"/>
      </w:tblGrid>
      <w:tr w:rsidR="001833D3" w:rsidRPr="000F2735" w:rsidTr="006A049F">
        <w:tc>
          <w:tcPr>
            <w:tcW w:w="5638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Методы испытаний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размягчения, </w:t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С, не ниже</w:t>
            </w:r>
          </w:p>
        </w:tc>
        <w:tc>
          <w:tcPr>
            <w:tcW w:w="1560" w:type="dxa"/>
            <w:vAlign w:val="center"/>
          </w:tcPr>
          <w:p w:rsidR="001833D3" w:rsidRPr="000F2735" w:rsidRDefault="001833D3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83" w:type="dxa"/>
          </w:tcPr>
          <w:p w:rsidR="00FD5BB9" w:rsidRPr="000F2735" w:rsidRDefault="001833D3" w:rsidP="00FD5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11506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-73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хрупкости по Фраасу, </w:t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С, не выше</w:t>
            </w:r>
          </w:p>
        </w:tc>
        <w:tc>
          <w:tcPr>
            <w:tcW w:w="1560" w:type="dxa"/>
            <w:vAlign w:val="center"/>
          </w:tcPr>
          <w:p w:rsidR="001833D3" w:rsidRPr="000F2735" w:rsidRDefault="00DC2D31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11507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 xml:space="preserve">Глубина проникания иглы при 25 </w:t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С, 0,1 мм, не более</w:t>
            </w:r>
          </w:p>
        </w:tc>
        <w:tc>
          <w:tcPr>
            <w:tcW w:w="1560" w:type="dxa"/>
            <w:vAlign w:val="center"/>
          </w:tcPr>
          <w:p w:rsidR="001833D3" w:rsidRPr="000F2735" w:rsidRDefault="001833D3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11501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Водопоглощение, %, не более</w:t>
            </w:r>
          </w:p>
        </w:tc>
        <w:tc>
          <w:tcPr>
            <w:tcW w:w="1560" w:type="dxa"/>
            <w:vAlign w:val="center"/>
          </w:tcPr>
          <w:p w:rsidR="001833D3" w:rsidRPr="000F2735" w:rsidRDefault="001833D3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2678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вспышки, </w:t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60" w:type="dxa"/>
            <w:vAlign w:val="center"/>
          </w:tcPr>
          <w:p w:rsidR="001833D3" w:rsidRPr="000F2735" w:rsidRDefault="001833D3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250-260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4333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-2014</w:t>
            </w:r>
          </w:p>
        </w:tc>
      </w:tr>
      <w:tr w:rsidR="001833D3" w:rsidRPr="000F2735" w:rsidTr="00377CCE">
        <w:tc>
          <w:tcPr>
            <w:tcW w:w="5638" w:type="dxa"/>
          </w:tcPr>
          <w:p w:rsidR="001833D3" w:rsidRPr="000F2735" w:rsidRDefault="001833D3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Удельная эффективная активность (Аэфф) естественных радионуклидов, Бк/кг, не более</w:t>
            </w:r>
          </w:p>
        </w:tc>
        <w:tc>
          <w:tcPr>
            <w:tcW w:w="1560" w:type="dxa"/>
            <w:vAlign w:val="center"/>
          </w:tcPr>
          <w:p w:rsidR="001833D3" w:rsidRPr="000F2735" w:rsidRDefault="001833D3" w:rsidP="0037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083" w:type="dxa"/>
          </w:tcPr>
          <w:p w:rsidR="001833D3" w:rsidRPr="000F2735" w:rsidRDefault="001833D3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ГОСТ 30108</w:t>
            </w:r>
            <w:r w:rsidR="00FD5BB9">
              <w:rPr>
                <w:rFonts w:ascii="Times New Roman" w:hAnsi="Times New Roman" w:cs="Times New Roman"/>
                <w:sz w:val="24"/>
                <w:szCs w:val="24"/>
              </w:rPr>
              <w:t>-94</w:t>
            </w:r>
          </w:p>
        </w:tc>
      </w:tr>
    </w:tbl>
    <w:p w:rsidR="00397B31" w:rsidRPr="000F2735" w:rsidRDefault="00397B31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7B31" w:rsidRPr="000F2735" w:rsidRDefault="00290BDB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4.7.2. </w:t>
      </w:r>
      <w:r w:rsidR="00397B31" w:rsidRPr="000F2735">
        <w:rPr>
          <w:rFonts w:ascii="Times New Roman" w:hAnsi="Times New Roman" w:cs="Times New Roman"/>
          <w:sz w:val="24"/>
          <w:szCs w:val="24"/>
        </w:rPr>
        <w:t>Геометрические параметры и предельные отклонения от номинальных размеров должны соответствовать значениям, приведенным в таблице 2</w:t>
      </w:r>
      <w:r w:rsidR="000F2735" w:rsidRPr="000F2735">
        <w:rPr>
          <w:rFonts w:ascii="Times New Roman" w:hAnsi="Times New Roman" w:cs="Times New Roman"/>
          <w:sz w:val="24"/>
          <w:szCs w:val="24"/>
        </w:rPr>
        <w:t>5</w:t>
      </w:r>
      <w:r w:rsidR="00397B31" w:rsidRPr="000F2735">
        <w:rPr>
          <w:rFonts w:ascii="Times New Roman" w:hAnsi="Times New Roman" w:cs="Times New Roman"/>
          <w:sz w:val="24"/>
          <w:szCs w:val="24"/>
        </w:rPr>
        <w:t>.</w:t>
      </w:r>
    </w:p>
    <w:p w:rsidR="006A049F" w:rsidRPr="000F2735" w:rsidRDefault="006A049F" w:rsidP="006A04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F2735" w:rsidRPr="000F2735">
        <w:rPr>
          <w:rFonts w:ascii="Times New Roman" w:hAnsi="Times New Roman" w:cs="Times New Roman"/>
          <w:sz w:val="24"/>
          <w:szCs w:val="24"/>
        </w:rPr>
        <w:t>25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443"/>
        <w:gridCol w:w="1442"/>
        <w:gridCol w:w="1442"/>
        <w:gridCol w:w="1442"/>
        <w:gridCol w:w="1470"/>
      </w:tblGrid>
      <w:tr w:rsidR="006A049F" w:rsidRPr="000F2735" w:rsidTr="006A049F">
        <w:trPr>
          <w:jc w:val="center"/>
        </w:trPr>
        <w:tc>
          <w:tcPr>
            <w:tcW w:w="1628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1443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326" w:type="dxa"/>
            <w:gridSpan w:val="3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Предельные отклонения</w:t>
            </w:r>
          </w:p>
        </w:tc>
      </w:tr>
      <w:tr w:rsidR="006A049F" w:rsidRPr="000F2735" w:rsidTr="006A049F">
        <w:trPr>
          <w:jc w:val="center"/>
        </w:trPr>
        <w:tc>
          <w:tcPr>
            <w:tcW w:w="1628" w:type="dxa"/>
          </w:tcPr>
          <w:p w:rsidR="006A049F" w:rsidRPr="000F2735" w:rsidRDefault="006A049F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43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4326" w:type="dxa"/>
            <w:gridSpan w:val="3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±1,0</w:t>
            </w:r>
          </w:p>
        </w:tc>
      </w:tr>
      <w:tr w:rsidR="006A049F" w:rsidRPr="000F2735" w:rsidTr="006A049F">
        <w:trPr>
          <w:jc w:val="center"/>
        </w:trPr>
        <w:tc>
          <w:tcPr>
            <w:tcW w:w="1628" w:type="dxa"/>
          </w:tcPr>
          <w:p w:rsidR="006A049F" w:rsidRPr="000F2735" w:rsidRDefault="006A049F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1443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</w:tc>
      </w:tr>
      <w:tr w:rsidR="006A049F" w:rsidRPr="000F2735" w:rsidTr="006A049F">
        <w:trPr>
          <w:jc w:val="center"/>
        </w:trPr>
        <w:tc>
          <w:tcPr>
            <w:tcW w:w="1628" w:type="dxa"/>
          </w:tcPr>
          <w:p w:rsidR="006A049F" w:rsidRPr="000F2735" w:rsidRDefault="006A049F" w:rsidP="00AF25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r w:rsidRPr="000F27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43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42" w:type="dxa"/>
          </w:tcPr>
          <w:p w:rsidR="006A049F" w:rsidRPr="000F2735" w:rsidRDefault="006A049F" w:rsidP="000F2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35">
              <w:rPr>
                <w:rFonts w:ascii="Times New Roman" w:hAnsi="Times New Roman" w:cs="Times New Roman"/>
                <w:sz w:val="24"/>
                <w:szCs w:val="24"/>
              </w:rPr>
              <w:t>±0,5</w:t>
            </w:r>
          </w:p>
        </w:tc>
      </w:tr>
    </w:tbl>
    <w:p w:rsidR="000F2735" w:rsidRPr="000F2735" w:rsidRDefault="000F2735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B6" w:rsidRPr="000F2735" w:rsidRDefault="00A81008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4.7.3. </w:t>
      </w:r>
      <w:r w:rsidR="00397B31" w:rsidRPr="000F2735">
        <w:rPr>
          <w:rFonts w:ascii="Times New Roman" w:hAnsi="Times New Roman" w:cs="Times New Roman"/>
          <w:sz w:val="24"/>
          <w:szCs w:val="24"/>
        </w:rPr>
        <w:t>Требования к сырью и материалам</w:t>
      </w:r>
      <w:r w:rsidR="00FD49B6" w:rsidRPr="000F2735">
        <w:rPr>
          <w:rFonts w:ascii="Times New Roman" w:hAnsi="Times New Roman" w:cs="Times New Roman"/>
          <w:sz w:val="24"/>
          <w:szCs w:val="24"/>
        </w:rPr>
        <w:t>.</w:t>
      </w:r>
    </w:p>
    <w:p w:rsidR="00A81008" w:rsidRPr="000F2735" w:rsidRDefault="00A81008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Сырье и материалы, применяемые для изготовления лент, должны соответствовать требованиям технических условий и должны быть приведены в технологическом регламенте на изготовление.</w:t>
      </w:r>
    </w:p>
    <w:p w:rsidR="00FD49B6" w:rsidRPr="000F2735" w:rsidRDefault="00397B31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Для изготовления лент</w:t>
      </w:r>
      <w:r w:rsidR="00FD5BB9">
        <w:rPr>
          <w:rFonts w:ascii="Times New Roman" w:hAnsi="Times New Roman" w:cs="Times New Roman"/>
          <w:sz w:val="24"/>
          <w:szCs w:val="24"/>
        </w:rPr>
        <w:t xml:space="preserve"> допускается</w:t>
      </w:r>
      <w:r w:rsidRPr="000F2735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FD5BB9">
        <w:rPr>
          <w:rFonts w:ascii="Times New Roman" w:hAnsi="Times New Roman" w:cs="Times New Roman"/>
          <w:sz w:val="24"/>
          <w:szCs w:val="24"/>
        </w:rPr>
        <w:t>овать</w:t>
      </w:r>
      <w:r w:rsidRPr="000F2735">
        <w:rPr>
          <w:rFonts w:ascii="Times New Roman" w:hAnsi="Times New Roman" w:cs="Times New Roman"/>
          <w:sz w:val="24"/>
          <w:szCs w:val="24"/>
        </w:rPr>
        <w:t xml:space="preserve"> битумы нефтяные дорожные вязкие марок БНД 60/90, БНД 90/130, отвечающие требованиям ГОСТ 22245</w:t>
      </w:r>
      <w:r w:rsidR="00FD5BB9">
        <w:rPr>
          <w:rFonts w:ascii="Times New Roman" w:hAnsi="Times New Roman" w:cs="Times New Roman"/>
          <w:sz w:val="24"/>
          <w:szCs w:val="24"/>
        </w:rPr>
        <w:t>-90</w:t>
      </w:r>
      <w:r w:rsidRPr="000F2735">
        <w:rPr>
          <w:rFonts w:ascii="Times New Roman" w:hAnsi="Times New Roman" w:cs="Times New Roman"/>
          <w:sz w:val="24"/>
          <w:szCs w:val="24"/>
        </w:rPr>
        <w:t>.</w:t>
      </w:r>
      <w:r w:rsidR="00FD49B6" w:rsidRPr="000F2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B31" w:rsidRPr="000F2735" w:rsidRDefault="00FD49B6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В качестве пластификатора для производства лент используют масло индустриальное по ГОСТ 20799</w:t>
      </w:r>
      <w:r w:rsidR="00FD5BB9">
        <w:rPr>
          <w:rFonts w:ascii="Times New Roman" w:hAnsi="Times New Roman" w:cs="Times New Roman"/>
          <w:sz w:val="24"/>
          <w:szCs w:val="24"/>
        </w:rPr>
        <w:t>-88</w:t>
      </w:r>
      <w:r w:rsidRPr="000F2735">
        <w:rPr>
          <w:rFonts w:ascii="Times New Roman" w:hAnsi="Times New Roman" w:cs="Times New Roman"/>
          <w:sz w:val="24"/>
          <w:szCs w:val="24"/>
        </w:rPr>
        <w:t>. Допускается применение других взаимозаменяемых материалов, предусмотренных технологическим регламентом на изготовление ленты.</w:t>
      </w:r>
    </w:p>
    <w:p w:rsidR="002F5C72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4.7.</w:t>
      </w:r>
      <w:r w:rsidR="00FD5BB9">
        <w:rPr>
          <w:rFonts w:ascii="Times New Roman" w:hAnsi="Times New Roman" w:cs="Times New Roman"/>
          <w:sz w:val="24"/>
          <w:szCs w:val="24"/>
        </w:rPr>
        <w:t>4</w:t>
      </w:r>
      <w:r w:rsidRPr="000F2735">
        <w:rPr>
          <w:rFonts w:ascii="Times New Roman" w:hAnsi="Times New Roman" w:cs="Times New Roman"/>
          <w:sz w:val="24"/>
          <w:szCs w:val="24"/>
        </w:rPr>
        <w:t>. Требования к маркировке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 xml:space="preserve">На каждый барабан (коробку) с рулонами должна быть наклеена этикетка, в которой указывают: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наименование предприятия-изготовителя или его товарный знак;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наименование и условное обозначение продукции;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дату изготовления и номер партии;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количество ленты в метрах и рулонов в штуках;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гарантийный срок хранения; </w:t>
      </w:r>
    </w:p>
    <w:p w:rsidR="00666386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sym w:font="Symbol" w:char="F02D"/>
      </w:r>
      <w:r w:rsidRPr="000F2735">
        <w:rPr>
          <w:rFonts w:ascii="Times New Roman" w:hAnsi="Times New Roman" w:cs="Times New Roman"/>
          <w:sz w:val="24"/>
          <w:szCs w:val="24"/>
        </w:rPr>
        <w:t xml:space="preserve"> предупредительную надпись «Не бросать», «Верх, не кантовать». </w:t>
      </w:r>
    </w:p>
    <w:p w:rsidR="002F5C72" w:rsidRPr="000F2735" w:rsidRDefault="002F5C72" w:rsidP="00AF2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35">
        <w:rPr>
          <w:rFonts w:ascii="Times New Roman" w:hAnsi="Times New Roman" w:cs="Times New Roman"/>
          <w:sz w:val="24"/>
          <w:szCs w:val="24"/>
        </w:rPr>
        <w:t>Транспортная маркировка должна производиться по ГОСТ 14192 и наносится на грузовое место</w:t>
      </w:r>
      <w:r w:rsidR="00666386" w:rsidRPr="000F2735">
        <w:rPr>
          <w:rFonts w:ascii="Times New Roman" w:hAnsi="Times New Roman" w:cs="Times New Roman"/>
          <w:sz w:val="24"/>
          <w:szCs w:val="24"/>
        </w:rPr>
        <w:t>.</w:t>
      </w:r>
    </w:p>
    <w:sectPr w:rsidR="002F5C72" w:rsidRPr="000F2735" w:rsidSect="00F533C6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31" w:rsidRDefault="00DC2D31" w:rsidP="000B0C5C">
      <w:pPr>
        <w:spacing w:after="0" w:line="240" w:lineRule="auto"/>
      </w:pPr>
      <w:r>
        <w:separator/>
      </w:r>
    </w:p>
  </w:endnote>
  <w:endnote w:type="continuationSeparator" w:id="0">
    <w:p w:rsidR="00DC2D31" w:rsidRDefault="00DC2D31" w:rsidP="000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538"/>
      <w:docPartObj>
        <w:docPartGallery w:val="Page Numbers (Bottom of Page)"/>
        <w:docPartUnique/>
      </w:docPartObj>
    </w:sdtPr>
    <w:sdtEndPr/>
    <w:sdtContent>
      <w:p w:rsidR="00DC2D31" w:rsidRDefault="006A161A">
        <w:pPr>
          <w:pStyle w:val="af5"/>
        </w:pPr>
        <w:r>
          <w:rPr>
            <w:noProof/>
          </w:rPr>
          <w:fldChar w:fldCharType="begin"/>
        </w:r>
        <w:r w:rsidR="00DC2D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2E1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5544"/>
      <w:docPartObj>
        <w:docPartGallery w:val="Page Numbers (Bottom of Page)"/>
        <w:docPartUnique/>
      </w:docPartObj>
    </w:sdtPr>
    <w:sdtEndPr/>
    <w:sdtContent>
      <w:p w:rsidR="00DC2D31" w:rsidRDefault="006A161A" w:rsidP="009E037D">
        <w:pPr>
          <w:pStyle w:val="af5"/>
          <w:jc w:val="right"/>
        </w:pPr>
        <w:r>
          <w:rPr>
            <w:noProof/>
          </w:rPr>
          <w:fldChar w:fldCharType="begin"/>
        </w:r>
        <w:r w:rsidR="00DC2D3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E2E1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DC2D31" w:rsidRPr="009E037D" w:rsidRDefault="00DC2D31" w:rsidP="009E037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31" w:rsidRDefault="00DC2D31" w:rsidP="000B0C5C">
      <w:pPr>
        <w:spacing w:after="0" w:line="240" w:lineRule="auto"/>
      </w:pPr>
      <w:r>
        <w:separator/>
      </w:r>
    </w:p>
  </w:footnote>
  <w:footnote w:type="continuationSeparator" w:id="0">
    <w:p w:rsidR="00DC2D31" w:rsidRDefault="00DC2D31" w:rsidP="000B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31" w:rsidRPr="00B662E0" w:rsidRDefault="00DC2D31">
    <w:pPr>
      <w:pStyle w:val="af0"/>
      <w:rPr>
        <w:b/>
      </w:rPr>
    </w:pPr>
    <w:r w:rsidRPr="00B662E0">
      <w:rPr>
        <w:b/>
      </w:rPr>
      <w:t>СТО 02-2015-2016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D31" w:rsidRPr="00091DD5" w:rsidRDefault="00DC2D31" w:rsidP="000B0C5C">
    <w:pPr>
      <w:pStyle w:val="af0"/>
      <w:jc w:val="right"/>
      <w:rPr>
        <w:b/>
      </w:rPr>
    </w:pPr>
    <w:r w:rsidRPr="00091DD5">
      <w:rPr>
        <w:b/>
      </w:rPr>
      <w:t>СТО 02-2015-2016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176"/>
    <w:multiLevelType w:val="hybridMultilevel"/>
    <w:tmpl w:val="84D2E782"/>
    <w:lvl w:ilvl="0" w:tplc="33546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5852"/>
    <w:multiLevelType w:val="multilevel"/>
    <w:tmpl w:val="00A4F8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80" w:hanging="1800"/>
      </w:pPr>
      <w:rPr>
        <w:rFonts w:hint="default"/>
      </w:rPr>
    </w:lvl>
  </w:abstractNum>
  <w:abstractNum w:abstractNumId="2" w15:restartNumberingAfterBreak="0">
    <w:nsid w:val="23953FE7"/>
    <w:multiLevelType w:val="hybridMultilevel"/>
    <w:tmpl w:val="30E4062A"/>
    <w:lvl w:ilvl="0" w:tplc="681A4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27A22"/>
    <w:multiLevelType w:val="multilevel"/>
    <w:tmpl w:val="8C3C5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69C44C7"/>
    <w:multiLevelType w:val="multilevel"/>
    <w:tmpl w:val="540CA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0"/>
        </w:tabs>
        <w:ind w:left="294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1800"/>
      </w:pPr>
      <w:rPr>
        <w:rFonts w:hint="default"/>
      </w:rPr>
    </w:lvl>
  </w:abstractNum>
  <w:abstractNum w:abstractNumId="5" w15:restartNumberingAfterBreak="0">
    <w:nsid w:val="65A0797A"/>
    <w:multiLevelType w:val="hybridMultilevel"/>
    <w:tmpl w:val="B83A29A6"/>
    <w:lvl w:ilvl="0" w:tplc="5DF63A9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ADF37D7"/>
    <w:multiLevelType w:val="hybridMultilevel"/>
    <w:tmpl w:val="C618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E2"/>
    <w:rsid w:val="00016A97"/>
    <w:rsid w:val="00017D8D"/>
    <w:rsid w:val="00020752"/>
    <w:rsid w:val="00030E0B"/>
    <w:rsid w:val="00042192"/>
    <w:rsid w:val="00042F8B"/>
    <w:rsid w:val="00042F8C"/>
    <w:rsid w:val="00055160"/>
    <w:rsid w:val="00065EBB"/>
    <w:rsid w:val="000729F3"/>
    <w:rsid w:val="00085989"/>
    <w:rsid w:val="00086DAB"/>
    <w:rsid w:val="00087059"/>
    <w:rsid w:val="00091DD5"/>
    <w:rsid w:val="000A14CA"/>
    <w:rsid w:val="000A47DA"/>
    <w:rsid w:val="000B0C5C"/>
    <w:rsid w:val="000B3E01"/>
    <w:rsid w:val="000C1B2E"/>
    <w:rsid w:val="000D6173"/>
    <w:rsid w:val="000E1436"/>
    <w:rsid w:val="000F2735"/>
    <w:rsid w:val="000F332E"/>
    <w:rsid w:val="000F34C6"/>
    <w:rsid w:val="00100E4A"/>
    <w:rsid w:val="001012F2"/>
    <w:rsid w:val="00112385"/>
    <w:rsid w:val="001137D6"/>
    <w:rsid w:val="00115567"/>
    <w:rsid w:val="00117BD0"/>
    <w:rsid w:val="00120911"/>
    <w:rsid w:val="001225FB"/>
    <w:rsid w:val="00124BCA"/>
    <w:rsid w:val="00126A64"/>
    <w:rsid w:val="001308B5"/>
    <w:rsid w:val="00135614"/>
    <w:rsid w:val="00140456"/>
    <w:rsid w:val="00146876"/>
    <w:rsid w:val="00147C1F"/>
    <w:rsid w:val="0015651E"/>
    <w:rsid w:val="00164252"/>
    <w:rsid w:val="00170A19"/>
    <w:rsid w:val="001833D3"/>
    <w:rsid w:val="00186BD1"/>
    <w:rsid w:val="00194241"/>
    <w:rsid w:val="001A3AAB"/>
    <w:rsid w:val="001B37C4"/>
    <w:rsid w:val="001B5864"/>
    <w:rsid w:val="001C2E82"/>
    <w:rsid w:val="001C42A9"/>
    <w:rsid w:val="001D34F6"/>
    <w:rsid w:val="001F14D9"/>
    <w:rsid w:val="001F4A53"/>
    <w:rsid w:val="0020427E"/>
    <w:rsid w:val="002077EE"/>
    <w:rsid w:val="0021267A"/>
    <w:rsid w:val="00215237"/>
    <w:rsid w:val="00226868"/>
    <w:rsid w:val="0023654D"/>
    <w:rsid w:val="002406F0"/>
    <w:rsid w:val="002418E2"/>
    <w:rsid w:val="002540ED"/>
    <w:rsid w:val="00255B37"/>
    <w:rsid w:val="002673A8"/>
    <w:rsid w:val="00267DAE"/>
    <w:rsid w:val="0027502F"/>
    <w:rsid w:val="00275965"/>
    <w:rsid w:val="00284D47"/>
    <w:rsid w:val="0028593D"/>
    <w:rsid w:val="0028701E"/>
    <w:rsid w:val="00290BDB"/>
    <w:rsid w:val="00290FD7"/>
    <w:rsid w:val="00292880"/>
    <w:rsid w:val="0029511D"/>
    <w:rsid w:val="002B5EE9"/>
    <w:rsid w:val="002C4C67"/>
    <w:rsid w:val="002D03F4"/>
    <w:rsid w:val="002D60E6"/>
    <w:rsid w:val="002F5C72"/>
    <w:rsid w:val="003016F4"/>
    <w:rsid w:val="00302E73"/>
    <w:rsid w:val="00310D57"/>
    <w:rsid w:val="00315E90"/>
    <w:rsid w:val="00320E9F"/>
    <w:rsid w:val="00322D57"/>
    <w:rsid w:val="00324FD8"/>
    <w:rsid w:val="0033548D"/>
    <w:rsid w:val="00341E3A"/>
    <w:rsid w:val="003441F7"/>
    <w:rsid w:val="00345885"/>
    <w:rsid w:val="00346C0C"/>
    <w:rsid w:val="0035440A"/>
    <w:rsid w:val="00357EF5"/>
    <w:rsid w:val="00377CCE"/>
    <w:rsid w:val="00380BF9"/>
    <w:rsid w:val="00393EE6"/>
    <w:rsid w:val="0039472F"/>
    <w:rsid w:val="003959DA"/>
    <w:rsid w:val="00397B31"/>
    <w:rsid w:val="003A2ED7"/>
    <w:rsid w:val="003A4186"/>
    <w:rsid w:val="003A6460"/>
    <w:rsid w:val="003B5137"/>
    <w:rsid w:val="003B7A68"/>
    <w:rsid w:val="003C2ADE"/>
    <w:rsid w:val="003C740C"/>
    <w:rsid w:val="003D05FD"/>
    <w:rsid w:val="003D1DFC"/>
    <w:rsid w:val="003F7A31"/>
    <w:rsid w:val="00403C85"/>
    <w:rsid w:val="00414E5E"/>
    <w:rsid w:val="00424F74"/>
    <w:rsid w:val="004264AB"/>
    <w:rsid w:val="00426E37"/>
    <w:rsid w:val="0043709A"/>
    <w:rsid w:val="00443467"/>
    <w:rsid w:val="0045001A"/>
    <w:rsid w:val="004A14BD"/>
    <w:rsid w:val="004A2CBB"/>
    <w:rsid w:val="004A7C6E"/>
    <w:rsid w:val="004B7AB6"/>
    <w:rsid w:val="004C6E43"/>
    <w:rsid w:val="004D7084"/>
    <w:rsid w:val="004F6658"/>
    <w:rsid w:val="00504C02"/>
    <w:rsid w:val="00517830"/>
    <w:rsid w:val="005200A0"/>
    <w:rsid w:val="005254F9"/>
    <w:rsid w:val="005311B4"/>
    <w:rsid w:val="00532A58"/>
    <w:rsid w:val="00544599"/>
    <w:rsid w:val="0056354D"/>
    <w:rsid w:val="00564993"/>
    <w:rsid w:val="00575956"/>
    <w:rsid w:val="00580C46"/>
    <w:rsid w:val="00582F0F"/>
    <w:rsid w:val="00587156"/>
    <w:rsid w:val="005C0ADB"/>
    <w:rsid w:val="005C2391"/>
    <w:rsid w:val="005C2934"/>
    <w:rsid w:val="005D03F1"/>
    <w:rsid w:val="005D3DE7"/>
    <w:rsid w:val="005D488C"/>
    <w:rsid w:val="005E2E19"/>
    <w:rsid w:val="005E4381"/>
    <w:rsid w:val="005F1732"/>
    <w:rsid w:val="00623A0E"/>
    <w:rsid w:val="00634884"/>
    <w:rsid w:val="0065499E"/>
    <w:rsid w:val="00657B46"/>
    <w:rsid w:val="00660B4C"/>
    <w:rsid w:val="0066324A"/>
    <w:rsid w:val="006646F4"/>
    <w:rsid w:val="006653DC"/>
    <w:rsid w:val="00666386"/>
    <w:rsid w:val="0067493F"/>
    <w:rsid w:val="0068036B"/>
    <w:rsid w:val="0068057C"/>
    <w:rsid w:val="00683091"/>
    <w:rsid w:val="006843CC"/>
    <w:rsid w:val="006943CE"/>
    <w:rsid w:val="00695217"/>
    <w:rsid w:val="00696950"/>
    <w:rsid w:val="006974B3"/>
    <w:rsid w:val="006A049F"/>
    <w:rsid w:val="006A161A"/>
    <w:rsid w:val="006A2F04"/>
    <w:rsid w:val="006A5D4C"/>
    <w:rsid w:val="006B0329"/>
    <w:rsid w:val="006B2FD4"/>
    <w:rsid w:val="006B7529"/>
    <w:rsid w:val="006C5B8E"/>
    <w:rsid w:val="006C6A61"/>
    <w:rsid w:val="006F25DF"/>
    <w:rsid w:val="007035CF"/>
    <w:rsid w:val="00710401"/>
    <w:rsid w:val="007271D7"/>
    <w:rsid w:val="00730F03"/>
    <w:rsid w:val="00741114"/>
    <w:rsid w:val="007429A2"/>
    <w:rsid w:val="00743334"/>
    <w:rsid w:val="0075471F"/>
    <w:rsid w:val="007620A4"/>
    <w:rsid w:val="00763475"/>
    <w:rsid w:val="00772FFC"/>
    <w:rsid w:val="007752FF"/>
    <w:rsid w:val="007850A2"/>
    <w:rsid w:val="00793741"/>
    <w:rsid w:val="007B332A"/>
    <w:rsid w:val="007C1F34"/>
    <w:rsid w:val="007C2645"/>
    <w:rsid w:val="007C3542"/>
    <w:rsid w:val="007C3A5B"/>
    <w:rsid w:val="007D37F4"/>
    <w:rsid w:val="007E0EC7"/>
    <w:rsid w:val="007E5F92"/>
    <w:rsid w:val="007E6D45"/>
    <w:rsid w:val="00813261"/>
    <w:rsid w:val="00820D9B"/>
    <w:rsid w:val="00820DF5"/>
    <w:rsid w:val="0082399A"/>
    <w:rsid w:val="00832FE3"/>
    <w:rsid w:val="00840C80"/>
    <w:rsid w:val="00841715"/>
    <w:rsid w:val="00843796"/>
    <w:rsid w:val="00844BC3"/>
    <w:rsid w:val="0085059C"/>
    <w:rsid w:val="008537D3"/>
    <w:rsid w:val="00854487"/>
    <w:rsid w:val="008826B8"/>
    <w:rsid w:val="00890371"/>
    <w:rsid w:val="00896552"/>
    <w:rsid w:val="0089773B"/>
    <w:rsid w:val="00897836"/>
    <w:rsid w:val="008A0406"/>
    <w:rsid w:val="008A3DD3"/>
    <w:rsid w:val="008B6A01"/>
    <w:rsid w:val="008D0BE6"/>
    <w:rsid w:val="008F5D32"/>
    <w:rsid w:val="008F7071"/>
    <w:rsid w:val="009029C4"/>
    <w:rsid w:val="00906D3D"/>
    <w:rsid w:val="00906D67"/>
    <w:rsid w:val="00913FE7"/>
    <w:rsid w:val="00917352"/>
    <w:rsid w:val="0092015A"/>
    <w:rsid w:val="00924D67"/>
    <w:rsid w:val="00943822"/>
    <w:rsid w:val="0096644E"/>
    <w:rsid w:val="0096690B"/>
    <w:rsid w:val="00967B1F"/>
    <w:rsid w:val="00967CD0"/>
    <w:rsid w:val="009720AE"/>
    <w:rsid w:val="00976260"/>
    <w:rsid w:val="00994E95"/>
    <w:rsid w:val="009A49CC"/>
    <w:rsid w:val="009A63CF"/>
    <w:rsid w:val="009B5275"/>
    <w:rsid w:val="009B5433"/>
    <w:rsid w:val="009C0F0B"/>
    <w:rsid w:val="009E037D"/>
    <w:rsid w:val="00A022B1"/>
    <w:rsid w:val="00A056B8"/>
    <w:rsid w:val="00A13628"/>
    <w:rsid w:val="00A201D1"/>
    <w:rsid w:val="00A207A3"/>
    <w:rsid w:val="00A42829"/>
    <w:rsid w:val="00A443D8"/>
    <w:rsid w:val="00A448FE"/>
    <w:rsid w:val="00A44982"/>
    <w:rsid w:val="00A47245"/>
    <w:rsid w:val="00A51E51"/>
    <w:rsid w:val="00A54ECC"/>
    <w:rsid w:val="00A60841"/>
    <w:rsid w:val="00A6633B"/>
    <w:rsid w:val="00A6637A"/>
    <w:rsid w:val="00A73358"/>
    <w:rsid w:val="00A749F9"/>
    <w:rsid w:val="00A81008"/>
    <w:rsid w:val="00A810B9"/>
    <w:rsid w:val="00A82108"/>
    <w:rsid w:val="00A90E40"/>
    <w:rsid w:val="00AA733B"/>
    <w:rsid w:val="00AB4C3A"/>
    <w:rsid w:val="00AC473C"/>
    <w:rsid w:val="00AC58E2"/>
    <w:rsid w:val="00AE0827"/>
    <w:rsid w:val="00AE1009"/>
    <w:rsid w:val="00AE38A1"/>
    <w:rsid w:val="00AF25AB"/>
    <w:rsid w:val="00AF2E5B"/>
    <w:rsid w:val="00AF420D"/>
    <w:rsid w:val="00AF4B06"/>
    <w:rsid w:val="00B10427"/>
    <w:rsid w:val="00B114AF"/>
    <w:rsid w:val="00B119FE"/>
    <w:rsid w:val="00B14F15"/>
    <w:rsid w:val="00B20C0C"/>
    <w:rsid w:val="00B228A7"/>
    <w:rsid w:val="00B277E5"/>
    <w:rsid w:val="00B447E2"/>
    <w:rsid w:val="00B4607E"/>
    <w:rsid w:val="00B52890"/>
    <w:rsid w:val="00B54BF4"/>
    <w:rsid w:val="00B577FA"/>
    <w:rsid w:val="00B662E0"/>
    <w:rsid w:val="00B80B75"/>
    <w:rsid w:val="00B80C81"/>
    <w:rsid w:val="00B81AE4"/>
    <w:rsid w:val="00B82519"/>
    <w:rsid w:val="00B870AE"/>
    <w:rsid w:val="00B90014"/>
    <w:rsid w:val="00BA449C"/>
    <w:rsid w:val="00BB6C77"/>
    <w:rsid w:val="00BB7996"/>
    <w:rsid w:val="00BC1219"/>
    <w:rsid w:val="00BC6E9F"/>
    <w:rsid w:val="00BC7933"/>
    <w:rsid w:val="00BE27CA"/>
    <w:rsid w:val="00BE4287"/>
    <w:rsid w:val="00C00040"/>
    <w:rsid w:val="00C0537F"/>
    <w:rsid w:val="00C070D3"/>
    <w:rsid w:val="00C17629"/>
    <w:rsid w:val="00C2285D"/>
    <w:rsid w:val="00C2365D"/>
    <w:rsid w:val="00C3643C"/>
    <w:rsid w:val="00C3769F"/>
    <w:rsid w:val="00C62FC6"/>
    <w:rsid w:val="00C74EDA"/>
    <w:rsid w:val="00C762AB"/>
    <w:rsid w:val="00C8111D"/>
    <w:rsid w:val="00C9074F"/>
    <w:rsid w:val="00C92049"/>
    <w:rsid w:val="00C940E1"/>
    <w:rsid w:val="00C95CEE"/>
    <w:rsid w:val="00CC1A69"/>
    <w:rsid w:val="00CC4A0B"/>
    <w:rsid w:val="00CC6D9A"/>
    <w:rsid w:val="00CC72EB"/>
    <w:rsid w:val="00CD22C7"/>
    <w:rsid w:val="00CD23F8"/>
    <w:rsid w:val="00CE7547"/>
    <w:rsid w:val="00CF7E97"/>
    <w:rsid w:val="00D01E61"/>
    <w:rsid w:val="00D021C2"/>
    <w:rsid w:val="00D061DC"/>
    <w:rsid w:val="00D07152"/>
    <w:rsid w:val="00D12808"/>
    <w:rsid w:val="00D129F6"/>
    <w:rsid w:val="00D237B4"/>
    <w:rsid w:val="00D32773"/>
    <w:rsid w:val="00D401B4"/>
    <w:rsid w:val="00D41371"/>
    <w:rsid w:val="00D43088"/>
    <w:rsid w:val="00D4550F"/>
    <w:rsid w:val="00D47EE9"/>
    <w:rsid w:val="00D55F6B"/>
    <w:rsid w:val="00D57DC8"/>
    <w:rsid w:val="00D61BF8"/>
    <w:rsid w:val="00D70388"/>
    <w:rsid w:val="00D75EE7"/>
    <w:rsid w:val="00D86694"/>
    <w:rsid w:val="00D905A9"/>
    <w:rsid w:val="00DA02D8"/>
    <w:rsid w:val="00DA0D5E"/>
    <w:rsid w:val="00DA6E20"/>
    <w:rsid w:val="00DB5731"/>
    <w:rsid w:val="00DC1D61"/>
    <w:rsid w:val="00DC2D31"/>
    <w:rsid w:val="00DE74C1"/>
    <w:rsid w:val="00DF1AAF"/>
    <w:rsid w:val="00E03690"/>
    <w:rsid w:val="00E07F3E"/>
    <w:rsid w:val="00E16859"/>
    <w:rsid w:val="00E3341E"/>
    <w:rsid w:val="00E353E5"/>
    <w:rsid w:val="00E40C73"/>
    <w:rsid w:val="00E42093"/>
    <w:rsid w:val="00E509DD"/>
    <w:rsid w:val="00E60DAC"/>
    <w:rsid w:val="00E66EA6"/>
    <w:rsid w:val="00E670AE"/>
    <w:rsid w:val="00E754F9"/>
    <w:rsid w:val="00E84E8E"/>
    <w:rsid w:val="00E95ED0"/>
    <w:rsid w:val="00EB1F25"/>
    <w:rsid w:val="00EB6B55"/>
    <w:rsid w:val="00EC3398"/>
    <w:rsid w:val="00EE658F"/>
    <w:rsid w:val="00EF16A8"/>
    <w:rsid w:val="00EF18A9"/>
    <w:rsid w:val="00F06B79"/>
    <w:rsid w:val="00F07F5B"/>
    <w:rsid w:val="00F10AC0"/>
    <w:rsid w:val="00F120B1"/>
    <w:rsid w:val="00F13C15"/>
    <w:rsid w:val="00F21BB2"/>
    <w:rsid w:val="00F3187A"/>
    <w:rsid w:val="00F3603A"/>
    <w:rsid w:val="00F44B2D"/>
    <w:rsid w:val="00F533C6"/>
    <w:rsid w:val="00F610A0"/>
    <w:rsid w:val="00F92716"/>
    <w:rsid w:val="00FA2CE6"/>
    <w:rsid w:val="00FA3E7A"/>
    <w:rsid w:val="00FA5FDA"/>
    <w:rsid w:val="00FB53B4"/>
    <w:rsid w:val="00FB7A6F"/>
    <w:rsid w:val="00FD49B6"/>
    <w:rsid w:val="00FD5BB9"/>
    <w:rsid w:val="00FD6092"/>
    <w:rsid w:val="00FF0E99"/>
    <w:rsid w:val="00FF472A"/>
    <w:rsid w:val="00FF5D93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EDE3"/>
  <w15:docId w15:val="{67CA008C-DE32-4F98-8753-132FBA0E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69"/>
  </w:style>
  <w:style w:type="paragraph" w:styleId="1">
    <w:name w:val="heading 1"/>
    <w:basedOn w:val="a"/>
    <w:next w:val="a"/>
    <w:link w:val="10"/>
    <w:uiPriority w:val="9"/>
    <w:qFormat/>
    <w:rsid w:val="00F3603A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Cs/>
      <w:sz w:val="24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3603A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  <w:outlineLvl w:val="1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3603A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3603A"/>
    <w:pPr>
      <w:keepNext/>
      <w:widowControl w:val="0"/>
      <w:shd w:val="clear" w:color="auto" w:fill="FFFFFF"/>
      <w:tabs>
        <w:tab w:val="left" w:pos="756"/>
      </w:tabs>
      <w:autoSpaceDE w:val="0"/>
      <w:autoSpaceDN w:val="0"/>
      <w:adjustRightInd w:val="0"/>
      <w:spacing w:before="120" w:after="120" w:line="240" w:lineRule="auto"/>
      <w:ind w:firstLine="284"/>
      <w:jc w:val="both"/>
      <w:outlineLvl w:val="3"/>
    </w:pPr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F3603A"/>
    <w:pPr>
      <w:keepNext/>
      <w:widowControl w:val="0"/>
      <w:pBdr>
        <w:bottom w:val="single" w:sz="12" w:space="1" w:color="auto"/>
      </w:pBdr>
      <w:shd w:val="clear" w:color="auto" w:fill="FFFFFF"/>
      <w:tabs>
        <w:tab w:val="left" w:pos="6043"/>
      </w:tabs>
      <w:autoSpaceDE w:val="0"/>
      <w:autoSpaceDN w:val="0"/>
      <w:adjustRightInd w:val="0"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color w:val="000000"/>
      <w:spacing w:val="1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3603A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right"/>
      <w:outlineLvl w:val="5"/>
    </w:pPr>
    <w:rPr>
      <w:rFonts w:ascii="Times New Roman" w:eastAsia="Times New Roman" w:hAnsi="Times New Roman" w:cs="Arial"/>
      <w:sz w:val="24"/>
      <w:szCs w:val="18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F3603A"/>
    <w:pPr>
      <w:keepNext/>
      <w:widowControl w:val="0"/>
      <w:autoSpaceDE w:val="0"/>
      <w:autoSpaceDN w:val="0"/>
      <w:adjustRightInd w:val="0"/>
      <w:spacing w:before="120" w:after="120" w:line="240" w:lineRule="auto"/>
      <w:ind w:firstLine="284"/>
      <w:jc w:val="both"/>
      <w:outlineLvl w:val="6"/>
    </w:pPr>
    <w:rPr>
      <w:rFonts w:ascii="Times New Roman" w:eastAsia="Times New Roman" w:hAnsi="Times New Roman" w:cs="Times New Roman"/>
      <w:spacing w:val="40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F3603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830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8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0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603A"/>
    <w:rPr>
      <w:rFonts w:ascii="Times New Roman" w:eastAsia="Times New Roman" w:hAnsi="Times New Roman" w:cs="Arial"/>
      <w:bCs/>
      <w:sz w:val="24"/>
      <w:szCs w:val="2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03A"/>
    <w:rPr>
      <w:rFonts w:ascii="Times New Roman" w:eastAsia="Times New Roman" w:hAnsi="Times New Roman" w:cs="Arial"/>
      <w:b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03A"/>
    <w:rPr>
      <w:rFonts w:ascii="Times New Roman" w:eastAsia="Times New Roman" w:hAnsi="Times New Roman" w:cs="Arial"/>
      <w:b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603A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3603A"/>
    <w:rPr>
      <w:rFonts w:ascii="Times New Roman" w:eastAsia="Times New Roman" w:hAnsi="Times New Roman" w:cs="Times New Roman"/>
      <w:b/>
      <w:bCs/>
      <w:caps/>
      <w:color w:val="000000"/>
      <w:spacing w:val="16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3603A"/>
    <w:rPr>
      <w:rFonts w:ascii="Times New Roman" w:eastAsia="Times New Roman" w:hAnsi="Times New Roman" w:cs="Arial"/>
      <w:sz w:val="24"/>
      <w:szCs w:val="1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3603A"/>
    <w:rPr>
      <w:rFonts w:ascii="Times New Roman" w:eastAsia="Times New Roman" w:hAnsi="Times New Roman" w:cs="Times New Roman"/>
      <w:spacing w:val="4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36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semiHidden/>
    <w:unhideWhenUsed/>
    <w:rsid w:val="00F3603A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F3603A"/>
    <w:rPr>
      <w:color w:val="800080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" w:eastAsia="Times New Roman" w:hAnsi="Arial" w:cs="Arial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800"/>
    </w:pPr>
    <w:rPr>
      <w:rFonts w:ascii="Arial" w:eastAsia="Times New Roman" w:hAnsi="Arial" w:cs="Arial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1000"/>
    </w:pPr>
    <w:rPr>
      <w:rFonts w:ascii="Arial" w:eastAsia="Times New Roman" w:hAnsi="Arial" w:cs="Arial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Arial" w:eastAsia="Times New Roman" w:hAnsi="Arial" w:cs="Arial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1400"/>
    </w:pPr>
    <w:rPr>
      <w:rFonts w:ascii="Arial" w:eastAsia="Times New Roman" w:hAnsi="Arial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F3603A"/>
    <w:pPr>
      <w:widowControl w:val="0"/>
      <w:autoSpaceDE w:val="0"/>
      <w:autoSpaceDN w:val="0"/>
      <w:adjustRightInd w:val="0"/>
      <w:spacing w:after="0" w:line="240" w:lineRule="auto"/>
      <w:ind w:left="160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F3603A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3603A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Arial"/>
      <w:b/>
      <w:sz w:val="28"/>
      <w:szCs w:val="4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3603A"/>
    <w:rPr>
      <w:rFonts w:ascii="Times New Roman" w:eastAsia="Times New Roman" w:hAnsi="Times New Roman" w:cs="Arial"/>
      <w:b/>
      <w:sz w:val="28"/>
      <w:szCs w:val="40"/>
      <w:shd w:val="clear" w:color="auto" w:fill="FFFFFF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3603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3603A"/>
    <w:rPr>
      <w:rFonts w:ascii="Times New Roman" w:eastAsia="Times New Roman" w:hAnsi="Times New Roman" w:cs="Arial"/>
      <w:sz w:val="24"/>
      <w:szCs w:val="20"/>
      <w:shd w:val="clear" w:color="auto" w:fill="FFFFFF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F3603A"/>
    <w:pPr>
      <w:widowControl w:val="0"/>
      <w:shd w:val="clear" w:color="auto" w:fill="FFFFFF"/>
      <w:tabs>
        <w:tab w:val="left" w:pos="511"/>
      </w:tabs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sz w:val="20"/>
      <w:szCs w:val="1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3603A"/>
    <w:rPr>
      <w:rFonts w:ascii="Times New Roman" w:eastAsia="Times New Roman" w:hAnsi="Times New Roman" w:cs="Arial"/>
      <w:sz w:val="20"/>
      <w:szCs w:val="18"/>
      <w:shd w:val="clear" w:color="auto" w:fill="FFFFFF"/>
      <w:lang w:eastAsia="ru-RU"/>
    </w:rPr>
  </w:style>
  <w:style w:type="paragraph" w:styleId="ae">
    <w:name w:val="Title"/>
    <w:basedOn w:val="a"/>
    <w:link w:val="af"/>
    <w:qFormat/>
    <w:rsid w:val="00F3187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F3187A"/>
    <w:rPr>
      <w:rFonts w:ascii="Times New Roman" w:eastAsia="Times New Roman" w:hAnsi="Times New Roman" w:cs="Times New Roman"/>
      <w:b/>
      <w:snapToGrid w:val="0"/>
      <w:sz w:val="32"/>
      <w:szCs w:val="24"/>
      <w:lang w:eastAsia="ru-RU"/>
    </w:rPr>
  </w:style>
  <w:style w:type="paragraph" w:styleId="af0">
    <w:name w:val="header"/>
    <w:basedOn w:val="a"/>
    <w:link w:val="af1"/>
    <w:rsid w:val="00F318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F318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F3187A"/>
    <w:rPr>
      <w:b/>
      <w:bCs/>
    </w:rPr>
  </w:style>
  <w:style w:type="character" w:customStyle="1" w:styleId="apple-converted-space">
    <w:name w:val="apple-converted-space"/>
    <w:basedOn w:val="a0"/>
    <w:rsid w:val="005D488C"/>
  </w:style>
  <w:style w:type="character" w:styleId="af3">
    <w:name w:val="Emphasis"/>
    <w:basedOn w:val="a0"/>
    <w:uiPriority w:val="20"/>
    <w:qFormat/>
    <w:rsid w:val="005D488C"/>
    <w:rPr>
      <w:i/>
      <w:iCs/>
    </w:rPr>
  </w:style>
  <w:style w:type="paragraph" w:styleId="af4">
    <w:name w:val="List Paragraph"/>
    <w:basedOn w:val="a"/>
    <w:uiPriority w:val="34"/>
    <w:qFormat/>
    <w:rsid w:val="004F6658"/>
    <w:pPr>
      <w:ind w:left="720"/>
      <w:contextualSpacing/>
    </w:pPr>
  </w:style>
  <w:style w:type="paragraph" w:styleId="af5">
    <w:name w:val="footer"/>
    <w:basedOn w:val="a"/>
    <w:link w:val="af6"/>
    <w:uiPriority w:val="99"/>
    <w:unhideWhenUsed/>
    <w:rsid w:val="000B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0B0C5C"/>
  </w:style>
  <w:style w:type="character" w:styleId="af7">
    <w:name w:val="annotation reference"/>
    <w:basedOn w:val="a0"/>
    <w:uiPriority w:val="99"/>
    <w:semiHidden/>
    <w:unhideWhenUsed/>
    <w:rsid w:val="00FF472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F472A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F472A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F472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F472A"/>
    <w:rPr>
      <w:b/>
      <w:bCs/>
      <w:sz w:val="20"/>
      <w:szCs w:val="20"/>
    </w:rPr>
  </w:style>
  <w:style w:type="paragraph" w:styleId="afc">
    <w:name w:val="endnote text"/>
    <w:basedOn w:val="a"/>
    <w:link w:val="afd"/>
    <w:uiPriority w:val="99"/>
    <w:semiHidden/>
    <w:unhideWhenUsed/>
    <w:rsid w:val="002D03F4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D03F4"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2D03F4"/>
    <w:rPr>
      <w:vertAlign w:val="superscript"/>
    </w:rPr>
  </w:style>
  <w:style w:type="paragraph" w:styleId="aff">
    <w:name w:val="No Spacing"/>
    <w:link w:val="aff0"/>
    <w:uiPriority w:val="1"/>
    <w:qFormat/>
    <w:rsid w:val="00B662E0"/>
    <w:pPr>
      <w:spacing w:after="0" w:line="240" w:lineRule="auto"/>
    </w:pPr>
    <w:rPr>
      <w:rFonts w:eastAsiaTheme="minorEastAsia"/>
    </w:rPr>
  </w:style>
  <w:style w:type="character" w:customStyle="1" w:styleId="aff0">
    <w:name w:val="Без интервала Знак"/>
    <w:basedOn w:val="a0"/>
    <w:link w:val="aff"/>
    <w:uiPriority w:val="1"/>
    <w:rsid w:val="00B662E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3%D1%80%D0%B0%D0%B2%D0%B8%D0%B9" TargetMode="External"/><Relationship Id="rId18" Type="http://schemas.openxmlformats.org/officeDocument/2006/relationships/hyperlink" Target="file:///\\SERVER\StroyKonsultant\Reglament\Temp\2503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031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\\SERVER\StroyKonsultant\Reglament\Temp\2503.htm" TargetMode="External"/><Relationship Id="rId25" Type="http://schemas.openxmlformats.org/officeDocument/2006/relationships/hyperlink" Target="http://ohranatruda.ru/ot_biblio/normativ/data_normativ/8/8122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ER\StroyKonsultant\Reglament\Temp\2500.htm" TargetMode="External"/><Relationship Id="rId20" Type="http://schemas.openxmlformats.org/officeDocument/2006/relationships/hyperlink" Target="file:///\\SERVER\StroyKonsultant\Reglament\Temp\276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ohranatruda.ru/ot_biblio/normativ/data_normativ/41/411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\StroyKonsultant\Reglament\Temp\3537.htm" TargetMode="External"/><Relationship Id="rId23" Type="http://schemas.openxmlformats.org/officeDocument/2006/relationships/hyperlink" Target="http://docs.cntd.ru/document/1200078691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\\SERVER\StroyKonsultant\Reglament\Temp\2764.ht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u.wikipedia.org/wiki/%D0%9F%D0%B5%D1%81%D0%BE%D0%BA" TargetMode="External"/><Relationship Id="rId22" Type="http://schemas.openxmlformats.org/officeDocument/2006/relationships/hyperlink" Target="http://docs.cntd.ru/document/120007869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68861-BC49-4F2C-8846-722AF5DA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9012</Words>
  <Characters>51374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Корнаухова</dc:creator>
  <cp:lastModifiedBy>Майсюк Кристина Александровна</cp:lastModifiedBy>
  <cp:revision>2</cp:revision>
  <cp:lastPrinted>2019-04-24T03:26:00Z</cp:lastPrinted>
  <dcterms:created xsi:type="dcterms:W3CDTF">2021-04-19T02:09:00Z</dcterms:created>
  <dcterms:modified xsi:type="dcterms:W3CDTF">2021-04-19T02:09:00Z</dcterms:modified>
</cp:coreProperties>
</file>