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03" w:rsidRDefault="00B017FF">
      <w:pPr>
        <w:jc w:val="righ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1F0903" w:rsidRDefault="001F0903">
      <w:pPr>
        <w:jc w:val="center"/>
        <w:outlineLvl w:val="0"/>
        <w:rPr>
          <w:b/>
          <w:bCs/>
          <w:sz w:val="26"/>
          <w:szCs w:val="26"/>
        </w:rPr>
      </w:pPr>
    </w:p>
    <w:p w:rsidR="001F0903" w:rsidRDefault="00B017F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</w:t>
      </w:r>
      <w:bookmarkStart w:id="0" w:name="_GoBack"/>
      <w:bookmarkEnd w:id="0"/>
      <w:r>
        <w:rPr>
          <w:b/>
          <w:bCs/>
          <w:sz w:val="28"/>
          <w:szCs w:val="28"/>
        </w:rPr>
        <w:t>оглашение № ___/С/___</w:t>
      </w:r>
    </w:p>
    <w:p w:rsidR="001F0903" w:rsidRDefault="00B017FF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 соглашению от ________________ № ___/С о предоставлении бюджету ______________________________________ Красноярского края из краевого</w:t>
      </w:r>
    </w:p>
    <w:p w:rsidR="001F0903" w:rsidRDefault="00B017FF">
      <w:pPr>
        <w:jc w:val="both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(наименование муниципального образования)</w:t>
      </w:r>
    </w:p>
    <w:p w:rsidR="001F0903" w:rsidRDefault="00B017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бюджета субсидии </w:t>
      </w:r>
      <w:r>
        <w:rPr>
          <w:rFonts w:eastAsia="Calibri"/>
          <w:b/>
          <w:bCs/>
          <w:sz w:val="28"/>
          <w:szCs w:val="28"/>
          <w:lang w:eastAsia="en-US"/>
        </w:rPr>
        <w:t>на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</w:t>
      </w:r>
    </w:p>
    <w:p w:rsidR="001F0903" w:rsidRDefault="001F09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bCs/>
          <w:color w:val="000000"/>
          <w:sz w:val="28"/>
          <w:szCs w:val="28"/>
        </w:rPr>
      </w:pPr>
    </w:p>
    <w:p w:rsidR="001F0903" w:rsidRDefault="00B017FF">
      <w:pPr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«__» _______ 2024 г.</w:t>
      </w:r>
    </w:p>
    <w:p w:rsidR="001F0903" w:rsidRDefault="001F090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F0903" w:rsidRDefault="00B017F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транспорта Красноярского края, которому как получателю средств краевого бюджета доведены лимиты бюджетных обязательств </w:t>
      </w:r>
      <w:r>
        <w:rPr>
          <w:sz w:val="28"/>
          <w:szCs w:val="28"/>
        </w:rPr>
        <w:br/>
        <w:t>на предоставление субсидий бюджетам муниципальных образований, именуемое в дальнейшем «Главный распорядитель», в лице первог</w:t>
      </w:r>
      <w:r>
        <w:rPr>
          <w:sz w:val="28"/>
          <w:szCs w:val="28"/>
        </w:rPr>
        <w:t>о заместителя министра транспорта Красноярского края Черных Артема Владимировича,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 377-п, приказа</w:t>
      </w:r>
      <w:r>
        <w:rPr>
          <w:sz w:val="28"/>
          <w:szCs w:val="28"/>
        </w:rPr>
        <w:t xml:space="preserve"> министерства транспорта Красноярского края от 04.03.2024 № 83-103, с одной стороны, </w:t>
      </w:r>
      <w:r>
        <w:rPr>
          <w:sz w:val="28"/>
          <w:szCs w:val="28"/>
        </w:rPr>
        <w:br/>
        <w:t>и администрация______________________________________________________</w:t>
      </w:r>
    </w:p>
    <w:p w:rsidR="001F0903" w:rsidRDefault="00B017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__________________________________________________________, именуемая  </w:t>
      </w:r>
    </w:p>
    <w:p w:rsidR="001F0903" w:rsidRDefault="00B017FF">
      <w:pPr>
        <w:ind w:firstLine="737"/>
        <w:jc w:val="both"/>
      </w:pPr>
      <w:r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муниципального образования)</w:t>
      </w:r>
    </w:p>
    <w:p w:rsidR="001F0903" w:rsidRDefault="00B017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Получатель, в лице ______________________________________, </w:t>
      </w:r>
    </w:p>
    <w:p w:rsidR="001F0903" w:rsidRDefault="00B017FF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(</w:t>
      </w:r>
      <w:r>
        <w:rPr>
          <w:color w:val="000000"/>
          <w:sz w:val="16"/>
          <w:szCs w:val="16"/>
        </w:rPr>
        <w:t>наименование должн</w:t>
      </w:r>
      <w:r>
        <w:rPr>
          <w:color w:val="000000"/>
          <w:sz w:val="16"/>
          <w:szCs w:val="16"/>
        </w:rPr>
        <w:t xml:space="preserve">ости руководителя местной администрации или уполномоченного  </w:t>
      </w:r>
    </w:p>
    <w:p w:rsidR="001F0903" w:rsidRDefault="00B017FF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1F0903" w:rsidRDefault="00B017FF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1F0903" w:rsidRDefault="00B017FF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</w:t>
      </w:r>
      <w:r>
        <w:rPr>
          <w:color w:val="000000"/>
          <w:sz w:val="16"/>
          <w:szCs w:val="16"/>
        </w:rPr>
        <w:t>ичии</w:t>
      </w:r>
      <w:r>
        <w:rPr>
          <w:color w:val="000000"/>
          <w:sz w:val="24"/>
        </w:rPr>
        <w:t>)</w:t>
      </w:r>
    </w:p>
    <w:p w:rsidR="001F0903" w:rsidRDefault="001F0903">
      <w:pPr>
        <w:jc w:val="both"/>
      </w:pPr>
    </w:p>
    <w:p w:rsidR="001F0903" w:rsidRDefault="00B017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___________________________________________, </w:t>
      </w:r>
    </w:p>
    <w:p w:rsidR="001F0903" w:rsidRDefault="00B017FF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1F0903" w:rsidRDefault="00B017FF">
      <w:pPr>
        <w:jc w:val="both"/>
      </w:pPr>
      <w:r>
        <w:rPr>
          <w:sz w:val="28"/>
          <w:szCs w:val="28"/>
        </w:rPr>
        <w:t>с другой стороны</w:t>
      </w:r>
      <w:r>
        <w:rPr>
          <w:sz w:val="28"/>
          <w:szCs w:val="28"/>
        </w:rPr>
        <w:t xml:space="preserve">, далее при совместном упоминании именуемые «Стороны», </w:t>
      </w:r>
      <w:r>
        <w:rPr>
          <w:sz w:val="28"/>
          <w:szCs w:val="28"/>
        </w:rPr>
        <w:br/>
        <w:t>в соответствии с пунктом 6.5 Соглашения от _________ № ____/С</w:t>
      </w:r>
      <w:r>
        <w:rPr>
          <w:sz w:val="28"/>
          <w:szCs w:val="28"/>
        </w:rPr>
        <w:br/>
        <w:t>о предоставлении бюджету _________________ Красноярского края из краевого</w:t>
      </w:r>
    </w:p>
    <w:p w:rsidR="001F0903" w:rsidRDefault="00B017FF">
      <w:pPr>
        <w:jc w:val="both"/>
      </w:pPr>
      <w:r>
        <w:rPr>
          <w:sz w:val="16"/>
          <w:szCs w:val="16"/>
        </w:rPr>
        <w:t xml:space="preserve">                                                                </w:t>
      </w:r>
      <w:r>
        <w:rPr>
          <w:sz w:val="16"/>
          <w:szCs w:val="16"/>
        </w:rPr>
        <w:t xml:space="preserve">          (наименование муниципального образования)</w:t>
      </w:r>
    </w:p>
    <w:p w:rsidR="001F0903" w:rsidRDefault="00B017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бюджета субсидии 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</w:t>
      </w:r>
      <w:r>
        <w:rPr>
          <w:color w:val="000000"/>
          <w:sz w:val="28"/>
          <w:szCs w:val="28"/>
        </w:rPr>
        <w:t>сноярского края (далее – Соглашение)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заключили настоящее Дополнительное соглашение о расторжении Соглашения:</w:t>
      </w:r>
    </w:p>
    <w:p w:rsidR="001F0903" w:rsidRDefault="00B017F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1.  Соглашение расторгается с момента вступления в силу  настоящего Дополнительного соглашения.</w:t>
      </w:r>
    </w:p>
    <w:p w:rsidR="001F0903" w:rsidRDefault="00B017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 Настоящее  Дополнительное  соглашени</w:t>
      </w:r>
      <w:r>
        <w:rPr>
          <w:rFonts w:eastAsia="Calibri"/>
          <w:sz w:val="28"/>
          <w:szCs w:val="28"/>
          <w:lang w:eastAsia="en-US"/>
        </w:rPr>
        <w:t>е вступает в силу со дня его подписания  Сторонами.</w:t>
      </w:r>
    </w:p>
    <w:p w:rsidR="001F0903" w:rsidRDefault="00B017F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 Обязательства Сторон по Соглашению прекращаются с момента вступления в силу настоящего Дополнительного соглашения.</w:t>
      </w:r>
    </w:p>
    <w:p w:rsidR="001F0903" w:rsidRDefault="00B017FF">
      <w:pPr>
        <w:tabs>
          <w:tab w:val="left" w:pos="1134"/>
          <w:tab w:val="left" w:pos="1418"/>
          <w:tab w:val="left" w:pos="2127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  Настоящее Дополнительное соглашение является неотъемлемой частью Соглашения.</w:t>
      </w:r>
    </w:p>
    <w:p w:rsidR="001F0903" w:rsidRDefault="00B017FF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>Настоящее Дополнительное соглашение составлено в двух экземплярах, имеющих равную юридическую силу</w:t>
      </w:r>
      <w:r>
        <w:rPr>
          <w:sz w:val="28"/>
          <w:szCs w:val="28"/>
        </w:rPr>
        <w:t>.</w:t>
      </w:r>
    </w:p>
    <w:p w:rsidR="001F0903" w:rsidRDefault="00B017FF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 Условия Соглашения, не затронутые настоящим Дополнительным соглашением, остаются неизменными.</w:t>
      </w:r>
    </w:p>
    <w:p w:rsidR="001F0903" w:rsidRDefault="00B017FF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7. Подписи Сторон:</w:t>
      </w:r>
    </w:p>
    <w:p w:rsidR="001F0903" w:rsidRDefault="001F09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</w:p>
    <w:tbl>
      <w:tblPr>
        <w:tblStyle w:val="13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1F0903">
        <w:tc>
          <w:tcPr>
            <w:tcW w:w="10105" w:type="dxa"/>
          </w:tcPr>
          <w:p w:rsidR="001F0903" w:rsidRDefault="001F0903">
            <w:pPr>
              <w:rPr>
                <w:rFonts w:ascii="Times New Roman" w:hAnsi="Times New Roman"/>
                <w:b/>
                <w:sz w:val="24"/>
              </w:rPr>
            </w:pPr>
          </w:p>
          <w:p w:rsidR="001F0903" w:rsidRDefault="001F0903">
            <w:pPr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1F0903">
              <w:tc>
                <w:tcPr>
                  <w:tcW w:w="4928" w:type="dxa"/>
                </w:tcPr>
                <w:p w:rsidR="001F0903" w:rsidRDefault="00B017F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Главный распорядитель:</w:t>
                  </w:r>
                </w:p>
                <w:p w:rsidR="001F0903" w:rsidRDefault="001F0903">
                  <w:pPr>
                    <w:rPr>
                      <w:sz w:val="28"/>
                      <w:szCs w:val="28"/>
                    </w:rPr>
                  </w:pPr>
                </w:p>
                <w:p w:rsidR="001F0903" w:rsidRDefault="00B017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1F0903" w:rsidRDefault="00B017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1F0903" w:rsidRDefault="00B017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1F0903" w:rsidRDefault="001F0903">
                  <w:pPr>
                    <w:rPr>
                      <w:sz w:val="28"/>
                      <w:szCs w:val="28"/>
                    </w:rPr>
                  </w:pPr>
                </w:p>
                <w:p w:rsidR="001F0903" w:rsidRDefault="001F0903">
                  <w:pPr>
                    <w:rPr>
                      <w:sz w:val="28"/>
                      <w:szCs w:val="28"/>
                    </w:rPr>
                  </w:pPr>
                </w:p>
                <w:p w:rsidR="001F0903" w:rsidRDefault="00B017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 / А.В. Черных</w:t>
                  </w:r>
                </w:p>
                <w:p w:rsidR="001F0903" w:rsidRDefault="00B017FF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1F0903" w:rsidRDefault="001F0903">
                  <w:pPr>
                    <w:rPr>
                      <w:sz w:val="16"/>
                      <w:szCs w:val="16"/>
                    </w:rPr>
                  </w:pPr>
                </w:p>
                <w:p w:rsidR="001F0903" w:rsidRDefault="00B017F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1F0903" w:rsidRDefault="00B017F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Получатель:</w:t>
                  </w:r>
                </w:p>
                <w:p w:rsidR="001F0903" w:rsidRDefault="001F0903">
                  <w:pPr>
                    <w:rPr>
                      <w:sz w:val="28"/>
                      <w:szCs w:val="28"/>
                    </w:rPr>
                  </w:pPr>
                </w:p>
                <w:p w:rsidR="001F0903" w:rsidRDefault="001F0903">
                  <w:pPr>
                    <w:rPr>
                      <w:sz w:val="28"/>
                      <w:szCs w:val="28"/>
                    </w:rPr>
                  </w:pPr>
                </w:p>
                <w:p w:rsidR="001F0903" w:rsidRDefault="001F0903">
                  <w:pPr>
                    <w:rPr>
                      <w:sz w:val="28"/>
                      <w:szCs w:val="28"/>
                    </w:rPr>
                  </w:pPr>
                </w:p>
                <w:p w:rsidR="001F0903" w:rsidRDefault="001F0903">
                  <w:pPr>
                    <w:rPr>
                      <w:sz w:val="28"/>
                      <w:szCs w:val="28"/>
                    </w:rPr>
                  </w:pPr>
                </w:p>
                <w:p w:rsidR="001F0903" w:rsidRDefault="001F0903">
                  <w:pPr>
                    <w:rPr>
                      <w:sz w:val="28"/>
                      <w:szCs w:val="28"/>
                    </w:rPr>
                  </w:pPr>
                </w:p>
                <w:p w:rsidR="001F0903" w:rsidRDefault="001F0903">
                  <w:pPr>
                    <w:rPr>
                      <w:sz w:val="28"/>
                      <w:szCs w:val="28"/>
                    </w:rPr>
                  </w:pPr>
                </w:p>
                <w:p w:rsidR="001F0903" w:rsidRDefault="00B017FF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/ ________________</w:t>
                  </w:r>
                </w:p>
                <w:p w:rsidR="001F0903" w:rsidRDefault="00B017FF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(подпись)                                                (ФИО)</w:t>
                  </w:r>
                </w:p>
                <w:p w:rsidR="001F0903" w:rsidRDefault="001F0903">
                  <w:pPr>
                    <w:ind w:left="311" w:hanging="311"/>
                    <w:rPr>
                      <w:sz w:val="16"/>
                      <w:szCs w:val="16"/>
                    </w:rPr>
                  </w:pPr>
                </w:p>
                <w:p w:rsidR="001F0903" w:rsidRDefault="00B017FF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1F0903" w:rsidRDefault="001F090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1F0903" w:rsidRDefault="001F090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F0903" w:rsidRDefault="001F0903">
      <w:pPr>
        <w:ind w:left="5670"/>
        <w:rPr>
          <w:rFonts w:eastAsia="Calibri"/>
          <w:sz w:val="26"/>
          <w:szCs w:val="26"/>
        </w:rPr>
        <w:sectPr w:rsidR="001F0903">
          <w:pgSz w:w="11906" w:h="16838"/>
          <w:pgMar w:top="993" w:right="850" w:bottom="1134" w:left="1418" w:header="709" w:footer="709" w:gutter="0"/>
          <w:cols w:space="708"/>
          <w:titlePg/>
          <w:docGrid w:linePitch="360"/>
        </w:sectPr>
      </w:pPr>
    </w:p>
    <w:p w:rsidR="001F0903" w:rsidRDefault="001F0903"/>
    <w:sectPr w:rsidR="001F0903">
      <w:pgSz w:w="16838" w:h="11906" w:orient="landscape"/>
      <w:pgMar w:top="567" w:right="851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FF" w:rsidRDefault="00B017FF">
      <w:r>
        <w:separator/>
      </w:r>
    </w:p>
  </w:endnote>
  <w:endnote w:type="continuationSeparator" w:id="0">
    <w:p w:rsidR="00B017FF" w:rsidRDefault="00B0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FF" w:rsidRDefault="00B017FF">
      <w:r>
        <w:separator/>
      </w:r>
    </w:p>
  </w:footnote>
  <w:footnote w:type="continuationSeparator" w:id="0">
    <w:p w:rsidR="00B017FF" w:rsidRDefault="00B01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62A7"/>
    <w:multiLevelType w:val="hybridMultilevel"/>
    <w:tmpl w:val="C820F0FA"/>
    <w:lvl w:ilvl="0" w:tplc="543E32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C0CA72">
      <w:start w:val="1"/>
      <w:numFmt w:val="lowerLetter"/>
      <w:lvlText w:val="%2."/>
      <w:lvlJc w:val="left"/>
      <w:pPr>
        <w:ind w:left="1440" w:hanging="360"/>
      </w:pPr>
    </w:lvl>
    <w:lvl w:ilvl="2" w:tplc="1ACA1B14">
      <w:start w:val="1"/>
      <w:numFmt w:val="lowerRoman"/>
      <w:lvlText w:val="%3."/>
      <w:lvlJc w:val="right"/>
      <w:pPr>
        <w:ind w:left="2160" w:hanging="180"/>
      </w:pPr>
    </w:lvl>
    <w:lvl w:ilvl="3" w:tplc="4E72F11E">
      <w:start w:val="1"/>
      <w:numFmt w:val="decimal"/>
      <w:lvlText w:val="%4."/>
      <w:lvlJc w:val="left"/>
      <w:pPr>
        <w:ind w:left="2880" w:hanging="360"/>
      </w:pPr>
    </w:lvl>
    <w:lvl w:ilvl="4" w:tplc="B9A22570">
      <w:start w:val="1"/>
      <w:numFmt w:val="lowerLetter"/>
      <w:lvlText w:val="%5."/>
      <w:lvlJc w:val="left"/>
      <w:pPr>
        <w:ind w:left="3600" w:hanging="360"/>
      </w:pPr>
    </w:lvl>
    <w:lvl w:ilvl="5" w:tplc="80F24BA6">
      <w:start w:val="1"/>
      <w:numFmt w:val="lowerRoman"/>
      <w:lvlText w:val="%6."/>
      <w:lvlJc w:val="right"/>
      <w:pPr>
        <w:ind w:left="4320" w:hanging="180"/>
      </w:pPr>
    </w:lvl>
    <w:lvl w:ilvl="6" w:tplc="84A400D2">
      <w:start w:val="1"/>
      <w:numFmt w:val="decimal"/>
      <w:lvlText w:val="%7."/>
      <w:lvlJc w:val="left"/>
      <w:pPr>
        <w:ind w:left="5040" w:hanging="360"/>
      </w:pPr>
    </w:lvl>
    <w:lvl w:ilvl="7" w:tplc="DD2A3274">
      <w:start w:val="1"/>
      <w:numFmt w:val="lowerLetter"/>
      <w:lvlText w:val="%8."/>
      <w:lvlJc w:val="left"/>
      <w:pPr>
        <w:ind w:left="5760" w:hanging="360"/>
      </w:pPr>
    </w:lvl>
    <w:lvl w:ilvl="8" w:tplc="DE063F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B153D"/>
    <w:multiLevelType w:val="hybridMultilevel"/>
    <w:tmpl w:val="D9F2CF16"/>
    <w:lvl w:ilvl="0" w:tplc="0DB648A2">
      <w:start w:val="1"/>
      <w:numFmt w:val="decimal"/>
      <w:lvlText w:val="%1."/>
      <w:lvlJc w:val="left"/>
      <w:pPr>
        <w:ind w:left="709" w:hanging="360"/>
      </w:pPr>
    </w:lvl>
    <w:lvl w:ilvl="1" w:tplc="01E02840">
      <w:start w:val="1"/>
      <w:numFmt w:val="lowerLetter"/>
      <w:lvlText w:val="%2."/>
      <w:lvlJc w:val="left"/>
      <w:pPr>
        <w:ind w:left="1429" w:hanging="360"/>
      </w:pPr>
    </w:lvl>
    <w:lvl w:ilvl="2" w:tplc="6B9235FC">
      <w:start w:val="1"/>
      <w:numFmt w:val="lowerRoman"/>
      <w:lvlText w:val="%3."/>
      <w:lvlJc w:val="right"/>
      <w:pPr>
        <w:ind w:left="2149" w:hanging="180"/>
      </w:pPr>
    </w:lvl>
    <w:lvl w:ilvl="3" w:tplc="86A884B6">
      <w:start w:val="1"/>
      <w:numFmt w:val="decimal"/>
      <w:lvlText w:val="%4."/>
      <w:lvlJc w:val="left"/>
      <w:pPr>
        <w:ind w:left="2869" w:hanging="360"/>
      </w:pPr>
    </w:lvl>
    <w:lvl w:ilvl="4" w:tplc="A456FF18">
      <w:start w:val="1"/>
      <w:numFmt w:val="lowerLetter"/>
      <w:lvlText w:val="%5."/>
      <w:lvlJc w:val="left"/>
      <w:pPr>
        <w:ind w:left="3589" w:hanging="360"/>
      </w:pPr>
    </w:lvl>
    <w:lvl w:ilvl="5" w:tplc="D452EA12">
      <w:start w:val="1"/>
      <w:numFmt w:val="lowerRoman"/>
      <w:lvlText w:val="%6."/>
      <w:lvlJc w:val="right"/>
      <w:pPr>
        <w:ind w:left="4309" w:hanging="180"/>
      </w:pPr>
    </w:lvl>
    <w:lvl w:ilvl="6" w:tplc="517678DE">
      <w:start w:val="1"/>
      <w:numFmt w:val="decimal"/>
      <w:lvlText w:val="%7."/>
      <w:lvlJc w:val="left"/>
      <w:pPr>
        <w:ind w:left="5029" w:hanging="360"/>
      </w:pPr>
    </w:lvl>
    <w:lvl w:ilvl="7" w:tplc="627485CC">
      <w:start w:val="1"/>
      <w:numFmt w:val="lowerLetter"/>
      <w:lvlText w:val="%8."/>
      <w:lvlJc w:val="left"/>
      <w:pPr>
        <w:ind w:left="5749" w:hanging="360"/>
      </w:pPr>
    </w:lvl>
    <w:lvl w:ilvl="8" w:tplc="530E9FBE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732E6976"/>
    <w:multiLevelType w:val="hybridMultilevel"/>
    <w:tmpl w:val="5F329BEA"/>
    <w:lvl w:ilvl="0" w:tplc="D4E0315E">
      <w:start w:val="1"/>
      <w:numFmt w:val="decimal"/>
      <w:lvlText w:val="%1."/>
      <w:lvlJc w:val="left"/>
      <w:pPr>
        <w:ind w:left="1417" w:hanging="360"/>
      </w:pPr>
    </w:lvl>
    <w:lvl w:ilvl="1" w:tplc="602A84C6">
      <w:start w:val="1"/>
      <w:numFmt w:val="lowerLetter"/>
      <w:lvlText w:val="%2."/>
      <w:lvlJc w:val="left"/>
      <w:pPr>
        <w:ind w:left="2137" w:hanging="360"/>
      </w:pPr>
    </w:lvl>
    <w:lvl w:ilvl="2" w:tplc="1F6CDA34">
      <w:start w:val="1"/>
      <w:numFmt w:val="lowerRoman"/>
      <w:lvlText w:val="%3."/>
      <w:lvlJc w:val="right"/>
      <w:pPr>
        <w:ind w:left="2857" w:hanging="180"/>
      </w:pPr>
    </w:lvl>
    <w:lvl w:ilvl="3" w:tplc="9232FD04">
      <w:start w:val="1"/>
      <w:numFmt w:val="decimal"/>
      <w:lvlText w:val="%4."/>
      <w:lvlJc w:val="left"/>
      <w:pPr>
        <w:ind w:left="3577" w:hanging="360"/>
      </w:pPr>
    </w:lvl>
    <w:lvl w:ilvl="4" w:tplc="3CB41DB0">
      <w:start w:val="1"/>
      <w:numFmt w:val="lowerLetter"/>
      <w:lvlText w:val="%5."/>
      <w:lvlJc w:val="left"/>
      <w:pPr>
        <w:ind w:left="4297" w:hanging="360"/>
      </w:pPr>
    </w:lvl>
    <w:lvl w:ilvl="5" w:tplc="32DCA39E">
      <w:start w:val="1"/>
      <w:numFmt w:val="lowerRoman"/>
      <w:lvlText w:val="%6."/>
      <w:lvlJc w:val="right"/>
      <w:pPr>
        <w:ind w:left="5017" w:hanging="180"/>
      </w:pPr>
    </w:lvl>
    <w:lvl w:ilvl="6" w:tplc="7592EB40">
      <w:start w:val="1"/>
      <w:numFmt w:val="decimal"/>
      <w:lvlText w:val="%7."/>
      <w:lvlJc w:val="left"/>
      <w:pPr>
        <w:ind w:left="5737" w:hanging="360"/>
      </w:pPr>
    </w:lvl>
    <w:lvl w:ilvl="7" w:tplc="AE0EFC9E">
      <w:start w:val="1"/>
      <w:numFmt w:val="lowerLetter"/>
      <w:lvlText w:val="%8."/>
      <w:lvlJc w:val="left"/>
      <w:pPr>
        <w:ind w:left="6457" w:hanging="360"/>
      </w:pPr>
    </w:lvl>
    <w:lvl w:ilvl="8" w:tplc="E8849A72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03"/>
    <w:rsid w:val="001F0903"/>
    <w:rsid w:val="00B017FF"/>
    <w:rsid w:val="00E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AE036-74CD-4CF5-9E3C-19ADC432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</dc:creator>
  <cp:lastModifiedBy>Михайлова Анна Сергеевна</cp:lastModifiedBy>
  <cp:revision>2</cp:revision>
  <dcterms:created xsi:type="dcterms:W3CDTF">2024-09-27T07:08:00Z</dcterms:created>
  <dcterms:modified xsi:type="dcterms:W3CDTF">2024-09-27T07:08:00Z</dcterms:modified>
</cp:coreProperties>
</file>