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8B" w:rsidRDefault="00A3471D">
      <w:pPr>
        <w:pStyle w:val="a6"/>
        <w:outlineLvl w:val="0"/>
        <w:rPr>
          <w:sz w:val="26"/>
          <w:szCs w:val="26"/>
        </w:rPr>
      </w:pPr>
      <w:r>
        <w:rPr>
          <w:sz w:val="26"/>
          <w:szCs w:val="26"/>
        </w:rPr>
        <w:t>СОГЛАШЕНИЕ № _____/С</w:t>
      </w:r>
    </w:p>
    <w:p w:rsidR="0041568B" w:rsidRDefault="00CA7F29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 предоставлении бюджету</w:t>
      </w:r>
      <w:r w:rsidR="00A3471D">
        <w:rPr>
          <w:sz w:val="26"/>
          <w:szCs w:val="26"/>
        </w:rPr>
        <w:t>______________________________________</w:t>
      </w:r>
    </w:p>
    <w:p w:rsidR="0041568B" w:rsidRDefault="00A3471D">
      <w:pPr>
        <w:ind w:firstLine="709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="00CA7F29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 (наименование муниципального образования)</w:t>
      </w:r>
    </w:p>
    <w:p w:rsidR="0041568B" w:rsidRDefault="00A347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 из краевого бюджета субсидии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</w:t>
      </w:r>
      <w:r>
        <w:rPr>
          <w:b/>
          <w:sz w:val="26"/>
          <w:szCs w:val="26"/>
        </w:rPr>
        <w:t xml:space="preserve">ноярского края </w:t>
      </w:r>
    </w:p>
    <w:p w:rsidR="0041568B" w:rsidRDefault="0041568B">
      <w:pPr>
        <w:jc w:val="center"/>
        <w:rPr>
          <w:color w:val="000000"/>
          <w:sz w:val="26"/>
          <w:szCs w:val="26"/>
        </w:rPr>
      </w:pPr>
    </w:p>
    <w:p w:rsidR="0041568B" w:rsidRDefault="0041568B">
      <w:pPr>
        <w:jc w:val="center"/>
        <w:rPr>
          <w:color w:val="000000"/>
          <w:sz w:val="26"/>
          <w:szCs w:val="26"/>
        </w:rPr>
      </w:pPr>
    </w:p>
    <w:p w:rsidR="0041568B" w:rsidRDefault="00A3471D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>
        <w:rPr>
          <w:sz w:val="26"/>
          <w:szCs w:val="26"/>
        </w:rPr>
        <w:t>___________________</w:t>
      </w:r>
    </w:p>
    <w:p w:rsidR="0041568B" w:rsidRDefault="00A3471D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 Красноярского края, имен</w:t>
      </w:r>
      <w:r>
        <w:rPr>
          <w:b w:val="0"/>
          <w:sz w:val="26"/>
          <w:szCs w:val="26"/>
        </w:rPr>
        <w:t>уемое в дальнейшем «Главный распорядитель»,</w:t>
      </w:r>
      <w:r>
        <w:t xml:space="preserve"> </w:t>
      </w:r>
      <w:r>
        <w:rPr>
          <w:b w:val="0"/>
          <w:sz w:val="26"/>
          <w:szCs w:val="26"/>
        </w:rPr>
        <w:t>в лице первого заместителя министра транспорта Красноярского края Черных Артема Владимировича, действующего на основании  приказа  министерства транспорта Красноярского края от 04.03.2024 № 83-103,  Положения о м</w:t>
      </w:r>
      <w:r>
        <w:rPr>
          <w:b w:val="0"/>
          <w:sz w:val="26"/>
          <w:szCs w:val="26"/>
        </w:rPr>
        <w:t xml:space="preserve">инистерстве транспорта Красноярского края, утвержденного постановлением Правительства Красноярского края от 06.07.2010 № 377-п, с одной стороны, и администрация </w:t>
      </w:r>
      <w:r>
        <w:rPr>
          <w:b w:val="0"/>
          <w:sz w:val="26"/>
          <w:szCs w:val="26"/>
        </w:rPr>
        <w:t>__________________________________________________</w:t>
      </w:r>
      <w:r w:rsidR="00CA7F29">
        <w:rPr>
          <w:b w:val="0"/>
          <w:sz w:val="26"/>
          <w:szCs w:val="26"/>
        </w:rPr>
        <w:t>_____________________</w:t>
      </w:r>
    </w:p>
    <w:p w:rsidR="0041568B" w:rsidRDefault="00A3471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______________________</w:t>
      </w:r>
      <w:r>
        <w:rPr>
          <w:b w:val="0"/>
          <w:sz w:val="26"/>
          <w:szCs w:val="26"/>
        </w:rPr>
        <w:t>_________________________________________________,</w:t>
      </w:r>
    </w:p>
    <w:p w:rsidR="0041568B" w:rsidRDefault="00A3471D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(наименование муниципального образования Красноярского края – далее муниципальное образование)</w:t>
      </w:r>
    </w:p>
    <w:p w:rsidR="0041568B" w:rsidRDefault="00A3471D">
      <w:pPr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именуемая в дальнейшем «Получатель», </w:t>
      </w:r>
      <w:r>
        <w:rPr>
          <w:bCs/>
          <w:sz w:val="26"/>
          <w:szCs w:val="26"/>
        </w:rPr>
        <w:t>в лице ______________________________,</w:t>
      </w:r>
    </w:p>
    <w:p w:rsidR="0041568B" w:rsidRDefault="00A3471D">
      <w:pPr>
        <w:ind w:firstLine="709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</w:t>
      </w:r>
      <w:r>
        <w:rPr>
          <w:bCs/>
          <w:sz w:val="20"/>
          <w:szCs w:val="20"/>
        </w:rPr>
        <w:t xml:space="preserve">                                                  (наименование должности руководителя                </w:t>
      </w:r>
    </w:p>
    <w:p w:rsidR="0041568B" w:rsidRDefault="00A3471D">
      <w:pPr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 местной администрации или уполномоченного им лица)</w:t>
      </w:r>
    </w:p>
    <w:p w:rsidR="0041568B" w:rsidRDefault="00A3471D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________</w:t>
      </w:r>
      <w:r>
        <w:rPr>
          <w:bCs/>
          <w:sz w:val="26"/>
          <w:szCs w:val="26"/>
        </w:rPr>
        <w:t>______________________________________________, действующего (ей)</w:t>
      </w:r>
    </w:p>
    <w:p w:rsidR="0041568B" w:rsidRDefault="00A3471D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41568B" w:rsidRDefault="00A3471D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41568B" w:rsidRDefault="00A3471D">
      <w:pPr>
        <w:ind w:firstLine="709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</w:t>
      </w:r>
      <w:r>
        <w:rPr>
          <w:bCs/>
          <w:sz w:val="20"/>
          <w:szCs w:val="20"/>
        </w:rPr>
        <w:t xml:space="preserve">      (Устав, доверенность или иной документ)</w:t>
      </w:r>
    </w:p>
    <w:p w:rsidR="0041568B" w:rsidRDefault="00A3471D">
      <w:pPr>
        <w:rPr>
          <w:sz w:val="26"/>
          <w:szCs w:val="26"/>
        </w:rPr>
      </w:pPr>
      <w:r>
        <w:rPr>
          <w:sz w:val="26"/>
          <w:szCs w:val="26"/>
        </w:rPr>
        <w:t xml:space="preserve">с другой стороны, далее при совместном упоминании именуемые «Стороны»,             в соответствии с Бюджетным кодексом Российской Федерации, Законом Красноярского края от 05.12.2024 № 8-3382 «О краевом бюджете </w:t>
      </w:r>
      <w:r>
        <w:rPr>
          <w:sz w:val="26"/>
          <w:szCs w:val="26"/>
        </w:rPr>
        <w:t xml:space="preserve">на 2025 год </w:t>
      </w:r>
      <w:r>
        <w:rPr>
          <w:sz w:val="26"/>
          <w:szCs w:val="26"/>
        </w:rPr>
        <w:br/>
        <w:t xml:space="preserve">и плановый период 2026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2027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</w:t>
      </w:r>
      <w:r>
        <w:rPr>
          <w:sz w:val="26"/>
          <w:szCs w:val="26"/>
        </w:rPr>
        <w:t xml:space="preserve">0.09.2015 № 495-п (далее </w:t>
      </w:r>
      <w:r>
        <w:t>–</w:t>
      </w:r>
      <w:r>
        <w:rPr>
          <w:sz w:val="26"/>
          <w:szCs w:val="26"/>
        </w:rPr>
        <w:t xml:space="preserve"> Правила формирования, предоставления и распределения субсидий), Порядком предоставления </w:t>
      </w:r>
      <w:r>
        <w:rPr>
          <w:sz w:val="26"/>
          <w:szCs w:val="26"/>
        </w:rPr>
        <w:br/>
        <w:t>и распределения субсидий бюджетам муниципальных образований</w:t>
      </w:r>
      <w:r>
        <w:rPr>
          <w:sz w:val="26"/>
          <w:szCs w:val="26"/>
        </w:rPr>
        <w:t xml:space="preserve"> на разработку проектной документации по восстановлению мостов и путепроводов на </w:t>
      </w:r>
      <w:r>
        <w:rPr>
          <w:sz w:val="26"/>
          <w:szCs w:val="26"/>
        </w:rPr>
        <w:t>автомобильных дорогах местного значения, находящихся в аварийном и предаварийном состоянии, за счет средств дорожного фонда Красноярского края, утвержденным постановлением Правительства Красноярского края от 02.03.2020 № 131-п (далее – Порядок предоставлен</w:t>
      </w:r>
      <w:r>
        <w:rPr>
          <w:sz w:val="26"/>
          <w:szCs w:val="26"/>
        </w:rPr>
        <w:t xml:space="preserve">ия субсидии), постановлением Правительства Красноярского края от 28.01.2025 № 50-п </w:t>
      </w:r>
      <w:r>
        <w:rPr>
          <w:sz w:val="26"/>
          <w:szCs w:val="26"/>
        </w:rPr>
        <w:t>«Об утверждении распределения в 2025 году субсидий бюджетам муниципальных образований Красноярского края на реализацию мероприятий ведомственного проекта «Дороги Красноярья»</w:t>
      </w:r>
      <w:r>
        <w:rPr>
          <w:sz w:val="26"/>
          <w:szCs w:val="26"/>
        </w:rPr>
        <w:t xml:space="preserve"> государственной программы Красноярского края «Развитие транспортной </w:t>
      </w:r>
      <w:r>
        <w:rPr>
          <w:sz w:val="26"/>
          <w:szCs w:val="26"/>
        </w:rPr>
        <w:lastRenderedPageBreak/>
        <w:t>системы», заключили настоящее Соглашение (далее – Соглашение) о нижеследующем.</w:t>
      </w:r>
    </w:p>
    <w:p w:rsidR="0041568B" w:rsidRDefault="0041568B">
      <w:pPr>
        <w:rPr>
          <w:sz w:val="26"/>
          <w:szCs w:val="26"/>
        </w:rPr>
      </w:pPr>
    </w:p>
    <w:p w:rsidR="0041568B" w:rsidRDefault="0041568B">
      <w:pPr>
        <w:rPr>
          <w:sz w:val="26"/>
          <w:szCs w:val="26"/>
        </w:rPr>
      </w:pPr>
    </w:p>
    <w:p w:rsidR="0041568B" w:rsidRDefault="0041568B">
      <w:pPr>
        <w:rPr>
          <w:sz w:val="26"/>
          <w:szCs w:val="26"/>
        </w:rPr>
      </w:pPr>
    </w:p>
    <w:p w:rsidR="0041568B" w:rsidRDefault="0041568B">
      <w:pPr>
        <w:pStyle w:val="ConsPlusTitle"/>
        <w:widowControl/>
        <w:jc w:val="both"/>
        <w:outlineLvl w:val="0"/>
        <w:rPr>
          <w:sz w:val="26"/>
          <w:szCs w:val="26"/>
        </w:rPr>
      </w:pPr>
    </w:p>
    <w:p w:rsidR="0041568B" w:rsidRDefault="00A347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Предмет Соглашения</w:t>
      </w:r>
    </w:p>
    <w:p w:rsidR="0041568B" w:rsidRDefault="00A3471D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Предметом настоящего Соглашения является предоставление Главным распорядителем из краевого бюджета в 2025 году бюджету </w:t>
      </w:r>
      <w:r>
        <w:rPr>
          <w:sz w:val="26"/>
          <w:szCs w:val="26"/>
        </w:rPr>
        <w:t xml:space="preserve">_________________________________________________________ субсидии </w:t>
      </w:r>
    </w:p>
    <w:p w:rsidR="0041568B" w:rsidRDefault="00A3471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муниципального образования)</w:t>
      </w:r>
    </w:p>
    <w:p w:rsidR="0041568B" w:rsidRDefault="00A3471D">
      <w:pPr>
        <w:rPr>
          <w:b/>
          <w:bCs/>
          <w:sz w:val="26"/>
          <w:szCs w:val="26"/>
        </w:rPr>
      </w:pPr>
      <w:r>
        <w:rPr>
          <w:sz w:val="26"/>
          <w:szCs w:val="26"/>
        </w:rPr>
        <w:t>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 (далее – Субсидия), в соответстви</w:t>
      </w:r>
      <w:r>
        <w:rPr>
          <w:sz w:val="26"/>
          <w:szCs w:val="26"/>
        </w:rPr>
        <w:t>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код Главного распорядителя средств краевого бюджета 711, раздел/подраздел 0409, ц</w:t>
      </w:r>
      <w:r>
        <w:rPr>
          <w:sz w:val="26"/>
          <w:szCs w:val="26"/>
        </w:rPr>
        <w:t>елевая статья   123019Д170, вид расходов 523 в рамках ведомственного проекта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</w:t>
      </w:r>
      <w:r>
        <w:rPr>
          <w:sz w:val="26"/>
          <w:szCs w:val="26"/>
        </w:rPr>
        <w:t>п.</w:t>
      </w:r>
    </w:p>
    <w:p w:rsidR="0041568B" w:rsidRDefault="00A3471D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1.2. Субсидия предоставляется в соответствии с приложением № 1 и приложением № 2 к настоящему Соглашению, являющимися его неотъемлемой частью, в целях софинансирования расходных обязательств муниципального образования, возникающих при выполнении органам</w:t>
      </w:r>
      <w:r>
        <w:rPr>
          <w:sz w:val="26"/>
          <w:szCs w:val="26"/>
        </w:rPr>
        <w:t xml:space="preserve">и местного самоуправления полномочий, предусмотренных </w:t>
      </w:r>
      <w:r>
        <w:t xml:space="preserve"> </w:t>
      </w:r>
      <w:r>
        <w:rPr>
          <w:sz w:val="26"/>
          <w:szCs w:val="26"/>
        </w:rPr>
        <w:t>пунктом 5  части 1 статьи 14, пунктом 5 части 1 статьи 15, пунктом 5 части 1 статьи 16</w:t>
      </w:r>
      <w:r>
        <w:t xml:space="preserve"> </w:t>
      </w:r>
      <w:r>
        <w:rPr>
          <w:sz w:val="26"/>
          <w:szCs w:val="26"/>
        </w:rPr>
        <w:t xml:space="preserve">Федерального закона от 06.10.2003              № 131-ФЗ «Об общих принципах организации местного самоуправления в </w:t>
      </w:r>
      <w:r>
        <w:rPr>
          <w:sz w:val="26"/>
          <w:szCs w:val="26"/>
        </w:rPr>
        <w:t xml:space="preserve">Российской Федерации», </w:t>
      </w:r>
      <w:hyperlink r:id="rId8" w:tooltip="consultantplus://offline/ref=73E08858D7082F6BD18DC41353224D2C80C61B737F75D27AC2470DF51C4CF2E4CB645F3B3EE79E7C8D31358B502790ABA1FD6D798201A807DDDB7B54D1y7C" w:history="1">
        <w:r>
          <w:rPr>
            <w:sz w:val="26"/>
            <w:szCs w:val="26"/>
          </w:rPr>
          <w:t>статьей 1</w:t>
        </w:r>
      </w:hyperlink>
      <w:r>
        <w:rPr>
          <w:sz w:val="26"/>
          <w:szCs w:val="26"/>
        </w:rPr>
        <w:t xml:space="preserve"> Закона Красноярского края от 15.10.2015         № 9-3724 «О закреплении вопросов местного значения за сельскими поселениями Красноярского края»</w:t>
      </w:r>
      <w:r>
        <w:rPr>
          <w:rStyle w:val="afc"/>
          <w:sz w:val="26"/>
          <w:szCs w:val="26"/>
        </w:rPr>
        <w:footnoteReference w:id="1"/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>осуществлению дорожной деятельности в отношении автомобильных дорог общего пользования местного значения.</w:t>
      </w:r>
    </w:p>
    <w:p w:rsidR="0041568B" w:rsidRDefault="00A3471D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1.3. Расходные обязательства муниципального образования, в целях софинансирования которых предоставляется Субсидия, установлены ______________________</w:t>
      </w:r>
      <w:r>
        <w:rPr>
          <w:sz w:val="26"/>
          <w:szCs w:val="26"/>
        </w:rPr>
        <w:t>____________________________________________.</w:t>
      </w:r>
    </w:p>
    <w:p w:rsidR="0041568B" w:rsidRDefault="00A3471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 правового акта муниципального образования при наличии правового акта на дату подписания соглашения)</w:t>
      </w:r>
    </w:p>
    <w:p w:rsidR="0041568B" w:rsidRDefault="0041568B">
      <w:pPr>
        <w:pStyle w:val="1"/>
        <w:spacing w:after="0"/>
        <w:ind w:left="0" w:right="0" w:firstLine="0"/>
        <w:rPr>
          <w:b/>
          <w:szCs w:val="26"/>
        </w:rPr>
      </w:pPr>
    </w:p>
    <w:p w:rsidR="0041568B" w:rsidRDefault="00A3471D">
      <w:pPr>
        <w:ind w:firstLine="695"/>
        <w:rPr>
          <w:b/>
          <w:szCs w:val="26"/>
        </w:rPr>
      </w:pPr>
      <w:r>
        <w:rPr>
          <w:b/>
          <w:szCs w:val="26"/>
        </w:rPr>
        <w:t>II. Финансовое обеспечение расходных обязательств, в целях софинансирования которых предоставляетс</w:t>
      </w:r>
      <w:r>
        <w:rPr>
          <w:b/>
          <w:szCs w:val="26"/>
        </w:rPr>
        <w:t>я Субсидия</w:t>
      </w:r>
    </w:p>
    <w:p w:rsidR="0041568B" w:rsidRDefault="0041568B">
      <w:pPr>
        <w:ind w:firstLine="695"/>
        <w:rPr>
          <w:sz w:val="26"/>
          <w:szCs w:val="26"/>
        </w:rPr>
      </w:pPr>
    </w:p>
    <w:p w:rsidR="0041568B" w:rsidRDefault="00A3471D">
      <w:pPr>
        <w:ind w:firstLine="695"/>
        <w:rPr>
          <w:sz w:val="26"/>
          <w:szCs w:val="26"/>
        </w:rPr>
      </w:pPr>
      <w:r>
        <w:rPr>
          <w:sz w:val="26"/>
          <w:szCs w:val="26"/>
        </w:rPr>
        <w:t xml:space="preserve">2.1. Общий объем бюджетных ассигнований, предусматриваемых в бюджете </w:t>
      </w:r>
      <w:r>
        <w:rPr>
          <w:sz w:val="26"/>
          <w:szCs w:val="26"/>
        </w:rPr>
        <w:t>___________________________________________</w:t>
      </w:r>
      <w:r w:rsidR="00CA7F29">
        <w:rPr>
          <w:sz w:val="26"/>
          <w:szCs w:val="26"/>
        </w:rPr>
        <w:t>____________________________</w:t>
      </w:r>
    </w:p>
    <w:p w:rsidR="0041568B" w:rsidRDefault="00A3471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(наименование муниципального образования)</w:t>
      </w:r>
    </w:p>
    <w:p w:rsidR="0041568B" w:rsidRDefault="00A3471D">
      <w:pPr>
        <w:rPr>
          <w:sz w:val="26"/>
          <w:szCs w:val="26"/>
        </w:rPr>
      </w:pPr>
      <w:r>
        <w:rPr>
          <w:sz w:val="26"/>
          <w:szCs w:val="26"/>
        </w:rPr>
        <w:t>на ф</w:t>
      </w:r>
      <w:r>
        <w:rPr>
          <w:sz w:val="26"/>
          <w:szCs w:val="26"/>
        </w:rPr>
        <w:t>инансовое обеспечение расходных обязательств, в целях софинансирования которых предоставляется Субсидия, составляет в 2025 году ________ (______________) рублей __ копеек.</w:t>
      </w:r>
    </w:p>
    <w:p w:rsidR="0041568B" w:rsidRDefault="00A3471D">
      <w:pPr>
        <w:rPr>
          <w:sz w:val="26"/>
          <w:szCs w:val="26"/>
        </w:rPr>
      </w:pPr>
      <w:r>
        <w:rPr>
          <w:sz w:val="20"/>
          <w:szCs w:val="20"/>
        </w:rPr>
        <w:t xml:space="preserve">    (сумма прописью)</w:t>
      </w:r>
    </w:p>
    <w:p w:rsidR="0041568B" w:rsidRDefault="00A3471D">
      <w:pPr>
        <w:ind w:firstLine="709"/>
        <w:rPr>
          <w:szCs w:val="28"/>
        </w:rPr>
      </w:pPr>
      <w:r>
        <w:rPr>
          <w:sz w:val="26"/>
          <w:szCs w:val="26"/>
        </w:rPr>
        <w:lastRenderedPageBreak/>
        <w:t>2.2. Общий размер Субсидии, предоставляемой из краевого бюджета</w:t>
      </w:r>
      <w:r>
        <w:rPr>
          <w:sz w:val="26"/>
          <w:szCs w:val="26"/>
        </w:rPr>
        <w:t xml:space="preserve"> в бюджет </w:t>
      </w:r>
      <w:r w:rsidR="00CA7F29">
        <w:rPr>
          <w:sz w:val="26"/>
          <w:szCs w:val="26"/>
        </w:rPr>
        <w:t>_____________________</w:t>
      </w:r>
      <w:r>
        <w:rPr>
          <w:szCs w:val="28"/>
        </w:rPr>
        <w:t>________________________________________</w:t>
      </w:r>
    </w:p>
    <w:p w:rsidR="0041568B" w:rsidRDefault="00A3471D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(наименование муниципального образования)</w:t>
      </w:r>
    </w:p>
    <w:p w:rsidR="0041568B" w:rsidRDefault="00A3471D">
      <w:pPr>
        <w:rPr>
          <w:sz w:val="26"/>
          <w:szCs w:val="26"/>
        </w:rPr>
      </w:pPr>
      <w:r>
        <w:rPr>
          <w:sz w:val="26"/>
          <w:szCs w:val="26"/>
        </w:rPr>
        <w:t>в соответствии с настоящим Соглашением, исходя из:</w:t>
      </w:r>
    </w:p>
    <w:p w:rsidR="0041568B" w:rsidRDefault="00A3471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а) выраженного в процентах от общего объема расходного обязательства муниципального образования, в целях софинансирования которого предоставляется Субсидия, уровня софинансирования, равного __%, составляет в 2025 году не более ______________ (_____________</w:t>
      </w:r>
      <w:r>
        <w:rPr>
          <w:sz w:val="26"/>
          <w:szCs w:val="26"/>
        </w:rPr>
        <w:t>) рублей ___ копеек;</w:t>
      </w:r>
    </w:p>
    <w:p w:rsidR="0041568B" w:rsidRDefault="00A3471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>
        <w:rPr>
          <w:sz w:val="20"/>
          <w:szCs w:val="20"/>
        </w:rPr>
        <w:t>(сумма прописью)</w:t>
      </w:r>
    </w:p>
    <w:p w:rsidR="0041568B" w:rsidRDefault="00A3471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2.2.1. В случае уменьшения общего объема бюджетных ассигнований, указанного в пункте 2.1 настоящего Соглашения, в том числе в связи </w:t>
      </w:r>
      <w:r>
        <w:rPr>
          <w:sz w:val="26"/>
          <w:szCs w:val="26"/>
        </w:rPr>
        <w:br/>
        <w:t>с уменьшением сметной или пре</w:t>
      </w:r>
      <w:r>
        <w:rPr>
          <w:sz w:val="26"/>
          <w:szCs w:val="26"/>
        </w:rPr>
        <w:t xml:space="preserve">дполагаемой (предельной) стоимости строительства (реконструкции, в том числе с элементами реставрации, технического перевооружения) объекта капитального строительства </w:t>
      </w:r>
      <w:r>
        <w:rPr>
          <w:sz w:val="26"/>
          <w:szCs w:val="26"/>
        </w:rPr>
        <w:br/>
        <w:t xml:space="preserve">указанного в приложении № 2 к настоящему Соглашению, являющемся </w:t>
      </w:r>
      <w:r>
        <w:rPr>
          <w:sz w:val="26"/>
          <w:szCs w:val="26"/>
        </w:rPr>
        <w:br/>
        <w:t>его неотъемлемой частью</w:t>
      </w:r>
      <w:r>
        <w:rPr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Субсидия предоставляется в размере, определенном исходя из уровня софинансирования от уточненного общего объема </w:t>
      </w:r>
      <w:r>
        <w:rPr>
          <w:sz w:val="26"/>
          <w:szCs w:val="26"/>
        </w:rPr>
        <w:br/>
        <w:t xml:space="preserve">бюджетных ассигнований, предусмотренных в финансовом году в бюджете </w:t>
      </w:r>
      <w:r w:rsidR="00CA7F29">
        <w:rPr>
          <w:sz w:val="26"/>
          <w:szCs w:val="26"/>
        </w:rPr>
        <w:t>_____________________</w:t>
      </w:r>
      <w:r>
        <w:rPr>
          <w:sz w:val="26"/>
          <w:szCs w:val="26"/>
        </w:rPr>
        <w:t>__________________________________________________.</w:t>
      </w:r>
    </w:p>
    <w:p w:rsidR="0041568B" w:rsidRDefault="00A3471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(наименование муниципального образования)</w:t>
      </w:r>
    </w:p>
    <w:p w:rsidR="0041568B" w:rsidRDefault="00A3471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2.2.2. В случае увеличения в соответствующем финансовом году общего объема бюджетных ассигнований, указанного в пункт</w:t>
      </w:r>
      <w:r>
        <w:rPr>
          <w:sz w:val="26"/>
          <w:szCs w:val="26"/>
        </w:rPr>
        <w:t xml:space="preserve">е 2.1 настоящего Соглашения, в том числе в связи с увеличением сметной или предполагаемой (предельной) стоимости строительства (реконструкции, в том числе с элементами реставрации, технического перевооружения) объекта капитального строительства, указанной </w:t>
      </w:r>
      <w:r>
        <w:rPr>
          <w:sz w:val="26"/>
          <w:szCs w:val="26"/>
        </w:rPr>
        <w:t>в приложении № 2 к настоящему Соглашению, являющемся его неотъемлемой частью, размер Субсидии, указанный в пункте 2.2 настоящего Соглашения на финансовый год, не подлежит изменению.</w:t>
      </w:r>
    </w:p>
    <w:p w:rsidR="0041568B" w:rsidRDefault="00A3471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2.3. Информация о размере Субсидии, предоставляемой на софинансирование ка</w:t>
      </w:r>
      <w:r>
        <w:rPr>
          <w:sz w:val="26"/>
          <w:szCs w:val="26"/>
        </w:rPr>
        <w:t>питальных вложений в объекты капитального строительства приведена в приложении № 2 к настоящему Соглашению, являющемся его неотъемлемой частью.</w:t>
      </w:r>
    </w:p>
    <w:p w:rsidR="0041568B" w:rsidRDefault="0041568B">
      <w:pPr>
        <w:ind w:left="14" w:firstLine="695"/>
        <w:rPr>
          <w:sz w:val="26"/>
          <w:szCs w:val="26"/>
        </w:rPr>
      </w:pPr>
    </w:p>
    <w:p w:rsidR="0041568B" w:rsidRDefault="00A3471D">
      <w:pPr>
        <w:ind w:left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41568B" w:rsidRDefault="0041568B">
      <w:pPr>
        <w:spacing w:line="259" w:lineRule="auto"/>
        <w:ind w:hanging="5"/>
        <w:jc w:val="center"/>
        <w:rPr>
          <w:b/>
          <w:sz w:val="26"/>
          <w:szCs w:val="26"/>
        </w:rPr>
      </w:pPr>
    </w:p>
    <w:p w:rsidR="0041568B" w:rsidRDefault="00A3471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3.1. Субсидия предоставляется в пределах бю</w:t>
      </w:r>
      <w:r>
        <w:rPr>
          <w:sz w:val="26"/>
          <w:szCs w:val="26"/>
        </w:rPr>
        <w:t>джетных ассигнований, предусмотренных в законе Красноярского края о краевом бюджете (сводной бюджетной росписи краевого бюджета) на 2025 финансовый год и плановый период 2026-2027 годов, и лимитов бюджетных обязательств, доведенных Главному распорядителю к</w:t>
      </w:r>
      <w:r>
        <w:rPr>
          <w:sz w:val="26"/>
          <w:szCs w:val="26"/>
        </w:rPr>
        <w:t>ак получателю средств краевого бюджета на финансовый год.</w:t>
      </w:r>
    </w:p>
    <w:p w:rsidR="0041568B" w:rsidRDefault="00A3471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3.2. Субсидия предоставляется при  соблюдении следующих условий:</w:t>
      </w:r>
    </w:p>
    <w:p w:rsidR="0041568B" w:rsidRDefault="00A3471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41568B" w:rsidRDefault="00A3471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б) централиза</w:t>
      </w:r>
      <w:r>
        <w:rPr>
          <w:sz w:val="26"/>
          <w:szCs w:val="26"/>
        </w:rPr>
        <w:t xml:space="preserve">ция закупок товаров, работ, услуг для обеспечения муниципальных нужд, финансовое обеспечение которых осуществляется за счет Субсидии, в соответствии с </w:t>
      </w:r>
      <w:hyperlink r:id="rId9" w:tooltip="consultantplus://offline/ref=226D4DD9F6EAF3D29E90829ABED3D8FA69388D7796444CD3C8B18345DDE4E058AFBC2DBF49B72068146A183C058C7D6E1E60D79486h6ODM" w:history="1">
        <w:r>
          <w:rPr>
            <w:sz w:val="26"/>
            <w:szCs w:val="26"/>
          </w:rPr>
          <w:t>частью 7 статьи 26</w:t>
        </w:r>
      </w:hyperlink>
      <w:r>
        <w:rPr>
          <w:sz w:val="26"/>
          <w:szCs w:val="26"/>
        </w:rPr>
        <w:t xml:space="preserve"> Федерального закона от 05.04.2013 № 44-</w:t>
      </w:r>
      <w:r>
        <w:rPr>
          <w:sz w:val="26"/>
          <w:szCs w:val="26"/>
        </w:rPr>
        <w:t xml:space="preserve">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Федеральный закон № 44-ФЗ) через агентство государственного заказа Красноярского края;</w:t>
      </w:r>
    </w:p>
    <w:p w:rsidR="0041568B" w:rsidRDefault="00A3471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в) заключение соглашения о предоставлении </w:t>
      </w:r>
      <w:r>
        <w:rPr>
          <w:sz w:val="26"/>
          <w:szCs w:val="26"/>
        </w:rPr>
        <w:t>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</w:t>
      </w:r>
      <w:r>
        <w:rPr>
          <w:sz w:val="26"/>
          <w:szCs w:val="26"/>
        </w:rPr>
        <w:t>азанным соглашением обязательств.</w:t>
      </w:r>
    </w:p>
    <w:p w:rsidR="0041568B" w:rsidRDefault="00A3471D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 xml:space="preserve">3.3. Перечисление Субсидии из краевого бюджета в бюджет </w:t>
      </w:r>
      <w:r w:rsidR="00CA7F29">
        <w:rPr>
          <w:sz w:val="26"/>
          <w:szCs w:val="26"/>
        </w:rPr>
        <w:t>______</w:t>
      </w:r>
      <w:r>
        <w:rPr>
          <w:sz w:val="26"/>
          <w:szCs w:val="26"/>
        </w:rPr>
        <w:t xml:space="preserve">_________________________________________________________________ 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(наименование муниципального образования)</w:t>
      </w:r>
    </w:p>
    <w:p w:rsidR="0041568B" w:rsidRDefault="00A3471D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>осуществляется на казначейский счет для осуществления и отражения операций по учету и распределению поступлений, открытый Управлению Федерального казначейства по Красноярскому краю.</w:t>
      </w:r>
    </w:p>
    <w:p w:rsidR="0041568B" w:rsidRDefault="00A3471D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>3.3.1. Перечислени</w:t>
      </w:r>
      <w:r>
        <w:rPr>
          <w:sz w:val="26"/>
          <w:szCs w:val="26"/>
        </w:rPr>
        <w:t>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</w:t>
      </w:r>
      <w:r>
        <w:rPr>
          <w:sz w:val="26"/>
          <w:szCs w:val="26"/>
        </w:rPr>
        <w:t xml:space="preserve">дке распоряжений о совершении казначейских платежей на перечисление Субсидии в бюджет </w:t>
      </w:r>
      <w:r w:rsidR="00CA7F29">
        <w:rPr>
          <w:sz w:val="26"/>
          <w:szCs w:val="26"/>
        </w:rPr>
        <w:t>________________________</w:t>
      </w:r>
      <w:r>
        <w:rPr>
          <w:sz w:val="26"/>
          <w:szCs w:val="26"/>
        </w:rPr>
        <w:t xml:space="preserve">_______________________________________, 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         (наи</w:t>
      </w:r>
      <w:r>
        <w:rPr>
          <w:sz w:val="20"/>
          <w:szCs w:val="20"/>
        </w:rPr>
        <w:t>менование муниципального образования)</w:t>
      </w:r>
    </w:p>
    <w:p w:rsidR="0041568B" w:rsidRDefault="00A3471D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>представленных Главным Распорядителем.</w:t>
      </w:r>
    </w:p>
    <w:p w:rsidR="0041568B" w:rsidRDefault="00A3471D">
      <w:pPr>
        <w:ind w:firstLine="695"/>
        <w:rPr>
          <w:sz w:val="26"/>
          <w:szCs w:val="26"/>
        </w:rPr>
      </w:pPr>
      <w:r>
        <w:rPr>
          <w:sz w:val="26"/>
          <w:szCs w:val="26"/>
        </w:rPr>
        <w:t>3.3.2. Перечисление Субсидии осуществляется на основании заявки,</w:t>
      </w:r>
      <w:r>
        <w:t xml:space="preserve"> </w:t>
      </w:r>
      <w:r>
        <w:rPr>
          <w:sz w:val="26"/>
          <w:szCs w:val="26"/>
        </w:rPr>
        <w:t>по форме согласно приложению № 3 к настоящему Соглашению, являющемуся его неотъемлемой частью, предоставленной Пол</w:t>
      </w:r>
      <w:r>
        <w:rPr>
          <w:sz w:val="26"/>
          <w:szCs w:val="26"/>
        </w:rPr>
        <w:t xml:space="preserve">учателем в течение 10 рабочих дней с момента заключения муниципальных контрактов (договоров), но не позднее 20 числа месяца, предшествующего месяцу перечисления средств. </w:t>
      </w:r>
    </w:p>
    <w:p w:rsidR="0041568B" w:rsidRDefault="00A3471D">
      <w:pPr>
        <w:ind w:firstLine="695"/>
        <w:rPr>
          <w:sz w:val="26"/>
          <w:szCs w:val="26"/>
        </w:rPr>
      </w:pPr>
      <w:r>
        <w:rPr>
          <w:sz w:val="26"/>
          <w:szCs w:val="26"/>
        </w:rPr>
        <w:t>3.3.3. В случае необходимости уточнения потребности в средствах Субсидии, в том числе</w:t>
      </w:r>
      <w:r>
        <w:rPr>
          <w:sz w:val="26"/>
          <w:szCs w:val="26"/>
        </w:rPr>
        <w:t xml:space="preserve"> перераспределения средств экономии, предоставляется уточненная заявка по форме согласно приложению № 4 к настоящему Соглашению, являющемуся его неотъемлемой частью, в срок не позднее 20 числа месяца, предшествующего месяцу перечисления средств. </w:t>
      </w:r>
    </w:p>
    <w:p w:rsidR="0041568B" w:rsidRDefault="00A3471D">
      <w:pPr>
        <w:ind w:firstLine="709"/>
        <w:rPr>
          <w:color w:val="002060"/>
          <w:sz w:val="24"/>
        </w:rPr>
      </w:pPr>
      <w:r>
        <w:rPr>
          <w:sz w:val="26"/>
          <w:szCs w:val="26"/>
        </w:rPr>
        <w:t xml:space="preserve">3.3.4. В </w:t>
      </w:r>
      <w:r>
        <w:rPr>
          <w:sz w:val="26"/>
          <w:szCs w:val="26"/>
        </w:rPr>
        <w:t>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некачественно выполненных работ, несостоявшихся торгов.</w:t>
      </w:r>
    </w:p>
    <w:p w:rsidR="0041568B" w:rsidRDefault="0041568B">
      <w:pPr>
        <w:ind w:firstLine="709"/>
        <w:rPr>
          <w:color w:val="002060"/>
          <w:sz w:val="24"/>
        </w:rPr>
      </w:pPr>
    </w:p>
    <w:p w:rsidR="0041568B" w:rsidRDefault="00A3471D">
      <w:pPr>
        <w:pStyle w:val="1"/>
        <w:ind w:left="0" w:right="0" w:firstLine="0"/>
        <w:rPr>
          <w:b/>
          <w:szCs w:val="26"/>
        </w:rPr>
      </w:pPr>
      <w:r>
        <w:rPr>
          <w:b/>
          <w:szCs w:val="26"/>
        </w:rPr>
        <w:t>IV. Взаимоотношения Сторон</w:t>
      </w:r>
    </w:p>
    <w:p w:rsidR="0041568B" w:rsidRDefault="00A3471D">
      <w:pPr>
        <w:pStyle w:val="1"/>
        <w:ind w:left="0" w:right="0" w:firstLine="0"/>
        <w:jc w:val="left"/>
        <w:rPr>
          <w:b/>
          <w:bCs/>
        </w:rPr>
      </w:pPr>
      <w:r>
        <w:rPr>
          <w:b/>
          <w:bCs/>
        </w:rPr>
        <w:t xml:space="preserve">           4.1. Главный распорядитель обязуется:</w:t>
      </w:r>
    </w:p>
    <w:p w:rsidR="0041568B" w:rsidRDefault="00A3471D" w:rsidP="00CA7F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4.1.1. Обеспечить </w:t>
      </w:r>
      <w:r w:rsidR="00CA7F29">
        <w:rPr>
          <w:rFonts w:ascii="Times New Roman" w:hAnsi="Times New Roman" w:cs="Times New Roman"/>
          <w:sz w:val="26"/>
          <w:szCs w:val="26"/>
        </w:rPr>
        <w:t>предоставление Субсидии бюджету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pacing w:val="-10"/>
        </w:rPr>
        <w:t xml:space="preserve">                         </w:t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 w:rsidR="00CA7F29">
        <w:rPr>
          <w:rFonts w:ascii="Times New Roman" w:hAnsi="Times New Roman" w:cs="Times New Roman"/>
          <w:spacing w:val="-10"/>
        </w:rPr>
        <w:t xml:space="preserve">                                                         </w:t>
      </w:r>
      <w:r>
        <w:rPr>
          <w:rFonts w:ascii="Times New Roman" w:hAnsi="Times New Roman" w:cs="Times New Roman"/>
          <w:spacing w:val="-10"/>
        </w:rPr>
        <w:t>(наименование муниципального образования)</w:t>
      </w:r>
    </w:p>
    <w:p w:rsidR="0041568B" w:rsidRDefault="00A3471D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>в порядке и при соблюдении Получателем условий предоставления Субсидии, установленных настоящим Соглашением, в пределах лимитов бюджетных обязательств на 2025 финансовый год, доведенных Главному распорядителю как п</w:t>
      </w:r>
      <w:r>
        <w:rPr>
          <w:sz w:val="26"/>
          <w:szCs w:val="26"/>
        </w:rPr>
        <w:t xml:space="preserve">олучателю средств краевого бюджета. </w:t>
      </w:r>
    </w:p>
    <w:p w:rsidR="0041568B" w:rsidRDefault="00A3471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4.1.2. Осуществлять контроль за соблюдением Получателем условий предоставления Субсидии и других обязательств, предусмотренных настоящим Соглашением.</w:t>
      </w:r>
    </w:p>
    <w:p w:rsidR="0041568B" w:rsidRDefault="00A3471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lastRenderedPageBreak/>
        <w:t>4.1.3. Осуществлять оценку использования Субсидии с учетом обязательс</w:t>
      </w:r>
      <w:r>
        <w:rPr>
          <w:sz w:val="26"/>
          <w:szCs w:val="26"/>
        </w:rPr>
        <w:t>тв по достижению значения результата использования Субсидии, установленного в соответствии с пунктом 4.3.3 настоящего Соглашения, на основании данных отчетности, представленной Получателем.</w:t>
      </w:r>
    </w:p>
    <w:p w:rsidR="0041568B" w:rsidRDefault="00A3471D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4.1.4. В случае если по состоянию на 31 декабря года предоставлени</w:t>
      </w:r>
      <w:r>
        <w:rPr>
          <w:sz w:val="26"/>
          <w:szCs w:val="26"/>
        </w:rPr>
        <w:t>я Субсидии допущены нарушения обязательств, предусмотренных пунктом 4.3.3 настоящего Соглашения, и в срок до первой даты представления отчетности о достижении значений результатов использования Субсидии, предусмотренной пунктом 4.3.4 настоящего Соглашения,</w:t>
      </w:r>
      <w:r>
        <w:rPr>
          <w:sz w:val="26"/>
          <w:szCs w:val="26"/>
        </w:rPr>
        <w:t xml:space="preserve"> в году, следующим за годом предоставления Субсидии, указанные нарушения не устранены, рассчитать                          в соответствии с пунктом 12 Правил формирования, предоставления                          и распределения субсидий объем средств, подл</w:t>
      </w:r>
      <w:r>
        <w:rPr>
          <w:sz w:val="26"/>
          <w:szCs w:val="26"/>
        </w:rPr>
        <w:t xml:space="preserve">ежащий возврату из бюджета </w:t>
      </w:r>
      <w:r w:rsidR="00CA7F29">
        <w:rPr>
          <w:sz w:val="26"/>
          <w:szCs w:val="26"/>
        </w:rPr>
        <w:t>____________________________</w:t>
      </w:r>
      <w:r>
        <w:rPr>
          <w:sz w:val="26"/>
          <w:szCs w:val="26"/>
        </w:rPr>
        <w:t>____________________________</w:t>
      </w:r>
      <w:r>
        <w:rPr>
          <w:sz w:val="26"/>
          <w:szCs w:val="26"/>
        </w:rPr>
        <w:t xml:space="preserve">_______________ </w:t>
      </w:r>
    </w:p>
    <w:p w:rsidR="0041568B" w:rsidRDefault="00A3471D">
      <w:pPr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(наименование муниципального образования)</w:t>
      </w:r>
    </w:p>
    <w:p w:rsidR="0041568B" w:rsidRDefault="00A3471D">
      <w:pPr>
        <w:rPr>
          <w:sz w:val="26"/>
          <w:szCs w:val="26"/>
        </w:rPr>
      </w:pPr>
      <w:r>
        <w:rPr>
          <w:sz w:val="26"/>
          <w:szCs w:val="26"/>
        </w:rPr>
        <w:t>в краевой бюджет, и направить Полу</w:t>
      </w:r>
      <w:r>
        <w:rPr>
          <w:sz w:val="26"/>
          <w:szCs w:val="26"/>
        </w:rPr>
        <w:t>чателю требование о возврате средств Субсидии в краевой бюджет в указанном объеме.</w:t>
      </w:r>
    </w:p>
    <w:p w:rsidR="0041568B" w:rsidRDefault="00A3471D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4.1.5. В случае приостановления предоставления Субсидии информировать о причинах такого приостановления.</w:t>
      </w:r>
    </w:p>
    <w:p w:rsidR="0041568B" w:rsidRDefault="00A3471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4.1.6.</w:t>
      </w:r>
      <w:r>
        <w:t xml:space="preserve"> </w:t>
      </w:r>
      <w:r>
        <w:rPr>
          <w:sz w:val="26"/>
          <w:szCs w:val="26"/>
        </w:rPr>
        <w:t>Осуществлять проверку обращения Получателя об использовании с</w:t>
      </w:r>
      <w:r>
        <w:rPr>
          <w:sz w:val="26"/>
          <w:szCs w:val="26"/>
        </w:rPr>
        <w:t xml:space="preserve">редств экономии, указанного в пункте 4.3.7.4. </w:t>
      </w:r>
      <w:r>
        <w:rPr>
          <w:sz w:val="26"/>
          <w:szCs w:val="26"/>
        </w:rPr>
        <w:t>настоящего Соглашения</w:t>
      </w:r>
      <w:r>
        <w:rPr>
          <w:sz w:val="26"/>
          <w:szCs w:val="26"/>
        </w:rPr>
        <w:br/>
        <w:t>на соответствие требованиям пункта 17 Порядка в течение 3 рабочих дней с даты поступления, и принимать решение о согласовании (отказе) использования средств экономии Субсидии.</w:t>
      </w:r>
    </w:p>
    <w:p w:rsidR="0041568B" w:rsidRDefault="00A3471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В случае  пр</w:t>
      </w:r>
      <w:r>
        <w:rPr>
          <w:sz w:val="26"/>
          <w:szCs w:val="26"/>
        </w:rPr>
        <w:t>инятия решения об отказе в использовании сложившейся экономии средств Субсидии, направлять Получателю уведомление с указанием причин отказа</w:t>
      </w:r>
    </w:p>
    <w:p w:rsidR="0041568B" w:rsidRDefault="00A3471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4.1.7. Выполнять иные обязательства, установленные бюджетным законодательством Российской Федерации, Порядком предос</w:t>
      </w:r>
      <w:r>
        <w:rPr>
          <w:sz w:val="26"/>
          <w:szCs w:val="26"/>
        </w:rPr>
        <w:t>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41568B" w:rsidRDefault="0041568B">
      <w:pPr>
        <w:ind w:left="14" w:firstLine="695"/>
        <w:rPr>
          <w:sz w:val="26"/>
          <w:szCs w:val="26"/>
        </w:rPr>
      </w:pPr>
    </w:p>
    <w:p w:rsidR="0041568B" w:rsidRDefault="00A3471D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4.2. Главный распорядитель вправе</w:t>
      </w:r>
      <w:r>
        <w:rPr>
          <w:b/>
          <w:sz w:val="26"/>
          <w:szCs w:val="26"/>
        </w:rPr>
        <w:t>:</w:t>
      </w:r>
    </w:p>
    <w:p w:rsidR="0041568B" w:rsidRDefault="00A3471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</w:t>
      </w:r>
      <w:r>
        <w:rPr>
          <w:sz w:val="26"/>
          <w:szCs w:val="26"/>
        </w:rPr>
        <w:t>ую документацию, связанные с исполнением Получателем условий предоставления Субсидии.</w:t>
      </w:r>
    </w:p>
    <w:p w:rsidR="0041568B" w:rsidRDefault="00A3471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4.2.2. 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</w:t>
      </w:r>
      <w:r>
        <w:rPr>
          <w:sz w:val="26"/>
          <w:szCs w:val="26"/>
        </w:rPr>
        <w:t>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41568B" w:rsidRDefault="0041568B">
      <w:pPr>
        <w:ind w:left="14" w:firstLine="695"/>
        <w:rPr>
          <w:sz w:val="26"/>
          <w:szCs w:val="26"/>
        </w:rPr>
      </w:pPr>
    </w:p>
    <w:p w:rsidR="0041568B" w:rsidRDefault="00A3471D">
      <w:pPr>
        <w:ind w:left="14" w:right="173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4.3. Получатель обязуется:</w:t>
      </w:r>
    </w:p>
    <w:p w:rsidR="0041568B" w:rsidRDefault="00A3471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41568B" w:rsidRDefault="00A3471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4.3.2. Обеспечивать исполнение требований Главного распорядителя по возврату средств в краевой бюджет, в соответствии с пунктом 12 Правил </w:t>
      </w:r>
      <w:r>
        <w:rPr>
          <w:sz w:val="26"/>
          <w:szCs w:val="26"/>
        </w:rPr>
        <w:lastRenderedPageBreak/>
        <w:t>форми</w:t>
      </w:r>
      <w:r>
        <w:rPr>
          <w:sz w:val="26"/>
          <w:szCs w:val="26"/>
        </w:rPr>
        <w:t>рования, предоставления и распределения субсидий и пунктами 4.3.6, 4.3.7, 4.3.8.3 настоящего Соглашения.</w:t>
      </w:r>
    </w:p>
    <w:p w:rsidR="0041568B" w:rsidRDefault="00A3471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4.3.3. Обеспечивать достижение значения результата использования Субсидии, установленного в соответствии с приложением № 5 к настоящему Соглашению, явл</w:t>
      </w:r>
      <w:r>
        <w:rPr>
          <w:sz w:val="26"/>
          <w:szCs w:val="26"/>
        </w:rPr>
        <w:t>яющимся его неотъемлемой частью.</w:t>
      </w:r>
    </w:p>
    <w:p w:rsidR="0041568B" w:rsidRDefault="00A347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rPr>
          <w:color w:val="000000"/>
          <w:sz w:val="26"/>
          <w:szCs w:val="26"/>
        </w:rPr>
      </w:pPr>
      <w:r>
        <w:rPr>
          <w:sz w:val="26"/>
          <w:szCs w:val="26"/>
        </w:rPr>
        <w:t>Результатом использования средств Субсидии является</w:t>
      </w:r>
      <w:bookmarkStart w:id="0" w:name="Par65"/>
      <w:bookmarkEnd w:id="0"/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состоянии.</w:t>
      </w:r>
    </w:p>
    <w:p w:rsidR="0041568B" w:rsidRDefault="00A347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rPr>
          <w:sz w:val="24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>3.4. Обеспечивать представление Главному распорядителю отчетов:</w:t>
      </w:r>
    </w:p>
    <w:p w:rsidR="0041568B" w:rsidRDefault="00A3471D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расходах бюджета </w:t>
      </w:r>
      <w:r>
        <w:rPr>
          <w:bCs/>
          <w:sz w:val="24"/>
        </w:rPr>
        <w:t xml:space="preserve">___________________________________________________, </w:t>
      </w:r>
      <w:r w:rsidR="00CA7F29">
        <w:rPr>
          <w:bCs/>
          <w:sz w:val="24"/>
        </w:rPr>
        <w:t xml:space="preserve">                              </w:t>
      </w:r>
      <w:r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наименование муниципального образования)</w:t>
      </w:r>
    </w:p>
    <w:p w:rsidR="0041568B" w:rsidRDefault="00CA7F29">
      <w:pPr>
        <w:rPr>
          <w:sz w:val="26"/>
          <w:szCs w:val="26"/>
        </w:rPr>
      </w:pPr>
      <w:r>
        <w:rPr>
          <w:bCs/>
          <w:sz w:val="26"/>
          <w:szCs w:val="26"/>
        </w:rPr>
        <w:t>в целя</w:t>
      </w:r>
      <w:r>
        <w:rPr>
          <w:sz w:val="26"/>
          <w:szCs w:val="26"/>
        </w:rPr>
        <w:t xml:space="preserve">х софинансирования    </w:t>
      </w:r>
      <w:r>
        <w:rPr>
          <w:bCs/>
          <w:sz w:val="20"/>
          <w:szCs w:val="20"/>
        </w:rPr>
        <w:t xml:space="preserve">                          </w:t>
      </w:r>
      <w:r w:rsidR="00A3471D">
        <w:rPr>
          <w:bCs/>
          <w:sz w:val="26"/>
          <w:szCs w:val="26"/>
        </w:rPr>
        <w:t xml:space="preserve">которых </w:t>
      </w:r>
      <w:r w:rsidR="00A3471D">
        <w:rPr>
          <w:sz w:val="26"/>
          <w:szCs w:val="26"/>
        </w:rPr>
        <w:t>предоставляется Субсидия, по форме согласно приложению № 6 к настоящему Соглашению, являющемуся его неотъемлемой частью, не позднее 11 января года, следующего за годом, в котором была получена Субсидия;</w:t>
      </w:r>
    </w:p>
    <w:p w:rsidR="0041568B" w:rsidRDefault="00A3471D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до</w:t>
      </w:r>
      <w:r>
        <w:rPr>
          <w:sz w:val="26"/>
          <w:szCs w:val="26"/>
        </w:rPr>
        <w:t>стижении значений результата использования Субсидии по форме согласно приложению № 7 к настоящему Соглашению, являющемуся его неотъемлемой частью, не позднее 1 февраля года, следующего за отчетным;</w:t>
      </w:r>
    </w:p>
    <w:p w:rsidR="0041568B" w:rsidRDefault="00A3471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об использовании средств Субсидии (форма по ОКУД 0503324) </w:t>
      </w:r>
      <w:r>
        <w:rPr>
          <w:sz w:val="26"/>
          <w:szCs w:val="26"/>
        </w:rPr>
        <w:t>в срок не позднее 11 числа месяца, следующего за отчетным годом;</w:t>
      </w:r>
    </w:p>
    <w:p w:rsidR="0041568B" w:rsidRDefault="00A3471D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фактически выполненных объемах работ по форме согласно приложению № 8 к настоящему Соглашению, являющемуся его неотъемлемой частью, в срок не позднее 25 декабря текущего финансового года.</w:t>
      </w:r>
    </w:p>
    <w:p w:rsidR="0041568B" w:rsidRDefault="00A3471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sz w:val="26"/>
          <w:szCs w:val="26"/>
        </w:rPr>
        <w:t>.3.5.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</w:t>
      </w:r>
      <w:r>
        <w:rPr>
          <w:sz w:val="26"/>
          <w:szCs w:val="26"/>
        </w:rPr>
        <w:t>м, в том числе данных бухгалтерского учета и первичной документации, связанных с использованием средств Субсидии.</w:t>
      </w:r>
    </w:p>
    <w:p w:rsidR="0041568B" w:rsidRDefault="00A3471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4.3.6. Возвратить в краевой бюджет неиспользованные средства Субсидии, потребность в которых не будет подтверждена, в срок не позднее 25 декаб</w:t>
      </w:r>
      <w:r>
        <w:rPr>
          <w:sz w:val="26"/>
          <w:szCs w:val="26"/>
        </w:rPr>
        <w:t>ря текущего финансового года.</w:t>
      </w:r>
      <w:r>
        <w:t xml:space="preserve"> </w:t>
      </w:r>
      <w:r>
        <w:rPr>
          <w:sz w:val="26"/>
          <w:szCs w:val="26"/>
        </w:rPr>
        <w:t>При осуществлении возврата средств Субсидии направить письмо с пояснением причин возврата.</w:t>
      </w:r>
    </w:p>
    <w:p w:rsidR="0041568B" w:rsidRDefault="00A3471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 Выполнять иные обязательства, установленные бюджетным законодательством Российской Федерации, Порядком предоставления субсидии, </w:t>
      </w:r>
      <w:r>
        <w:rPr>
          <w:sz w:val="26"/>
          <w:szCs w:val="26"/>
        </w:rPr>
        <w:t>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41568B" w:rsidRDefault="00A347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4.3.7.1. осуществлять расходование средств Субсиди</w:t>
      </w:r>
      <w:r>
        <w:rPr>
          <w:sz w:val="26"/>
          <w:szCs w:val="26"/>
        </w:rPr>
        <w:t>и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</w:t>
      </w:r>
      <w:r>
        <w:rPr>
          <w:sz w:val="26"/>
          <w:szCs w:val="26"/>
        </w:rPr>
        <w:t>аварийном состоянии.</w:t>
      </w:r>
    </w:p>
    <w:p w:rsidR="0041568B" w:rsidRDefault="00A3471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4.3.7.2. определять состав работ, финансируемых за счет средств Субсидии  в соотве</w:t>
      </w:r>
      <w:r>
        <w:rPr>
          <w:sz w:val="26"/>
          <w:szCs w:val="26"/>
        </w:rPr>
        <w:t>тствии с П</w:t>
      </w:r>
      <w:hyperlink r:id="rId10" w:tooltip="consultantplus://offline/ref=73E08858D7082F6BD18DDA1E454E122380CB4C777C7ED92599160BA2431CF4B1992401627CA28D7D8E2F378B55D2yEC" w:history="1">
        <w:r>
          <w:rPr>
            <w:sz w:val="26"/>
            <w:szCs w:val="26"/>
          </w:rPr>
          <w:t>риказом</w:t>
        </w:r>
      </w:hyperlink>
      <w:r>
        <w:rPr>
          <w:sz w:val="26"/>
          <w:szCs w:val="26"/>
        </w:rPr>
        <w:t xml:space="preserve">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41568B" w:rsidRDefault="00A3471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4.3.7.3. осуществлять взаимодействие с Главным распоря</w:t>
      </w:r>
      <w:r>
        <w:rPr>
          <w:sz w:val="26"/>
          <w:szCs w:val="26"/>
        </w:rPr>
        <w:t>дителем через систему оперативного управления «Эталон»;</w:t>
      </w:r>
    </w:p>
    <w:p w:rsidR="0041568B" w:rsidRDefault="00A347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4.3.7.4. использовать средства экономии Субсидии, сложившиеся по результатам проведения процедур закупок, в соответствии с пунктом 3.2 настоящего Соглашения, на цели, указанные в пункте 4.3.7.1 настоя</w:t>
      </w:r>
      <w:r>
        <w:rPr>
          <w:sz w:val="26"/>
          <w:szCs w:val="26"/>
        </w:rPr>
        <w:t>щего Соглашения в году предоставления Субсидии, после направления Главному распорядителю в срок до 1 ноября текущего года обращения об использовании сложившейся экономии средств Субсидии, с приложением подписанного Главой муниципального образования  уточне</w:t>
      </w:r>
      <w:r>
        <w:rPr>
          <w:sz w:val="26"/>
          <w:szCs w:val="26"/>
        </w:rPr>
        <w:t>нного перечня мостов и путепроводов, находящихся в аварийном и предаварийном состоянии, в отношении которых запланировано проведение работ по разработке проектной документации по их восстановлению на автомобильных дорогах местного значения на средства субс</w:t>
      </w:r>
      <w:r>
        <w:rPr>
          <w:sz w:val="26"/>
          <w:szCs w:val="26"/>
        </w:rPr>
        <w:t>идии в году предоставления Субсидии и проведения процедуры закупок в соответствии с требованиями Федерального закона № 44-ФЗ;</w:t>
      </w:r>
    </w:p>
    <w:p w:rsidR="0041568B" w:rsidRDefault="00A3471D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4.3.7.5. осуществлять закупки на средства экономии, указанные в пункте 4.3.7.4. настоящего Соглашения, стоимостью свыше шестисот т</w:t>
      </w:r>
      <w:r>
        <w:rPr>
          <w:sz w:val="26"/>
          <w:szCs w:val="26"/>
        </w:rPr>
        <w:t xml:space="preserve">ысяч рублей через агентство государственного заказа Красноярского края. При этом в расчет средств экономии учитывается весь объем образовавшейся экономии от всей суммы Субсидии по всем проведенным процедурам закупок, в соответствии с пунктом </w:t>
      </w:r>
      <w:r>
        <w:rPr>
          <w:sz w:val="26"/>
          <w:szCs w:val="26"/>
        </w:rPr>
        <w:br/>
        <w:t>3.2 настоящег</w:t>
      </w:r>
      <w:r>
        <w:rPr>
          <w:sz w:val="26"/>
          <w:szCs w:val="26"/>
        </w:rPr>
        <w:t>о Соглашения;</w:t>
      </w:r>
    </w:p>
    <w:p w:rsidR="0041568B" w:rsidRDefault="00A3471D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4.3.7.6. в случае принятия Главным распорядителем решения об отказе в использовании сложившейся экономии средств Субсидии, возвратить в краевой бюджет средства экономии в размере, указанном в абзаце втором пункта 4.1.6. настоящего Соглашения.</w:t>
      </w:r>
    </w:p>
    <w:p w:rsidR="0041568B" w:rsidRDefault="00A3471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4.3.7.7. в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</w:t>
      </w:r>
      <w:r>
        <w:rPr>
          <w:sz w:val="26"/>
          <w:szCs w:val="26"/>
        </w:rPr>
        <w:t>шения, и в срок до даты представления отчетности о достижении значений результатов использования Субсидии, установленной пунктом 4.3.4 настоящего Соглашения, указанные нарушения не устранены, возвратить Субсидию из бюджета муниципального образования в крае</w:t>
      </w:r>
      <w:r>
        <w:rPr>
          <w:sz w:val="26"/>
          <w:szCs w:val="26"/>
        </w:rPr>
        <w:t xml:space="preserve">вой бюджет в срок до 1 июня года, следующего за годом предоставления Субсидии, в объеме средств, указанном в </w:t>
      </w:r>
      <w:r>
        <w:rPr>
          <w:sz w:val="26"/>
          <w:szCs w:val="26"/>
        </w:rPr>
        <w:t>требовании Главного распорядителя, направленного в адрес Получателя согласно пункта 4.1.4. Настоящего Соглашения.</w:t>
      </w:r>
    </w:p>
    <w:p w:rsidR="0041568B" w:rsidRDefault="00A3471D">
      <w:pPr>
        <w:ind w:firstLine="720"/>
        <w:rPr>
          <w:sz w:val="26"/>
          <w:szCs w:val="26"/>
          <w:highlight w:val="yellow"/>
        </w:rPr>
      </w:pPr>
      <w:r>
        <w:rPr>
          <w:sz w:val="26"/>
          <w:szCs w:val="26"/>
        </w:rPr>
        <w:t>4.3.7.8. в случае полного или час</w:t>
      </w:r>
      <w:r>
        <w:rPr>
          <w:sz w:val="26"/>
          <w:szCs w:val="26"/>
        </w:rPr>
        <w:t xml:space="preserve">тичного отказа от средств Субсидии, распределенных бюджету муниципального образования в соответствии </w:t>
      </w:r>
      <w:r>
        <w:rPr>
          <w:sz w:val="26"/>
          <w:szCs w:val="26"/>
        </w:rPr>
        <w:br/>
        <w:t xml:space="preserve">с Порядком, направлять нарочным или почтовым отправлением обращение об отказе от средств Субсидии с обоснованием причин отказа в срок не позднее </w:t>
      </w:r>
      <w:r>
        <w:rPr>
          <w:sz w:val="26"/>
          <w:szCs w:val="26"/>
        </w:rPr>
        <w:br/>
        <w:t>1 ноября</w:t>
      </w:r>
      <w:r>
        <w:rPr>
          <w:sz w:val="26"/>
          <w:szCs w:val="26"/>
        </w:rPr>
        <w:t xml:space="preserve"> года предоставления Субсидии.  </w:t>
      </w:r>
    </w:p>
    <w:p w:rsidR="0041568B" w:rsidRDefault="0041568B">
      <w:pPr>
        <w:ind w:firstLine="720"/>
        <w:rPr>
          <w:sz w:val="26"/>
          <w:szCs w:val="26"/>
        </w:rPr>
      </w:pPr>
    </w:p>
    <w:p w:rsidR="0041568B" w:rsidRDefault="00A3471D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4.4. Получатель вправе:</w:t>
      </w:r>
    </w:p>
    <w:p w:rsidR="0041568B" w:rsidRDefault="00A3471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41568B" w:rsidRDefault="00A3471D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4.4.2. Осуществлять иные права, установленные бюджетным законодательством Российской Федераци</w:t>
      </w:r>
      <w:r>
        <w:rPr>
          <w:sz w:val="26"/>
          <w:szCs w:val="26"/>
        </w:rPr>
        <w:t>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41568B" w:rsidRDefault="0041568B">
      <w:pPr>
        <w:ind w:firstLine="720"/>
        <w:rPr>
          <w:sz w:val="26"/>
          <w:szCs w:val="26"/>
        </w:rPr>
      </w:pPr>
    </w:p>
    <w:p w:rsidR="0041568B" w:rsidRDefault="00A347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Ответственно</w:t>
      </w:r>
      <w:r>
        <w:rPr>
          <w:b/>
          <w:sz w:val="26"/>
          <w:szCs w:val="26"/>
        </w:rPr>
        <w:t>сть Сторон</w:t>
      </w:r>
    </w:p>
    <w:p w:rsidR="0041568B" w:rsidRDefault="0041568B">
      <w:pPr>
        <w:ind w:firstLine="720"/>
        <w:jc w:val="center"/>
        <w:rPr>
          <w:b/>
          <w:sz w:val="26"/>
          <w:szCs w:val="26"/>
        </w:rPr>
      </w:pPr>
    </w:p>
    <w:p w:rsidR="0041568B" w:rsidRDefault="00A3471D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41568B" w:rsidRDefault="00A3471D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5.2. В случае если не использованный по состоянию на 1 ян</w:t>
      </w:r>
      <w:r>
        <w:rPr>
          <w:sz w:val="26"/>
          <w:szCs w:val="26"/>
        </w:rPr>
        <w:t>варя финансового года, следующего за отчетным, остаток Субсидии не перечислен в доход краевого бюджета, указанные средства подлежат взысканию в доход краевого бюджета в соответствии с порядком, установленным приказом министерства финансов Красноярского кра</w:t>
      </w:r>
      <w:r>
        <w:rPr>
          <w:sz w:val="26"/>
          <w:szCs w:val="26"/>
        </w:rPr>
        <w:t>я 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</w:t>
      </w:r>
      <w:r>
        <w:rPr>
          <w:sz w:val="26"/>
          <w:szCs w:val="26"/>
        </w:rPr>
        <w:t>ого бюджета».</w:t>
      </w:r>
    </w:p>
    <w:p w:rsidR="0041568B" w:rsidRDefault="00A3471D">
      <w:pPr>
        <w:ind w:firstLine="709"/>
        <w:rPr>
          <w:sz w:val="26"/>
          <w:szCs w:val="26"/>
        </w:rPr>
      </w:pPr>
      <w:r>
        <w:rPr>
          <w:sz w:val="26"/>
          <w:szCs w:val="26"/>
        </w:rPr>
        <w:t>5.3. Ответственность за достоверность представленных сведений, а также за нецелевое использование полученных средств Субсидии возлагается в соответствии с пунктом 19 Правил формирования, предоставления и распределения субсидий, а также пункто</w:t>
      </w:r>
      <w:r>
        <w:rPr>
          <w:sz w:val="26"/>
          <w:szCs w:val="26"/>
        </w:rPr>
        <w:t>м 3 статьи 306.4 Бюджетного кодекса Российской Федерации на</w:t>
      </w:r>
      <w:r>
        <w:t xml:space="preserve"> </w:t>
      </w:r>
      <w:r>
        <w:rPr>
          <w:sz w:val="26"/>
          <w:szCs w:val="26"/>
        </w:rPr>
        <w:t xml:space="preserve">администрацию </w:t>
      </w:r>
      <w:r>
        <w:rPr>
          <w:sz w:val="26"/>
          <w:szCs w:val="26"/>
        </w:rPr>
        <w:t>_________________________________</w:t>
      </w:r>
      <w:r>
        <w:rPr>
          <w:bCs/>
          <w:sz w:val="24"/>
        </w:rPr>
        <w:t>.</w:t>
      </w:r>
      <w:r>
        <w:rPr>
          <w:bCs/>
          <w:sz w:val="24"/>
        </w:rPr>
        <w:br/>
      </w:r>
      <w:r>
        <w:rPr>
          <w:bCs/>
          <w:sz w:val="24"/>
          <w:vertAlign w:val="superscript"/>
        </w:rPr>
        <w:t xml:space="preserve">                                                                                            </w:t>
      </w:r>
      <w:r>
        <w:rPr>
          <w:bCs/>
          <w:sz w:val="24"/>
          <w:vertAlign w:val="superscript"/>
        </w:rPr>
        <w:t xml:space="preserve">                      </w:t>
      </w:r>
      <w:r w:rsidR="00CA7F29">
        <w:rPr>
          <w:bCs/>
          <w:sz w:val="24"/>
          <w:vertAlign w:val="superscript"/>
        </w:rPr>
        <w:t xml:space="preserve">                             </w:t>
      </w:r>
      <w:r>
        <w:rPr>
          <w:bCs/>
          <w:sz w:val="24"/>
          <w:vertAlign w:val="superscript"/>
        </w:rPr>
        <w:t xml:space="preserve"> (наименование муниципального образования) </w:t>
      </w:r>
    </w:p>
    <w:p w:rsidR="0041568B" w:rsidRDefault="00A347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VI. Заключительные положения</w:t>
      </w:r>
    </w:p>
    <w:p w:rsidR="0041568B" w:rsidRDefault="0041568B">
      <w:pPr>
        <w:ind w:firstLine="720"/>
        <w:jc w:val="center"/>
        <w:rPr>
          <w:b/>
          <w:sz w:val="26"/>
          <w:szCs w:val="26"/>
        </w:rPr>
      </w:pPr>
    </w:p>
    <w:p w:rsidR="0041568B" w:rsidRDefault="00A3471D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</w:t>
      </w:r>
      <w:r>
        <w:rPr>
          <w:sz w:val="26"/>
          <w:szCs w:val="26"/>
        </w:rPr>
        <w:t>ответствующих протоколов или иных документов. При недостижении согласия споры между Сторонами решаются в судебном порядке.</w:t>
      </w:r>
    </w:p>
    <w:p w:rsidR="0041568B" w:rsidRDefault="00A3471D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6.2. Подписанное Сторонами Соглашение вступает в силу со дня его подписания и действует до полного исполнения Сторонами своих обязате</w:t>
      </w:r>
      <w:r>
        <w:rPr>
          <w:sz w:val="26"/>
          <w:szCs w:val="26"/>
        </w:rPr>
        <w:t xml:space="preserve">льств. Днем подписания Соглашения считается дата подписания Главным распорядителем подписанного Получателем Соглашения. </w:t>
      </w:r>
    </w:p>
    <w:p w:rsidR="0041568B" w:rsidRDefault="00A3471D">
      <w:pPr>
        <w:ind w:firstLine="720"/>
        <w:rPr>
          <w:sz w:val="26"/>
          <w:szCs w:val="26"/>
        </w:rPr>
      </w:pPr>
      <w:r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41568B" w:rsidRDefault="00A3471D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6.3</w:t>
      </w:r>
      <w:r>
        <w:rPr>
          <w:sz w:val="26"/>
          <w:szCs w:val="26"/>
        </w:rPr>
        <w:t xml:space="preserve">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</w:t>
      </w:r>
      <w:r>
        <w:rPr>
          <w:sz w:val="26"/>
          <w:szCs w:val="26"/>
        </w:rPr>
        <w:t>его подписания Сторонами.</w:t>
      </w:r>
    </w:p>
    <w:p w:rsidR="0041568B" w:rsidRDefault="00A3471D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6.4. Внесение в настоящее Соглашение изменений, предусматривающих ухудшение установленных значений результата использования Субсидии, а также продление сроков исполнения обязательств, предусмотренных настоящим Соглашением, не допу</w:t>
      </w:r>
      <w:r>
        <w:rPr>
          <w:sz w:val="26"/>
          <w:szCs w:val="26"/>
        </w:rPr>
        <w:t>скается в течение всего срока действия настоящего Соглашения, за исключением случая изменения значений целевых показателей и результатов государственной программы Красноярского края «Развитие транспортной системы», утвержденной постановлением Правительства</w:t>
      </w:r>
      <w:r>
        <w:rPr>
          <w:sz w:val="26"/>
          <w:szCs w:val="26"/>
        </w:rPr>
        <w:t xml:space="preserve"> Красноярского края от 30.09.2013 № 510-п, а также в случае сокращения размера Субсидии.</w:t>
      </w:r>
    </w:p>
    <w:p w:rsidR="0041568B" w:rsidRDefault="00A3471D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6.5. Расторжение настоящего Соглашения возможно при взаимном согласии Сторон.</w:t>
      </w:r>
    </w:p>
    <w:p w:rsidR="0041568B" w:rsidRDefault="00A3471D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6.6. Настоящее Соглашение составлено в двух экземплярах, имеющих равную юридическую силу,</w:t>
      </w:r>
      <w:r>
        <w:rPr>
          <w:sz w:val="26"/>
          <w:szCs w:val="26"/>
        </w:rPr>
        <w:t xml:space="preserve"> по одному для каждой из Сторон.</w:t>
      </w:r>
    </w:p>
    <w:p w:rsidR="0041568B" w:rsidRDefault="0041568B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41568B" w:rsidRDefault="00A3471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 Платежные реквизиты Сторон</w:t>
      </w:r>
    </w:p>
    <w:p w:rsidR="0041568B" w:rsidRDefault="0041568B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41568B">
        <w:tc>
          <w:tcPr>
            <w:tcW w:w="4598" w:type="dxa"/>
          </w:tcPr>
          <w:p w:rsidR="0041568B" w:rsidRDefault="00A3471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41568B" w:rsidRDefault="00A3471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41568B" w:rsidRDefault="00A3471D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41568B">
        <w:tc>
          <w:tcPr>
            <w:tcW w:w="4598" w:type="dxa"/>
          </w:tcPr>
          <w:p w:rsidR="0041568B" w:rsidRDefault="00A3471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660049, г. Красноярск, </w:t>
            </w:r>
          </w:p>
          <w:p w:rsidR="0041568B" w:rsidRDefault="00A3471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41568B" w:rsidRDefault="00A3471D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41568B">
        <w:tc>
          <w:tcPr>
            <w:tcW w:w="4598" w:type="dxa"/>
          </w:tcPr>
          <w:p w:rsidR="0041568B" w:rsidRDefault="00A3471D">
            <w:pPr>
              <w:ind w:left="34"/>
              <w:rPr>
                <w:sz w:val="26"/>
                <w:szCs w:val="26"/>
              </w:rPr>
            </w:pPr>
            <w:r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41568B" w:rsidRDefault="00A3471D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41568B">
        <w:tc>
          <w:tcPr>
            <w:tcW w:w="4598" w:type="dxa"/>
          </w:tcPr>
          <w:p w:rsidR="0041568B" w:rsidRDefault="00A3471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БИК ТОФК 010407105</w:t>
            </w:r>
          </w:p>
          <w:p w:rsidR="0041568B" w:rsidRDefault="00A3471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41568B" w:rsidRDefault="00A3471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41568B" w:rsidRDefault="00A3471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41568B" w:rsidRDefault="00A3471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40102810245370000011</w:t>
            </w:r>
          </w:p>
          <w:p w:rsidR="0041568B" w:rsidRDefault="00A3471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Казначейский счет</w:t>
            </w:r>
          </w:p>
          <w:p w:rsidR="0041568B" w:rsidRDefault="00A3471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41568B" w:rsidRDefault="00A3471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41568B" w:rsidRDefault="00A3471D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ОКТМО 04701000</w:t>
            </w:r>
          </w:p>
          <w:p w:rsidR="0041568B" w:rsidRDefault="004156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41568B" w:rsidRDefault="00A3471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41568B" w:rsidRDefault="00A3471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41568B" w:rsidRDefault="00A3471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41568B" w:rsidRDefault="00A3471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41568B" w:rsidRDefault="00A3471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ториального органа Федерального казначейства, в котором открыты казначейский и лицевой счета</w:t>
            </w:r>
          </w:p>
          <w:p w:rsidR="0041568B" w:rsidRDefault="00A3471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41568B" w:rsidRDefault="00A3471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41568B" w:rsidRDefault="00A3471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41568B" w:rsidRDefault="00A3471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которому учитываются средства Субсидии, поступ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ившей в бюджет муниципального образования</w:t>
            </w:r>
          </w:p>
        </w:tc>
      </w:tr>
    </w:tbl>
    <w:p w:rsidR="0041568B" w:rsidRDefault="0041568B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41568B" w:rsidRDefault="00A347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41568B" w:rsidRDefault="0041568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896"/>
      </w:tblGrid>
      <w:tr w:rsidR="0041568B">
        <w:tc>
          <w:tcPr>
            <w:tcW w:w="4674" w:type="dxa"/>
          </w:tcPr>
          <w:p w:rsidR="0041568B" w:rsidRDefault="00A3471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Министерство транспорта                         </w:t>
            </w:r>
          </w:p>
          <w:p w:rsidR="0041568B" w:rsidRDefault="00A3471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Красноярского края</w:t>
            </w:r>
          </w:p>
          <w:p w:rsidR="0041568B" w:rsidRDefault="00A3471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________________ / А.В. Черных </w:t>
            </w:r>
          </w:p>
          <w:p w:rsidR="0041568B" w:rsidRDefault="00A3471D">
            <w:pPr>
              <w:tabs>
                <w:tab w:val="left" w:pos="2910"/>
              </w:tabs>
              <w:ind w:left="34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           (подпись)</w:t>
            </w:r>
          </w:p>
        </w:tc>
        <w:tc>
          <w:tcPr>
            <w:tcW w:w="4896" w:type="dxa"/>
          </w:tcPr>
          <w:p w:rsidR="0041568B" w:rsidRDefault="00A3471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  <w:p w:rsidR="0041568B" w:rsidRDefault="0041568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68B" w:rsidRDefault="00A3471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______________/________________</w:t>
            </w:r>
          </w:p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(подпись)                   (ФИО)</w:t>
            </w:r>
          </w:p>
          <w:p w:rsidR="0041568B" w:rsidRDefault="00A347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41568B">
        <w:tc>
          <w:tcPr>
            <w:tcW w:w="4674" w:type="dxa"/>
          </w:tcPr>
          <w:p w:rsidR="0041568B" w:rsidRDefault="00A3471D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М.П.</w:t>
            </w:r>
          </w:p>
        </w:tc>
        <w:tc>
          <w:tcPr>
            <w:tcW w:w="4896" w:type="dxa"/>
          </w:tcPr>
          <w:p w:rsidR="0041568B" w:rsidRDefault="0041568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8B">
        <w:tc>
          <w:tcPr>
            <w:tcW w:w="4674" w:type="dxa"/>
          </w:tcPr>
          <w:p w:rsidR="0041568B" w:rsidRDefault="0041568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41568B" w:rsidRDefault="0041568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68B" w:rsidRDefault="0041568B">
      <w:pPr>
        <w:rPr>
          <w:color w:val="002060"/>
          <w:szCs w:val="28"/>
        </w:rPr>
        <w:sectPr w:rsidR="0041568B">
          <w:headerReference w:type="even" r:id="rId11"/>
          <w:headerReference w:type="default" r:id="rId12"/>
          <w:type w:val="continuous"/>
          <w:pgSz w:w="11906" w:h="16838"/>
          <w:pgMar w:top="1135" w:right="851" w:bottom="993" w:left="1701" w:header="568" w:footer="709" w:gutter="0"/>
          <w:pgNumType w:start="1"/>
          <w:cols w:space="708"/>
          <w:titlePg/>
          <w:docGrid w:linePitch="360"/>
        </w:sectPr>
      </w:pPr>
    </w:p>
    <w:p w:rsidR="0041568B" w:rsidRDefault="00A3471D">
      <w:pPr>
        <w:ind w:left="10915"/>
        <w:rPr>
          <w:color w:val="000000"/>
          <w:sz w:val="24"/>
        </w:rPr>
      </w:pPr>
      <w:r>
        <w:rPr>
          <w:color w:val="000000"/>
          <w:sz w:val="24"/>
        </w:rPr>
        <w:lastRenderedPageBreak/>
        <w:t>Приложение № 1 к Соглашению</w:t>
      </w:r>
    </w:p>
    <w:p w:rsidR="0041568B" w:rsidRDefault="00A3471D">
      <w:pPr>
        <w:ind w:left="10915" w:right="-31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41568B" w:rsidRDefault="0041568B">
      <w:pPr>
        <w:jc w:val="center"/>
        <w:rPr>
          <w:color w:val="002060"/>
          <w:sz w:val="24"/>
          <w:szCs w:val="26"/>
        </w:rPr>
      </w:pPr>
    </w:p>
    <w:p w:rsidR="0041568B" w:rsidRDefault="00A3471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41568B" w:rsidRDefault="00A3471D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>
        <w:rPr>
          <w:rFonts w:ascii="Times New Roman" w:hAnsi="Times New Roman" w:cs="Times New Roman"/>
        </w:rPr>
        <w:br/>
        <w:t>с осуществлением капитальных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41568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568B" w:rsidRDefault="0041568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568B" w:rsidRDefault="0041568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41568B" w:rsidRDefault="0041568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1568B" w:rsidRDefault="00A3471D">
            <w:pPr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41568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1568B" w:rsidRDefault="00A347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1568B" w:rsidRDefault="004156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1568B" w:rsidRDefault="00A347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41568B" w:rsidRDefault="0041568B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1568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1568B" w:rsidRDefault="00A347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1568B" w:rsidRDefault="00A347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1568B" w:rsidRDefault="0041568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41568B" w:rsidRDefault="00A3471D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1568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1568B" w:rsidRDefault="0041568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568B" w:rsidRDefault="00A347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1568B" w:rsidRDefault="0041568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41568B" w:rsidRDefault="00A3471D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41568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1568B" w:rsidRDefault="00A347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1568B" w:rsidRDefault="00A347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1568B" w:rsidRDefault="00A347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41568B" w:rsidRDefault="0041568B">
            <w:pPr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1568B" w:rsidRDefault="0041568B">
      <w:pPr>
        <w:rPr>
          <w:bCs/>
        </w:rPr>
      </w:pPr>
    </w:p>
    <w:tbl>
      <w:tblPr>
        <w:tblW w:w="14800" w:type="dxa"/>
        <w:tblInd w:w="-137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2835"/>
        <w:gridCol w:w="1418"/>
        <w:gridCol w:w="2268"/>
        <w:gridCol w:w="2094"/>
        <w:gridCol w:w="1507"/>
      </w:tblGrid>
      <w:tr w:rsidR="0041568B">
        <w:trPr>
          <w:trHeight w:val="722"/>
        </w:trPr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Субсидия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41568B">
        <w:trPr>
          <w:trHeight w:val="20"/>
        </w:trPr>
        <w:tc>
          <w:tcPr>
            <w:tcW w:w="4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1568B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1568B">
        <w:trPr>
          <w:trHeight w:val="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41568B">
        <w:trPr>
          <w:trHeight w:val="3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41568B" w:rsidRDefault="00A3471D">
            <w:pPr>
              <w:ind w:left="135"/>
              <w:jc w:val="lef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Разработка</w:t>
            </w:r>
            <w:r>
              <w:rPr>
                <w:sz w:val="18"/>
                <w:szCs w:val="18"/>
              </w:rPr>
              <w:t xml:space="preserve">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41568B" w:rsidRDefault="0041568B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41568B" w:rsidRDefault="00A347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90"/>
              <w:jc w:val="left"/>
            </w:pPr>
            <w:r>
              <w:rPr>
                <w:rFonts w:eastAsia="Calibri"/>
                <w:sz w:val="18"/>
                <w:szCs w:val="18"/>
                <w:lang w:eastAsia="en-US"/>
              </w:rPr>
              <w:t>Разработка проектной документации по восстановлению мостов и путепроводов на автомобильных дорога</w:t>
            </w:r>
            <w:r>
              <w:rPr>
                <w:rFonts w:eastAsia="Calibri"/>
                <w:sz w:val="18"/>
                <w:szCs w:val="18"/>
                <w:lang w:eastAsia="en-US"/>
              </w:rPr>
              <w:t>х местного значения, находящихся в аварийном и предаварийном состоянии.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1568B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41568B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41568B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41568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1568B"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41568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8B" w:rsidRDefault="0041568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41568B" w:rsidRDefault="0041568B">
      <w:pPr>
        <w:rPr>
          <w:rFonts w:eastAsia="Calibri"/>
          <w:sz w:val="16"/>
          <w:szCs w:val="16"/>
          <w:lang w:eastAsia="en-US"/>
        </w:rPr>
      </w:pPr>
    </w:p>
    <w:p w:rsidR="0041568B" w:rsidRDefault="00A3471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41568B" w:rsidRDefault="0041568B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41568B">
        <w:tc>
          <w:tcPr>
            <w:tcW w:w="5245" w:type="dxa"/>
          </w:tcPr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41568B" w:rsidRDefault="0041568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 А.В. Черных</w:t>
            </w:r>
          </w:p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(подпись)                          </w:t>
            </w:r>
          </w:p>
        </w:tc>
        <w:tc>
          <w:tcPr>
            <w:tcW w:w="5103" w:type="dxa"/>
          </w:tcPr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41568B" w:rsidRDefault="0041568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568B" w:rsidRDefault="0041568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(подпись)              (ФИО)</w:t>
            </w:r>
          </w:p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41568B">
        <w:tc>
          <w:tcPr>
            <w:tcW w:w="5245" w:type="dxa"/>
          </w:tcPr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41568B" w:rsidRDefault="004156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1568B">
        <w:tc>
          <w:tcPr>
            <w:tcW w:w="5245" w:type="dxa"/>
          </w:tcPr>
          <w:p w:rsidR="0041568B" w:rsidRDefault="004156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41568B" w:rsidRDefault="004156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68B">
        <w:tc>
          <w:tcPr>
            <w:tcW w:w="5245" w:type="dxa"/>
          </w:tcPr>
          <w:p w:rsidR="0041568B" w:rsidRDefault="004156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41568B" w:rsidRDefault="004156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1568B" w:rsidRDefault="0041568B">
      <w:pPr>
        <w:rPr>
          <w:rFonts w:eastAsia="Calibri"/>
          <w:szCs w:val="28"/>
          <w:lang w:eastAsia="en-US"/>
        </w:rPr>
      </w:pPr>
    </w:p>
    <w:p w:rsidR="0041568B" w:rsidRDefault="0041568B">
      <w:pPr>
        <w:rPr>
          <w:rFonts w:eastAsia="Calibri"/>
          <w:lang w:eastAsia="en-US"/>
        </w:rPr>
      </w:pPr>
    </w:p>
    <w:p w:rsidR="0041568B" w:rsidRDefault="0041568B">
      <w:pPr>
        <w:rPr>
          <w:rFonts w:eastAsia="Calibri"/>
          <w:lang w:eastAsia="en-US"/>
        </w:rPr>
      </w:pPr>
    </w:p>
    <w:p w:rsidR="0041568B" w:rsidRDefault="0041568B">
      <w:pPr>
        <w:rPr>
          <w:rFonts w:eastAsia="Calibri"/>
          <w:szCs w:val="28"/>
          <w:lang w:eastAsia="en-US"/>
        </w:rPr>
      </w:pPr>
    </w:p>
    <w:p w:rsidR="0041568B" w:rsidRDefault="00A3471D">
      <w:pPr>
        <w:ind w:left="10915"/>
        <w:rPr>
          <w:color w:val="000000"/>
          <w:sz w:val="24"/>
        </w:rPr>
      </w:pPr>
      <w:r>
        <w:rPr>
          <w:color w:val="000000"/>
          <w:sz w:val="24"/>
        </w:rPr>
        <w:t>Приложение № 2 к Соглашению</w:t>
      </w:r>
    </w:p>
    <w:p w:rsidR="0041568B" w:rsidRDefault="00A3471D">
      <w:pPr>
        <w:ind w:left="10915" w:right="-31"/>
        <w:rPr>
          <w:color w:val="000000"/>
          <w:sz w:val="24"/>
        </w:rPr>
      </w:pPr>
      <w:r>
        <w:rPr>
          <w:color w:val="000000"/>
          <w:sz w:val="24"/>
        </w:rPr>
        <w:t>от ________________№______/С</w:t>
      </w:r>
    </w:p>
    <w:p w:rsidR="0041568B" w:rsidRDefault="0041568B">
      <w:pPr>
        <w:jc w:val="center"/>
        <w:rPr>
          <w:color w:val="002060"/>
          <w:sz w:val="24"/>
          <w:szCs w:val="26"/>
        </w:rPr>
      </w:pPr>
    </w:p>
    <w:p w:rsidR="0041568B" w:rsidRDefault="00A3471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41568B" w:rsidRDefault="00A3471D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возникающих при </w:t>
      </w:r>
      <w:r>
        <w:rPr>
          <w:rFonts w:ascii="Times New Roman" w:hAnsi="Times New Roman" w:cs="Times New Roman"/>
        </w:rPr>
        <w:br/>
        <w:t xml:space="preserve"> осуществлении капитальных вложений в объекты капитального строительства (объекты недвижимого имущества), софинансируемых из краевого бюджета</w:t>
      </w:r>
    </w:p>
    <w:p w:rsidR="0041568B" w:rsidRDefault="004156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134"/>
      </w:tblGrid>
      <w:tr w:rsidR="0041568B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568B" w:rsidRDefault="0041568B">
            <w:pPr>
              <w:jc w:val="left"/>
              <w:rPr>
                <w:rFonts w:eastAsia="Calibri"/>
                <w:sz w:val="24"/>
              </w:rPr>
            </w:pP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568B" w:rsidRDefault="0041568B">
            <w:pPr>
              <w:jc w:val="left"/>
              <w:rPr>
                <w:rFonts w:eastAsia="Calibri"/>
                <w:sz w:val="24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41568B" w:rsidRDefault="0041568B">
            <w:pPr>
              <w:jc w:val="left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1568B" w:rsidRDefault="00A3471D">
            <w:pPr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41568B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1568B" w:rsidRDefault="00A347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1568B" w:rsidRDefault="0041568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1568B" w:rsidRDefault="00A347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1568B" w:rsidRDefault="0041568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1568B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1568B" w:rsidRDefault="00A347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1568B" w:rsidRDefault="0041568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1568B" w:rsidRDefault="0041568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1568B" w:rsidRDefault="0041568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1568B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1568B" w:rsidRDefault="0041568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568B" w:rsidRDefault="00A347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1568B" w:rsidRDefault="0041568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1568B" w:rsidRDefault="0041568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1568B" w:rsidRDefault="00A347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41568B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1568B" w:rsidRDefault="00A347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1568B" w:rsidRDefault="00A347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1568B" w:rsidRDefault="00A347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bottom"/>
          </w:tcPr>
          <w:p w:rsidR="0041568B" w:rsidRDefault="0041568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1568B" w:rsidRDefault="0041568B">
      <w:pPr>
        <w:pStyle w:val="ConsPlusNonformat"/>
        <w:rPr>
          <w:rFonts w:ascii="Times New Roman" w:hAnsi="Times New Roman" w:cs="Times New Roman"/>
        </w:rPr>
      </w:pPr>
    </w:p>
    <w:p w:rsidR="0041568B" w:rsidRDefault="0041568B">
      <w:pPr>
        <w:pStyle w:val="ConsPlusNonformat"/>
        <w:rPr>
          <w:rFonts w:ascii="Times New Roman" w:hAnsi="Times New Roman" w:cs="Times New Roman"/>
        </w:rPr>
      </w:pPr>
    </w:p>
    <w:p w:rsidR="0041568B" w:rsidRDefault="00A3471D">
      <w:pPr>
        <w:pStyle w:val="ConsPlusNonformat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</w:r>
    </w:p>
    <w:p w:rsidR="0041568B" w:rsidRDefault="004156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1276"/>
        <w:gridCol w:w="1276"/>
        <w:gridCol w:w="1701"/>
        <w:gridCol w:w="850"/>
        <w:gridCol w:w="2977"/>
        <w:gridCol w:w="2835"/>
        <w:gridCol w:w="2552"/>
      </w:tblGrid>
      <w:tr w:rsidR="0041568B">
        <w:trPr>
          <w:trHeight w:val="454"/>
        </w:trPr>
        <w:tc>
          <w:tcPr>
            <w:tcW w:w="1701" w:type="dxa"/>
            <w:gridSpan w:val="2"/>
          </w:tcPr>
          <w:p w:rsidR="0041568B" w:rsidRDefault="00A3471D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1276" w:type="dxa"/>
            <w:vMerge w:val="restart"/>
          </w:tcPr>
          <w:p w:rsidR="0041568B" w:rsidRDefault="00A3471D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977" w:type="dxa"/>
            <w:gridSpan w:val="2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Объект капитального строительства (недвижимого имущества)</w:t>
            </w:r>
          </w:p>
        </w:tc>
        <w:tc>
          <w:tcPr>
            <w:tcW w:w="850" w:type="dxa"/>
            <w:vMerge w:val="restart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t>стро-ки</w:t>
            </w:r>
          </w:p>
        </w:tc>
        <w:tc>
          <w:tcPr>
            <w:tcW w:w="5812" w:type="dxa"/>
            <w:gridSpan w:val="2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</w:r>
          </w:p>
        </w:tc>
        <w:tc>
          <w:tcPr>
            <w:tcW w:w="2552" w:type="dxa"/>
            <w:vMerge w:val="restart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софинансирования,%</w:t>
            </w:r>
          </w:p>
        </w:tc>
      </w:tr>
      <w:tr w:rsidR="0041568B">
        <w:trPr>
          <w:trHeight w:val="195"/>
        </w:trPr>
        <w:tc>
          <w:tcPr>
            <w:tcW w:w="993" w:type="dxa"/>
            <w:vMerge w:val="restart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8" w:type="dxa"/>
            <w:vMerge w:val="restart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1276" w:type="dxa"/>
            <w:vMerge/>
          </w:tcPr>
          <w:p w:rsidR="0041568B" w:rsidRDefault="0041568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местонахождение (адрес при наличии)</w:t>
            </w:r>
          </w:p>
        </w:tc>
        <w:tc>
          <w:tcPr>
            <w:tcW w:w="850" w:type="dxa"/>
            <w:vMerge/>
          </w:tcPr>
          <w:p w:rsidR="0041568B" w:rsidRDefault="0041568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2835" w:type="dxa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2552" w:type="dxa"/>
            <w:vMerge/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1568B">
        <w:trPr>
          <w:trHeight w:val="72"/>
        </w:trPr>
        <w:tc>
          <w:tcPr>
            <w:tcW w:w="993" w:type="dxa"/>
            <w:vMerge/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41568B" w:rsidRDefault="0041568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41568B" w:rsidRDefault="0041568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41568B" w:rsidRDefault="0041568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2835" w:type="dxa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2552" w:type="dxa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</w:tc>
      </w:tr>
      <w:tr w:rsidR="0041568B">
        <w:trPr>
          <w:trHeight w:val="205"/>
        </w:trPr>
        <w:tc>
          <w:tcPr>
            <w:tcW w:w="993" w:type="dxa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977" w:type="dxa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5" w:type="dxa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552" w:type="dxa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</w:tr>
      <w:tr w:rsidR="0041568B">
        <w:trPr>
          <w:trHeight w:val="119"/>
        </w:trPr>
        <w:tc>
          <w:tcPr>
            <w:tcW w:w="993" w:type="dxa"/>
            <w:vMerge w:val="restart"/>
          </w:tcPr>
          <w:p w:rsidR="0041568B" w:rsidRDefault="0041568B">
            <w:pPr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 w:val="restart"/>
          </w:tcPr>
          <w:p w:rsidR="0041568B" w:rsidRDefault="0041568B">
            <w:pPr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41568B" w:rsidRDefault="0041568B">
            <w:pPr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41568B" w:rsidRDefault="0041568B">
            <w:pPr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41568B" w:rsidRDefault="0041568B">
            <w:pPr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41568B" w:rsidRDefault="00A3471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2977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68B">
        <w:trPr>
          <w:trHeight w:val="90"/>
        </w:trPr>
        <w:tc>
          <w:tcPr>
            <w:tcW w:w="993" w:type="dxa"/>
            <w:vMerge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68B">
        <w:trPr>
          <w:trHeight w:val="187"/>
        </w:trPr>
        <w:tc>
          <w:tcPr>
            <w:tcW w:w="6804" w:type="dxa"/>
            <w:gridSpan w:val="6"/>
          </w:tcPr>
          <w:p w:rsidR="0041568B" w:rsidRDefault="00A3471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2977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41568B" w:rsidRDefault="0041568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:rsidR="0041568B" w:rsidRDefault="00A3471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x</w:t>
            </w:r>
          </w:p>
        </w:tc>
      </w:tr>
      <w:tr w:rsidR="0041568B">
        <w:trPr>
          <w:trHeight w:val="65"/>
        </w:trPr>
        <w:tc>
          <w:tcPr>
            <w:tcW w:w="993" w:type="dxa"/>
            <w:vMerge w:val="restart"/>
          </w:tcPr>
          <w:p w:rsidR="0041568B" w:rsidRDefault="0041568B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 w:val="restart"/>
          </w:tcPr>
          <w:p w:rsidR="0041568B" w:rsidRDefault="0041568B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41568B" w:rsidRDefault="0041568B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41568B" w:rsidRDefault="0041568B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41568B" w:rsidRDefault="0041568B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41568B" w:rsidRDefault="00A3471D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2977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41568B" w:rsidRDefault="0041568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:rsidR="0041568B" w:rsidRDefault="0041568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68B">
        <w:tc>
          <w:tcPr>
            <w:tcW w:w="993" w:type="dxa"/>
            <w:vMerge/>
          </w:tcPr>
          <w:p w:rsidR="0041568B" w:rsidRDefault="0041568B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</w:tcPr>
          <w:p w:rsidR="0041568B" w:rsidRDefault="0041568B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41568B" w:rsidRDefault="0041568B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41568B" w:rsidRDefault="0041568B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41568B" w:rsidRDefault="0041568B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41568B" w:rsidRDefault="0041568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:rsidR="0041568B" w:rsidRDefault="0041568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68B">
        <w:trPr>
          <w:trHeight w:val="69"/>
        </w:trPr>
        <w:tc>
          <w:tcPr>
            <w:tcW w:w="6804" w:type="dxa"/>
            <w:gridSpan w:val="6"/>
          </w:tcPr>
          <w:p w:rsidR="0041568B" w:rsidRDefault="00A3471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2977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41568B" w:rsidRDefault="0041568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:rsidR="0041568B" w:rsidRDefault="00A3471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x</w:t>
            </w:r>
          </w:p>
        </w:tc>
      </w:tr>
    </w:tbl>
    <w:p w:rsidR="0041568B" w:rsidRDefault="00A3471D">
      <w:pPr>
        <w:numPr>
          <w:ilvl w:val="0"/>
          <w:numId w:val="9"/>
        </w:numPr>
        <w:ind w:left="0" w:firstLine="709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Справочно:</w:t>
      </w:r>
    </w:p>
    <w:p w:rsidR="0041568B" w:rsidRDefault="0041568B">
      <w:pPr>
        <w:ind w:left="720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1984"/>
        <w:gridCol w:w="1843"/>
        <w:gridCol w:w="1417"/>
        <w:gridCol w:w="1560"/>
      </w:tblGrid>
      <w:tr w:rsidR="0041568B">
        <w:tc>
          <w:tcPr>
            <w:tcW w:w="851" w:type="dxa"/>
            <w:vMerge w:val="restart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8647" w:type="dxa"/>
            <w:gridSpan w:val="5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Объект капитального строительства (недвижимого имущества)</w:t>
            </w:r>
          </w:p>
        </w:tc>
      </w:tr>
      <w:tr w:rsidR="0041568B">
        <w:trPr>
          <w:trHeight w:val="191"/>
        </w:trPr>
        <w:tc>
          <w:tcPr>
            <w:tcW w:w="851" w:type="dxa"/>
            <w:vMerge/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Местонахождение (адрес при наличии)</w:t>
            </w:r>
          </w:p>
        </w:tc>
        <w:tc>
          <w:tcPr>
            <w:tcW w:w="4820" w:type="dxa"/>
            <w:gridSpan w:val="3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мощность</w:t>
            </w:r>
          </w:p>
        </w:tc>
      </w:tr>
      <w:tr w:rsidR="0041568B">
        <w:tc>
          <w:tcPr>
            <w:tcW w:w="851" w:type="dxa"/>
            <w:vMerge/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41568B" w:rsidRDefault="0041568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41568B" w:rsidRDefault="0041568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560" w:type="dxa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значение</w:t>
            </w:r>
          </w:p>
        </w:tc>
      </w:tr>
      <w:tr w:rsidR="0041568B">
        <w:tc>
          <w:tcPr>
            <w:tcW w:w="851" w:type="dxa"/>
            <w:vMerge/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41568B" w:rsidRDefault="0041568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41568B" w:rsidRDefault="0041568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417" w:type="dxa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560" w:type="dxa"/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1568B">
        <w:tc>
          <w:tcPr>
            <w:tcW w:w="851" w:type="dxa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</w:tr>
      <w:tr w:rsidR="0041568B">
        <w:tc>
          <w:tcPr>
            <w:tcW w:w="851" w:type="dxa"/>
          </w:tcPr>
          <w:p w:rsidR="0041568B" w:rsidRDefault="00A3471D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843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68B">
        <w:tc>
          <w:tcPr>
            <w:tcW w:w="851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68B">
        <w:tc>
          <w:tcPr>
            <w:tcW w:w="851" w:type="dxa"/>
          </w:tcPr>
          <w:p w:rsidR="0041568B" w:rsidRDefault="00A3471D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1843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68B">
        <w:tc>
          <w:tcPr>
            <w:tcW w:w="851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41568B" w:rsidRDefault="004156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41568B" w:rsidRDefault="0041568B">
      <w:pPr>
        <w:ind w:left="720"/>
        <w:rPr>
          <w:rFonts w:eastAsia="Calibri"/>
          <w:sz w:val="16"/>
          <w:szCs w:val="16"/>
          <w:lang w:eastAsia="en-US"/>
        </w:rPr>
      </w:pPr>
    </w:p>
    <w:p w:rsidR="0041568B" w:rsidRDefault="0041568B">
      <w:pPr>
        <w:ind w:left="720"/>
        <w:rPr>
          <w:rFonts w:eastAsia="Calibri"/>
          <w:sz w:val="16"/>
          <w:szCs w:val="16"/>
          <w:lang w:eastAsia="en-US"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41568B">
        <w:tc>
          <w:tcPr>
            <w:tcW w:w="5245" w:type="dxa"/>
          </w:tcPr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41568B" w:rsidRDefault="0041568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  А.В. Черных</w:t>
            </w:r>
          </w:p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(подпись)                          </w:t>
            </w:r>
          </w:p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41568B" w:rsidRDefault="0041568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568B" w:rsidRDefault="0041568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41568B" w:rsidRDefault="00A3471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(подпись)                          (ФИО)</w:t>
            </w:r>
          </w:p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41568B">
        <w:tc>
          <w:tcPr>
            <w:tcW w:w="5245" w:type="dxa"/>
          </w:tcPr>
          <w:p w:rsidR="0041568B" w:rsidRDefault="004156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1568B" w:rsidRDefault="004156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1568B">
        <w:tc>
          <w:tcPr>
            <w:tcW w:w="5245" w:type="dxa"/>
          </w:tcPr>
          <w:p w:rsidR="0041568B" w:rsidRDefault="004156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41568B" w:rsidRDefault="004156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68B">
        <w:tc>
          <w:tcPr>
            <w:tcW w:w="5245" w:type="dxa"/>
          </w:tcPr>
          <w:p w:rsidR="0041568B" w:rsidRDefault="004156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41568B" w:rsidRDefault="004156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1568B" w:rsidRDefault="0041568B">
      <w:pPr>
        <w:ind w:left="720"/>
        <w:rPr>
          <w:rFonts w:eastAsia="Calibri"/>
          <w:sz w:val="16"/>
          <w:szCs w:val="16"/>
          <w:lang w:eastAsia="en-US"/>
        </w:rPr>
      </w:pPr>
    </w:p>
    <w:p w:rsidR="0041568B" w:rsidRDefault="0041568B">
      <w:pPr>
        <w:rPr>
          <w:rFonts w:eastAsia="Calibri"/>
          <w:szCs w:val="28"/>
          <w:lang w:eastAsia="en-US"/>
        </w:rPr>
        <w:sectPr w:rsidR="0041568B">
          <w:headerReference w:type="default" r:id="rId13"/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678" w:bottom="568" w:left="1134" w:header="567" w:footer="567" w:gutter="0"/>
          <w:pgNumType w:start="1"/>
          <w:cols w:space="720"/>
          <w:titlePg/>
          <w:docGrid w:linePitch="360"/>
        </w:sectPr>
      </w:pPr>
    </w:p>
    <w:p w:rsidR="0041568B" w:rsidRDefault="0041568B">
      <w:pPr>
        <w:pStyle w:val="ConsPlusNonforma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1568B" w:rsidRDefault="00A3471D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3 к Соглашению</w:t>
      </w:r>
    </w:p>
    <w:p w:rsidR="0041568B" w:rsidRDefault="00A3471D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41568B" w:rsidRDefault="0041568B">
      <w:pPr>
        <w:jc w:val="center"/>
        <w:rPr>
          <w:b/>
          <w:bCs/>
          <w:sz w:val="24"/>
        </w:rPr>
      </w:pPr>
    </w:p>
    <w:p w:rsidR="0041568B" w:rsidRDefault="00A3471D">
      <w:pPr>
        <w:jc w:val="center"/>
        <w:rPr>
          <w:bCs/>
          <w:sz w:val="24"/>
        </w:rPr>
      </w:pPr>
      <w:r>
        <w:rPr>
          <w:bCs/>
          <w:sz w:val="24"/>
        </w:rPr>
        <w:t>Заявка</w:t>
      </w:r>
    </w:p>
    <w:p w:rsidR="0041568B" w:rsidRDefault="00A3471D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</w:t>
      </w:r>
      <w:r w:rsidR="00CA7F29">
        <w:rPr>
          <w:bCs/>
          <w:sz w:val="26"/>
          <w:szCs w:val="26"/>
        </w:rPr>
        <w:t>____________________________________</w:t>
      </w:r>
      <w:r>
        <w:rPr>
          <w:bCs/>
          <w:sz w:val="24"/>
        </w:rPr>
        <w:t xml:space="preserve"> на разработку проектной </w:t>
      </w:r>
    </w:p>
    <w:p w:rsidR="0041568B" w:rsidRDefault="00A3471D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</w:t>
      </w:r>
      <w:r w:rsidR="00CA7F29">
        <w:rPr>
          <w:rFonts w:eastAsia="Calibri"/>
          <w:sz w:val="24"/>
          <w:vertAlign w:val="superscript"/>
          <w:lang w:eastAsia="en-US"/>
        </w:rPr>
        <w:t xml:space="preserve">                         </w:t>
      </w:r>
      <w:r>
        <w:rPr>
          <w:rFonts w:eastAsia="Calibri"/>
          <w:sz w:val="24"/>
          <w:vertAlign w:val="superscript"/>
          <w:lang w:eastAsia="en-US"/>
        </w:rPr>
        <w:t xml:space="preserve">     наименование муниципального образования</w:t>
      </w:r>
    </w:p>
    <w:p w:rsidR="0041568B" w:rsidRDefault="00A3471D">
      <w:pPr>
        <w:jc w:val="center"/>
        <w:rPr>
          <w:bCs/>
          <w:sz w:val="24"/>
        </w:rPr>
      </w:pPr>
      <w:r>
        <w:rPr>
          <w:bCs/>
          <w:sz w:val="24"/>
        </w:rPr>
        <w:t xml:space="preserve">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 </w:t>
      </w:r>
      <w:r>
        <w:rPr>
          <w:bCs/>
          <w:sz w:val="24"/>
        </w:rPr>
        <w:t>в ______ году</w:t>
      </w:r>
    </w:p>
    <w:p w:rsidR="0041568B" w:rsidRDefault="0041568B">
      <w:pPr>
        <w:jc w:val="center"/>
        <w:rPr>
          <w:bCs/>
          <w:sz w:val="24"/>
        </w:rPr>
      </w:pP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863"/>
        <w:gridCol w:w="851"/>
        <w:gridCol w:w="1134"/>
        <w:gridCol w:w="850"/>
        <w:gridCol w:w="1276"/>
        <w:gridCol w:w="1402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41568B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обязательств муниципального образования, в целях софинансирования которых предоставлена Субсидия (по соглашению), руб.</w:t>
            </w:r>
          </w:p>
        </w:tc>
        <w:tc>
          <w:tcPr>
            <w:tcW w:w="4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A3471D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  <w:r>
              <w:t xml:space="preserve"> </w:t>
            </w:r>
            <w:r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</w:t>
            </w:r>
            <w:r>
              <w:rPr>
                <w:color w:val="000000"/>
                <w:sz w:val="16"/>
                <w:szCs w:val="16"/>
              </w:rPr>
              <w:t>убсидии, подлежащая перечислению в целях исполнения расходного обязательства за счет средств Субсидии (средства краевого бюджета),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перечислению, руб.</w:t>
            </w:r>
          </w:p>
        </w:tc>
      </w:tr>
      <w:tr w:rsidR="0041568B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софинансирования по соглашению 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568B" w:rsidRDefault="0041568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568B" w:rsidRDefault="0041568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568B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863" w:type="dxa"/>
            <w:tcBorders>
              <w:left w:val="single" w:sz="8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402" w:type="dxa"/>
            <w:tcBorders>
              <w:left w:val="single" w:sz="8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41568B" w:rsidRDefault="00A3471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41568B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41568B" w:rsidRDefault="00A3471D">
      <w:pPr>
        <w:jc w:val="center"/>
        <w:rPr>
          <w:rFonts w:eastAsia="Calibri"/>
          <w:b/>
          <w:sz w:val="24"/>
          <w:u w:val="single"/>
          <w:lang w:eastAsia="en-US"/>
        </w:rPr>
      </w:pPr>
      <w:r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41568B" w:rsidRDefault="0041568B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41568B" w:rsidRDefault="00A3471D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>
        <w:rPr>
          <w:color w:val="000000"/>
          <w:sz w:val="16"/>
          <w:szCs w:val="16"/>
        </w:rPr>
        <w:t xml:space="preserve"> 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рассчитывается по указанной в графе формуле (с учетом 13 знаков после запятой по гр. 7). </w:t>
      </w:r>
    </w:p>
    <w:p w:rsidR="0041568B" w:rsidRDefault="0041568B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1" w:name="Par576"/>
      <w:bookmarkEnd w:id="1"/>
    </w:p>
    <w:p w:rsidR="0041568B" w:rsidRDefault="0041568B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41568B" w:rsidRDefault="00A3471D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  ___________     _______________    ______________________</w:t>
      </w:r>
    </w:p>
    <w:p w:rsidR="0041568B" w:rsidRDefault="00A3471D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органа местного самоуправления     </w:t>
      </w:r>
      <w:r>
        <w:rPr>
          <w:sz w:val="18"/>
          <w:szCs w:val="28"/>
        </w:rPr>
        <w:t xml:space="preserve">      (должность)            (подпись)          (расшифровка подписи)</w:t>
      </w:r>
    </w:p>
    <w:p w:rsidR="0041568B" w:rsidRDefault="00A3471D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41568B" w:rsidRDefault="0041568B">
      <w:pPr>
        <w:rPr>
          <w:sz w:val="18"/>
          <w:szCs w:val="28"/>
        </w:rPr>
      </w:pPr>
    </w:p>
    <w:p w:rsidR="0041568B" w:rsidRDefault="00A3471D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41568B" w:rsidRDefault="00A3471D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(должность)                     (ФИО)                        (телефон)</w:t>
      </w:r>
    </w:p>
    <w:p w:rsidR="0041568B" w:rsidRDefault="0041568B">
      <w:pPr>
        <w:ind w:left="284"/>
        <w:rPr>
          <w:sz w:val="18"/>
          <w:szCs w:val="28"/>
        </w:rPr>
      </w:pPr>
    </w:p>
    <w:p w:rsidR="0041568B" w:rsidRDefault="00A3471D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41568B" w:rsidRDefault="0041568B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41568B">
          <w:headerReference w:type="even" r:id="rId14"/>
          <w:headerReference w:type="default" r:id="rId15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41568B" w:rsidRDefault="0041568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41568B" w:rsidRDefault="00A3471D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4 к Соглашению</w:t>
      </w:r>
    </w:p>
    <w:p w:rsidR="0041568B" w:rsidRDefault="00A3471D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41568B" w:rsidRDefault="0041568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41568B" w:rsidRDefault="0041568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41568B" w:rsidRDefault="00A3471D">
      <w:pPr>
        <w:jc w:val="center"/>
        <w:rPr>
          <w:bCs/>
          <w:sz w:val="24"/>
        </w:rPr>
      </w:pPr>
      <w:r>
        <w:rPr>
          <w:bCs/>
          <w:sz w:val="24"/>
        </w:rPr>
        <w:t>Уточненная заявка</w:t>
      </w:r>
    </w:p>
    <w:p w:rsidR="0041568B" w:rsidRDefault="00A3471D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</w:t>
      </w:r>
      <w:r>
        <w:rPr>
          <w:bCs/>
          <w:sz w:val="24"/>
        </w:rPr>
        <w:t xml:space="preserve">____________________________________ на разработку проектной </w:t>
      </w:r>
    </w:p>
    <w:p w:rsidR="0041568B" w:rsidRDefault="00A3471D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</w:t>
      </w:r>
      <w:r w:rsidR="00CA7F29">
        <w:rPr>
          <w:rFonts w:eastAsia="Calibri"/>
          <w:sz w:val="24"/>
          <w:vertAlign w:val="superscript"/>
          <w:lang w:eastAsia="en-US"/>
        </w:rPr>
        <w:t xml:space="preserve">             </w:t>
      </w:r>
      <w:bookmarkStart w:id="2" w:name="_GoBack"/>
      <w:bookmarkEnd w:id="2"/>
      <w:r>
        <w:rPr>
          <w:rFonts w:eastAsia="Calibri"/>
          <w:sz w:val="24"/>
          <w:vertAlign w:val="superscript"/>
          <w:lang w:eastAsia="en-US"/>
        </w:rPr>
        <w:t xml:space="preserve"> наименование муниципального образования</w:t>
      </w:r>
    </w:p>
    <w:p w:rsidR="0041568B" w:rsidRDefault="00A3471D">
      <w:pPr>
        <w:jc w:val="center"/>
        <w:rPr>
          <w:bCs/>
          <w:sz w:val="24"/>
        </w:rPr>
      </w:pPr>
      <w:r>
        <w:rPr>
          <w:bCs/>
          <w:sz w:val="24"/>
        </w:rPr>
        <w:t>документации п</w:t>
      </w:r>
      <w:r>
        <w:rPr>
          <w:bCs/>
          <w:sz w:val="24"/>
        </w:rPr>
        <w:t>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 в ______ году</w:t>
      </w:r>
    </w:p>
    <w:p w:rsidR="0041568B" w:rsidRDefault="0041568B">
      <w:pPr>
        <w:jc w:val="center"/>
        <w:rPr>
          <w:bCs/>
          <w:sz w:val="24"/>
        </w:rPr>
      </w:pP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41568B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</w:t>
            </w:r>
            <w:r>
              <w:rPr>
                <w:color w:val="000000"/>
                <w:sz w:val="16"/>
                <w:szCs w:val="16"/>
              </w:rPr>
              <w:t>ств муниципального образования, в целях софинансирования которых предоставлена Субсидия (по соглашению),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A3471D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контрактам/договорам,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</w:t>
            </w:r>
            <w:r>
              <w:rPr>
                <w:color w:val="000000"/>
                <w:sz w:val="16"/>
                <w:szCs w:val="16"/>
              </w:rPr>
              <w:t>ьства  за счет средств Субсидии (средства краевого бюджета),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перечислению, руб.</w:t>
            </w:r>
          </w:p>
        </w:tc>
      </w:tr>
      <w:tr w:rsidR="0041568B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софинансирования по соглашению 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568B" w:rsidRDefault="0041568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568B" w:rsidRDefault="0041568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68B" w:rsidRDefault="0041568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1568B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41568B" w:rsidRDefault="00A3471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568B" w:rsidRDefault="00A347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41568B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68B" w:rsidRDefault="0041568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41568B" w:rsidRDefault="00A3471D">
      <w:pPr>
        <w:jc w:val="center"/>
        <w:rPr>
          <w:rFonts w:eastAsia="Calibri"/>
          <w:b/>
          <w:sz w:val="24"/>
          <w:u w:val="single"/>
          <w:lang w:eastAsia="en-US"/>
        </w:rPr>
      </w:pPr>
      <w:r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41568B" w:rsidRDefault="0041568B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41568B" w:rsidRDefault="00A3471D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>
        <w:rPr>
          <w:color w:val="000000"/>
          <w:sz w:val="16"/>
          <w:szCs w:val="16"/>
        </w:rPr>
        <w:t xml:space="preserve"> 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цены контракта гр. 8 рассчитывается по указанной в графе формуле (с учетом 13 знаков после запятой по гр. 7). </w:t>
      </w:r>
    </w:p>
    <w:p w:rsidR="0041568B" w:rsidRDefault="0041568B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41568B" w:rsidRDefault="0041568B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41568B" w:rsidRDefault="00A3471D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41568B" w:rsidRDefault="00A3471D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органа местного самоуправления      </w:t>
      </w:r>
      <w:r>
        <w:rPr>
          <w:sz w:val="18"/>
          <w:szCs w:val="28"/>
        </w:rPr>
        <w:t xml:space="preserve">   (должность)              (подпись)          (расшифровка подписи)</w:t>
      </w:r>
    </w:p>
    <w:p w:rsidR="0041568B" w:rsidRDefault="00A3471D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41568B" w:rsidRDefault="0041568B">
      <w:pPr>
        <w:rPr>
          <w:sz w:val="18"/>
          <w:szCs w:val="28"/>
        </w:rPr>
      </w:pPr>
    </w:p>
    <w:p w:rsidR="0041568B" w:rsidRDefault="00A3471D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41568B" w:rsidRDefault="00A3471D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(должность)                     (ФИО)                        (телефон)</w:t>
      </w:r>
    </w:p>
    <w:p w:rsidR="0041568B" w:rsidRDefault="0041568B">
      <w:pPr>
        <w:ind w:left="284"/>
        <w:rPr>
          <w:sz w:val="18"/>
          <w:szCs w:val="28"/>
        </w:rPr>
      </w:pPr>
    </w:p>
    <w:p w:rsidR="0041568B" w:rsidRDefault="00A3471D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41568B" w:rsidRDefault="0041568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41568B" w:rsidRDefault="0041568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41568B" w:rsidRDefault="0041568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41568B" w:rsidRDefault="0041568B">
      <w:pPr>
        <w:sectPr w:rsidR="0041568B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41568B" w:rsidRDefault="0041568B">
      <w:pPr>
        <w:ind w:left="6804"/>
        <w:rPr>
          <w:color w:val="002060"/>
          <w:sz w:val="24"/>
        </w:rPr>
      </w:pPr>
    </w:p>
    <w:p w:rsidR="0041568B" w:rsidRDefault="00A3471D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к Соглашению </w:t>
      </w:r>
    </w:p>
    <w:p w:rsidR="0041568B" w:rsidRDefault="00A3471D">
      <w:pPr>
        <w:tabs>
          <w:tab w:val="left" w:pos="9214"/>
        </w:tabs>
        <w:ind w:left="7371" w:right="-851" w:firstLine="3969"/>
        <w:rPr>
          <w:sz w:val="24"/>
        </w:rPr>
      </w:pPr>
      <w:r>
        <w:rPr>
          <w:sz w:val="24"/>
        </w:rPr>
        <w:t>от ___________ №______/С</w:t>
      </w:r>
    </w:p>
    <w:p w:rsidR="0041568B" w:rsidRDefault="0041568B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41568B" w:rsidRDefault="0041568B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41568B" w:rsidRDefault="00A34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41568B" w:rsidRDefault="0041568B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41568B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568B" w:rsidRDefault="0041568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568B" w:rsidRDefault="0041568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41568B" w:rsidRDefault="0041568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41568B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1568B" w:rsidRDefault="00A3471D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1568B" w:rsidRDefault="0041568B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1568B" w:rsidRDefault="00A3471D">
            <w:pPr>
              <w:jc w:val="righ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41568B" w:rsidRDefault="0041568B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  <w:tr w:rsidR="0041568B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1568B" w:rsidRDefault="00A3471D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1568B" w:rsidRDefault="00A3471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1568B" w:rsidRDefault="0041568B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1568B" w:rsidRDefault="00A3471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41568B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1568B" w:rsidRDefault="0041568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568B" w:rsidRDefault="00A3471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1568B" w:rsidRDefault="0041568B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1568B" w:rsidRDefault="0041568B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41568B" w:rsidRDefault="0041568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3686"/>
        <w:gridCol w:w="1275"/>
        <w:gridCol w:w="1134"/>
        <w:gridCol w:w="1560"/>
        <w:gridCol w:w="1701"/>
      </w:tblGrid>
      <w:tr w:rsidR="0041568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4156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25.12.2025</w:t>
            </w:r>
          </w:p>
        </w:tc>
      </w:tr>
      <w:tr w:rsidR="0041568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41568B">
        <w:trPr>
          <w:trHeight w:val="10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lef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68B" w:rsidRDefault="0041568B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68B" w:rsidRDefault="00A347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</w:pPr>
            <w:r>
              <w:rPr>
                <w:sz w:val="18"/>
                <w:szCs w:val="18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состоянии.</w:t>
            </w:r>
            <w:r>
              <w:rPr>
                <w:color w:val="000000"/>
                <w:sz w:val="24"/>
              </w:rPr>
              <w:br/>
            </w:r>
          </w:p>
          <w:p w:rsidR="0041568B" w:rsidRDefault="0041568B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68B" w:rsidRDefault="00A3471D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Проект, шт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68B" w:rsidRDefault="00A3471D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68B" w:rsidRDefault="00A347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68B" w:rsidRDefault="00A3471D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</w:tr>
      <w:tr w:rsidR="0041568B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41568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41568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41568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41568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41568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41568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41568B" w:rsidRDefault="0041568B">
      <w:pPr>
        <w:rPr>
          <w:rFonts w:eastAsia="Calibri"/>
          <w:sz w:val="16"/>
          <w:szCs w:val="16"/>
          <w:lang w:eastAsia="en-US"/>
        </w:rPr>
      </w:pPr>
    </w:p>
    <w:p w:rsidR="0041568B" w:rsidRDefault="00A3471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41568B" w:rsidRDefault="0041568B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41568B">
        <w:tc>
          <w:tcPr>
            <w:tcW w:w="5245" w:type="dxa"/>
          </w:tcPr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41568B" w:rsidRDefault="0041568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  А.В.Черных</w:t>
            </w:r>
          </w:p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(подпись)                          </w:t>
            </w:r>
          </w:p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41568B" w:rsidRDefault="0041568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(подпись)                          (ФИО)</w:t>
            </w:r>
          </w:p>
          <w:p w:rsidR="0041568B" w:rsidRDefault="00A347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41568B">
        <w:tc>
          <w:tcPr>
            <w:tcW w:w="5245" w:type="dxa"/>
          </w:tcPr>
          <w:p w:rsidR="0041568B" w:rsidRDefault="004156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1568B" w:rsidRDefault="0041568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1568B">
        <w:tc>
          <w:tcPr>
            <w:tcW w:w="5245" w:type="dxa"/>
          </w:tcPr>
          <w:p w:rsidR="0041568B" w:rsidRDefault="004156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41568B" w:rsidRDefault="004156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68B">
        <w:tc>
          <w:tcPr>
            <w:tcW w:w="5245" w:type="dxa"/>
          </w:tcPr>
          <w:p w:rsidR="0041568B" w:rsidRDefault="004156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41568B" w:rsidRDefault="004156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1568B" w:rsidRDefault="0041568B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41568B" w:rsidRDefault="0041568B">
      <w:pPr>
        <w:pStyle w:val="ConsPlusNonformat"/>
        <w:ind w:left="7371"/>
        <w:rPr>
          <w:rFonts w:ascii="Times New Roman" w:hAnsi="Times New Roman" w:cs="Times New Roman"/>
        </w:rPr>
      </w:pPr>
    </w:p>
    <w:p w:rsidR="0041568B" w:rsidRDefault="00A3471D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6 к Соглашению </w:t>
      </w:r>
    </w:p>
    <w:p w:rsidR="0041568B" w:rsidRDefault="00A3471D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41568B" w:rsidRDefault="0041568B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41568B" w:rsidRDefault="00A34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41568B" w:rsidRDefault="00A347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41568B">
        <w:tc>
          <w:tcPr>
            <w:tcW w:w="5529" w:type="dxa"/>
          </w:tcPr>
          <w:p w:rsidR="0041568B" w:rsidRDefault="0041568B">
            <w:pPr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41568B" w:rsidRDefault="004156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1568B" w:rsidRDefault="004156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41568B">
        <w:tc>
          <w:tcPr>
            <w:tcW w:w="5529" w:type="dxa"/>
          </w:tcPr>
          <w:p w:rsidR="0041568B" w:rsidRDefault="0041568B">
            <w:pPr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41568B" w:rsidRDefault="00A3471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41568B" w:rsidRDefault="00A3471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8B" w:rsidRDefault="0041568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1568B">
        <w:tc>
          <w:tcPr>
            <w:tcW w:w="5529" w:type="dxa"/>
            <w:vAlign w:val="bottom"/>
          </w:tcPr>
          <w:p w:rsidR="0041568B" w:rsidRDefault="00A3471D">
            <w:pPr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one" w:sz="4" w:space="0" w:color="000000"/>
              <w:bottom w:val="single" w:sz="4" w:space="0" w:color="auto"/>
            </w:tcBorders>
          </w:tcPr>
          <w:p w:rsidR="0041568B" w:rsidRDefault="004156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41568B" w:rsidRDefault="00A3471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8B" w:rsidRDefault="0041568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1568B">
        <w:tc>
          <w:tcPr>
            <w:tcW w:w="5529" w:type="dxa"/>
            <w:vAlign w:val="bottom"/>
          </w:tcPr>
          <w:p w:rsidR="0041568B" w:rsidRDefault="00A3471D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</w:tcPr>
          <w:p w:rsidR="0041568B" w:rsidRDefault="004156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41568B" w:rsidRDefault="00A3471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8B" w:rsidRDefault="0041568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1568B">
        <w:tc>
          <w:tcPr>
            <w:tcW w:w="5529" w:type="dxa"/>
            <w:vAlign w:val="bottom"/>
          </w:tcPr>
          <w:p w:rsidR="0041568B" w:rsidRDefault="00A3471D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41568B" w:rsidRDefault="00A3471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41568B" w:rsidRDefault="0041568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1568B" w:rsidRDefault="0041568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1568B">
        <w:tc>
          <w:tcPr>
            <w:tcW w:w="5529" w:type="dxa"/>
            <w:vAlign w:val="bottom"/>
          </w:tcPr>
          <w:p w:rsidR="0041568B" w:rsidRDefault="0041568B">
            <w:pPr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41568B" w:rsidRDefault="00A3471D">
            <w:pPr>
              <w:ind w:firstLine="2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41568B" w:rsidRDefault="0041568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1568B" w:rsidRDefault="00A3471D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41568B">
        <w:tc>
          <w:tcPr>
            <w:tcW w:w="5529" w:type="dxa"/>
            <w:vAlign w:val="bottom"/>
          </w:tcPr>
          <w:p w:rsidR="0041568B" w:rsidRDefault="00A3471D">
            <w:pPr>
              <w:ind w:left="108" w:hanging="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41568B" w:rsidRDefault="00A3471D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41568B" w:rsidRDefault="00A3471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8B" w:rsidRDefault="0041568B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1568B">
        <w:tc>
          <w:tcPr>
            <w:tcW w:w="5529" w:type="dxa"/>
            <w:vAlign w:val="bottom"/>
          </w:tcPr>
          <w:p w:rsidR="0041568B" w:rsidRDefault="00A3471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one" w:sz="4" w:space="0" w:color="000000"/>
              <w:bottom w:val="single" w:sz="4" w:space="0" w:color="auto"/>
            </w:tcBorders>
          </w:tcPr>
          <w:p w:rsidR="0041568B" w:rsidRDefault="00A3471D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41568B" w:rsidRDefault="004156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8B" w:rsidRDefault="0041568B">
            <w:pPr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41568B">
        <w:tc>
          <w:tcPr>
            <w:tcW w:w="5529" w:type="dxa"/>
          </w:tcPr>
          <w:p w:rsidR="0041568B" w:rsidRDefault="0041568B">
            <w:pPr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</w:tcBorders>
          </w:tcPr>
          <w:p w:rsidR="0041568B" w:rsidRDefault="0041568B">
            <w:pPr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41568B" w:rsidRDefault="0041568B">
            <w:pPr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</w:tcBorders>
          </w:tcPr>
          <w:p w:rsidR="0041568B" w:rsidRDefault="0041568B">
            <w:pPr>
              <w:rPr>
                <w:rFonts w:eastAsia="Calibri"/>
                <w:szCs w:val="28"/>
              </w:rPr>
            </w:pPr>
          </w:p>
        </w:tc>
      </w:tr>
    </w:tbl>
    <w:p w:rsidR="0041568B" w:rsidRDefault="0041568B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41568B" w:rsidRDefault="00A3471D">
      <w:pPr>
        <w:pStyle w:val="ConsPlusNormal"/>
        <w:widowControl w:val="0"/>
        <w:numPr>
          <w:ilvl w:val="0"/>
          <w:numId w:val="8"/>
        </w:numPr>
        <w:ind w:left="1" w:hanging="143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 денежных средств</w:t>
      </w:r>
    </w:p>
    <w:p w:rsidR="0041568B" w:rsidRDefault="0041568B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41568B">
        <w:trPr>
          <w:trHeight w:val="443"/>
        </w:trPr>
        <w:tc>
          <w:tcPr>
            <w:tcW w:w="11632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41568B">
        <w:trPr>
          <w:trHeight w:val="214"/>
        </w:trPr>
        <w:tc>
          <w:tcPr>
            <w:tcW w:w="11632" w:type="dxa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1568B">
        <w:trPr>
          <w:trHeight w:val="229"/>
        </w:trPr>
        <w:tc>
          <w:tcPr>
            <w:tcW w:w="11632" w:type="dxa"/>
          </w:tcPr>
          <w:p w:rsidR="0041568B" w:rsidRDefault="00A3471D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41568B" w:rsidRDefault="0041568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1568B">
        <w:trPr>
          <w:trHeight w:val="443"/>
        </w:trPr>
        <w:tc>
          <w:tcPr>
            <w:tcW w:w="11632" w:type="dxa"/>
          </w:tcPr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41568B" w:rsidRDefault="0041568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1568B">
        <w:trPr>
          <w:trHeight w:val="214"/>
        </w:trPr>
        <w:tc>
          <w:tcPr>
            <w:tcW w:w="11632" w:type="dxa"/>
          </w:tcPr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41568B" w:rsidRDefault="0041568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1568B">
        <w:trPr>
          <w:trHeight w:val="673"/>
        </w:trPr>
        <w:tc>
          <w:tcPr>
            <w:tcW w:w="11632" w:type="dxa"/>
          </w:tcPr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41568B" w:rsidRDefault="0041568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1568B">
        <w:trPr>
          <w:trHeight w:val="214"/>
        </w:trPr>
        <w:tc>
          <w:tcPr>
            <w:tcW w:w="11632" w:type="dxa"/>
          </w:tcPr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41568B" w:rsidRDefault="0041568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1568B">
        <w:trPr>
          <w:trHeight w:val="229"/>
        </w:trPr>
        <w:tc>
          <w:tcPr>
            <w:tcW w:w="11632" w:type="dxa"/>
          </w:tcPr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41568B" w:rsidRDefault="0041568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1568B">
        <w:trPr>
          <w:trHeight w:val="443"/>
        </w:trPr>
        <w:tc>
          <w:tcPr>
            <w:tcW w:w="11632" w:type="dxa"/>
          </w:tcPr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 них:</w:t>
            </w:r>
          </w:p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объеме софинансирования из краевого бюджета</w:t>
            </w:r>
          </w:p>
        </w:tc>
        <w:tc>
          <w:tcPr>
            <w:tcW w:w="1342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41568B" w:rsidRDefault="0041568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1568B">
        <w:trPr>
          <w:trHeight w:val="141"/>
        </w:trPr>
        <w:tc>
          <w:tcPr>
            <w:tcW w:w="11632" w:type="dxa"/>
          </w:tcPr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41568B" w:rsidRDefault="0041568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1568B">
        <w:trPr>
          <w:trHeight w:val="141"/>
        </w:trPr>
        <w:tc>
          <w:tcPr>
            <w:tcW w:w="11632" w:type="dxa"/>
          </w:tcPr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41568B" w:rsidRDefault="0041568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1568B">
        <w:trPr>
          <w:trHeight w:val="141"/>
        </w:trPr>
        <w:tc>
          <w:tcPr>
            <w:tcW w:w="11632" w:type="dxa"/>
          </w:tcPr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41568B" w:rsidRDefault="0041568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1568B">
        <w:trPr>
          <w:trHeight w:val="141"/>
        </w:trPr>
        <w:tc>
          <w:tcPr>
            <w:tcW w:w="11632" w:type="dxa"/>
          </w:tcPr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41568B" w:rsidRDefault="0041568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1568B">
        <w:trPr>
          <w:trHeight w:val="141"/>
        </w:trPr>
        <w:tc>
          <w:tcPr>
            <w:tcW w:w="11632" w:type="dxa"/>
          </w:tcPr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41568B" w:rsidRDefault="0041568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1568B">
        <w:trPr>
          <w:trHeight w:val="141"/>
        </w:trPr>
        <w:tc>
          <w:tcPr>
            <w:tcW w:w="11632" w:type="dxa"/>
          </w:tcPr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41568B" w:rsidRDefault="0041568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1568B">
        <w:trPr>
          <w:trHeight w:val="141"/>
        </w:trPr>
        <w:tc>
          <w:tcPr>
            <w:tcW w:w="11632" w:type="dxa"/>
          </w:tcPr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41568B" w:rsidRDefault="0041568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1568B">
        <w:trPr>
          <w:trHeight w:val="141"/>
        </w:trPr>
        <w:tc>
          <w:tcPr>
            <w:tcW w:w="11632" w:type="dxa"/>
          </w:tcPr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41568B" w:rsidRDefault="0041568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1568B">
        <w:trPr>
          <w:trHeight w:val="141"/>
        </w:trPr>
        <w:tc>
          <w:tcPr>
            <w:tcW w:w="11632" w:type="dxa"/>
          </w:tcPr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41568B" w:rsidRDefault="0041568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1568B">
        <w:trPr>
          <w:trHeight w:val="141"/>
        </w:trPr>
        <w:tc>
          <w:tcPr>
            <w:tcW w:w="11632" w:type="dxa"/>
          </w:tcPr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41568B" w:rsidRDefault="0041568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1568B">
        <w:trPr>
          <w:trHeight w:val="141"/>
        </w:trPr>
        <w:tc>
          <w:tcPr>
            <w:tcW w:w="11632" w:type="dxa"/>
          </w:tcPr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41568B" w:rsidRDefault="0041568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1568B">
        <w:trPr>
          <w:trHeight w:val="141"/>
        </w:trPr>
        <w:tc>
          <w:tcPr>
            <w:tcW w:w="11632" w:type="dxa"/>
          </w:tcPr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41568B" w:rsidRDefault="00A3471D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41568B" w:rsidRDefault="0041568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41568B" w:rsidRDefault="0041568B">
      <w:pPr>
        <w:pStyle w:val="ConsPlusNormal"/>
        <w:outlineLvl w:val="1"/>
        <w:rPr>
          <w:rFonts w:ascii="Times New Roman" w:hAnsi="Times New Roman" w:cs="Times New Roman"/>
        </w:rPr>
      </w:pPr>
    </w:p>
    <w:p w:rsidR="0041568B" w:rsidRDefault="00A3471D">
      <w:pPr>
        <w:pStyle w:val="ConsPlusNormal"/>
        <w:widowControl w:val="0"/>
        <w:numPr>
          <w:ilvl w:val="0"/>
          <w:numId w:val="8"/>
        </w:numPr>
        <w:ind w:left="993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направлении расходов бюджета муниципального образования, софинансируемых из краевого бюджета</w:t>
      </w:r>
    </w:p>
    <w:p w:rsidR="0041568B" w:rsidRDefault="0041568B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1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1133"/>
        <w:gridCol w:w="1702"/>
        <w:gridCol w:w="2693"/>
      </w:tblGrid>
      <w:tr w:rsidR="0041568B">
        <w:tc>
          <w:tcPr>
            <w:tcW w:w="6097" w:type="dxa"/>
            <w:gridSpan w:val="4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1133" w:type="dxa"/>
            <w:vMerge w:val="restart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702" w:type="dxa"/>
            <w:vMerge w:val="restart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в бюджете муниципального образования 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расходы бюджета муниципального образования, нарастающим итогом </w:t>
            </w:r>
            <w:r>
              <w:rPr>
                <w:rFonts w:ascii="Times New Roman" w:hAnsi="Times New Roman" w:cs="Times New Roman"/>
              </w:rPr>
              <w:br/>
              <w:t xml:space="preserve">с начала года </w:t>
            </w:r>
            <w:r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41568B">
        <w:tc>
          <w:tcPr>
            <w:tcW w:w="1844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41568B" w:rsidRDefault="00A347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 </w:t>
            </w:r>
            <w:r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1133" w:type="dxa"/>
            <w:vMerge/>
            <w:vAlign w:val="center"/>
          </w:tcPr>
          <w:p w:rsidR="0041568B" w:rsidRDefault="0041568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41568B" w:rsidRDefault="004156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41568B" w:rsidRDefault="004156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1568B">
        <w:tc>
          <w:tcPr>
            <w:tcW w:w="1844" w:type="dxa"/>
            <w:vAlign w:val="center"/>
          </w:tcPr>
          <w:p w:rsidR="0041568B" w:rsidRDefault="00A347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41568B" w:rsidRDefault="00A347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41568B" w:rsidRDefault="00A347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41568B" w:rsidRDefault="00A347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vAlign w:val="center"/>
          </w:tcPr>
          <w:p w:rsidR="0041568B" w:rsidRDefault="00A347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vAlign w:val="center"/>
          </w:tcPr>
          <w:p w:rsidR="0041568B" w:rsidRDefault="00A347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41568B" w:rsidRDefault="00A347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1568B">
        <w:tc>
          <w:tcPr>
            <w:tcW w:w="1844" w:type="dxa"/>
            <w:vAlign w:val="center"/>
          </w:tcPr>
          <w:p w:rsidR="0041568B" w:rsidRDefault="004156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1568B" w:rsidRDefault="004156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568B" w:rsidRDefault="004156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1568B" w:rsidRDefault="004156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41568B" w:rsidRDefault="004156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41568B" w:rsidRDefault="004156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1568B" w:rsidRDefault="004156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1568B">
        <w:tc>
          <w:tcPr>
            <w:tcW w:w="1844" w:type="dxa"/>
            <w:vAlign w:val="center"/>
          </w:tcPr>
          <w:p w:rsidR="0041568B" w:rsidRDefault="004156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1568B" w:rsidRDefault="004156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568B" w:rsidRDefault="004156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1568B" w:rsidRDefault="004156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41568B" w:rsidRDefault="004156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41568B" w:rsidRDefault="004156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1568B" w:rsidRDefault="004156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1568B">
        <w:tc>
          <w:tcPr>
            <w:tcW w:w="7230" w:type="dxa"/>
            <w:gridSpan w:val="5"/>
            <w:vAlign w:val="center"/>
          </w:tcPr>
          <w:p w:rsidR="0041568B" w:rsidRDefault="00A347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2" w:type="dxa"/>
            <w:vAlign w:val="center"/>
          </w:tcPr>
          <w:p w:rsidR="0041568B" w:rsidRDefault="004156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1568B" w:rsidRDefault="004156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41568B" w:rsidRDefault="0041568B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41568B" w:rsidRDefault="00A3471D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41568B" w:rsidRDefault="00A3471D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местного самоуправления          (должность)          (подпись)      (расшифровка подписи)</w:t>
      </w:r>
    </w:p>
    <w:p w:rsidR="0041568B" w:rsidRDefault="00A3471D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41568B" w:rsidRDefault="0041568B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41568B" w:rsidRDefault="00A3471D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 ______________  __________________________</w:t>
      </w:r>
    </w:p>
    <w:p w:rsidR="0041568B" w:rsidRDefault="00A3471D">
      <w:pPr>
        <w:pStyle w:val="ConsPlusNonformat"/>
        <w:ind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(должность)                     (ФИО)                                      (телефон)</w:t>
      </w:r>
    </w:p>
    <w:p w:rsidR="0041568B" w:rsidRDefault="0041568B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41568B" w:rsidRDefault="00A3471D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 20__ г.</w:t>
      </w:r>
    </w:p>
    <w:p w:rsidR="0041568B" w:rsidRDefault="0041568B">
      <w:pPr>
        <w:sectPr w:rsidR="0041568B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60"/>
        </w:sectPr>
      </w:pPr>
    </w:p>
    <w:p w:rsidR="0041568B" w:rsidRDefault="0041568B">
      <w:pPr>
        <w:pStyle w:val="ConsPlusNonformat"/>
        <w:ind w:left="7513" w:firstLine="2552"/>
        <w:rPr>
          <w:rFonts w:ascii="Times New Roman" w:hAnsi="Times New Roman" w:cs="Times New Roman"/>
          <w:sz w:val="24"/>
          <w:szCs w:val="24"/>
        </w:rPr>
      </w:pPr>
    </w:p>
    <w:p w:rsidR="0041568B" w:rsidRDefault="00A3471D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ложение № 7 к Соглашению </w:t>
      </w:r>
    </w:p>
    <w:p w:rsidR="0041568B" w:rsidRDefault="00A3471D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41568B" w:rsidRDefault="00A3471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</w:p>
    <w:p w:rsidR="0041568B" w:rsidRDefault="00A3471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достижении значения результата использования Субсидии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9"/>
        <w:gridCol w:w="993"/>
        <w:gridCol w:w="278"/>
        <w:gridCol w:w="2551"/>
        <w:gridCol w:w="1134"/>
        <w:gridCol w:w="851"/>
        <w:gridCol w:w="1417"/>
        <w:gridCol w:w="1134"/>
        <w:gridCol w:w="284"/>
        <w:gridCol w:w="1276"/>
        <w:gridCol w:w="708"/>
        <w:gridCol w:w="426"/>
        <w:gridCol w:w="1275"/>
      </w:tblGrid>
      <w:tr w:rsidR="0041568B">
        <w:trPr>
          <w:trHeight w:val="21"/>
        </w:trPr>
        <w:tc>
          <w:tcPr>
            <w:tcW w:w="39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568B" w:rsidRDefault="004156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568B" w:rsidRDefault="004156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41568B" w:rsidRDefault="004156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41568B">
        <w:trPr>
          <w:trHeight w:val="21"/>
        </w:trPr>
        <w:tc>
          <w:tcPr>
            <w:tcW w:w="39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568B" w:rsidRDefault="0041568B">
            <w:pPr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568B" w:rsidRDefault="00A3471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226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1568B" w:rsidRDefault="00A3471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41568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1568B">
        <w:tc>
          <w:tcPr>
            <w:tcW w:w="39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1568B" w:rsidRDefault="00A3471D">
            <w:pPr>
              <w:tabs>
                <w:tab w:val="left" w:pos="3340"/>
              </w:tabs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7087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568B" w:rsidRDefault="00A3471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</w:t>
            </w:r>
            <w:r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1568B" w:rsidRDefault="00A3471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41568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1568B">
        <w:trPr>
          <w:trHeight w:val="580"/>
        </w:trPr>
        <w:tc>
          <w:tcPr>
            <w:tcW w:w="39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1568B" w:rsidRDefault="00A3471D">
            <w:pPr>
              <w:tabs>
                <w:tab w:val="left" w:pos="3340"/>
              </w:tabs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708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1568B" w:rsidRDefault="00A3471D">
            <w:pPr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</w:t>
            </w:r>
            <w:r>
              <w:rPr>
                <w:sz w:val="20"/>
                <w:szCs w:val="20"/>
              </w:rPr>
              <w:t xml:space="preserve"> документации по восстановлению мостов и путепроводов на автомобильных дорогах местного значения, находящихся в аварийном и предаварийном состоянии.</w:t>
            </w: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</w:t>
            </w:r>
            <w:r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1568B" w:rsidRDefault="00A3471D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123019</w:t>
            </w:r>
            <w:r>
              <w:rPr>
                <w:sz w:val="20"/>
                <w:szCs w:val="20"/>
              </w:rPr>
              <w:t>Д170</w:t>
            </w:r>
          </w:p>
        </w:tc>
      </w:tr>
      <w:tr w:rsidR="0041568B">
        <w:tc>
          <w:tcPr>
            <w:tcW w:w="39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1568B" w:rsidRDefault="00A3471D">
            <w:pPr>
              <w:tabs>
                <w:tab w:val="left" w:pos="3340"/>
              </w:tabs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568B" w:rsidRDefault="00A3471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Первичный                                                                                                        </w:t>
            </w:r>
            <w:r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41568B" w:rsidRDefault="004156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B" w:rsidRDefault="00A3471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41568B">
        <w:tc>
          <w:tcPr>
            <w:tcW w:w="39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1568B" w:rsidRDefault="0041568B">
            <w:pPr>
              <w:tabs>
                <w:tab w:val="left" w:pos="3340"/>
              </w:tabs>
              <w:ind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568B" w:rsidRDefault="00A3471D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–  «1», «2», «3», «…»)</w:t>
            </w:r>
          </w:p>
        </w:tc>
        <w:tc>
          <w:tcPr>
            <w:tcW w:w="226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41568B" w:rsidRDefault="004156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68B" w:rsidRDefault="0041568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1568B">
        <w:trPr>
          <w:gridAfter w:val="5"/>
          <w:wAfter w:w="3969" w:type="dxa"/>
          <w:trHeight w:val="289"/>
        </w:trPr>
        <w:tc>
          <w:tcPr>
            <w:tcW w:w="39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1568B" w:rsidRDefault="00A3471D">
            <w:pPr>
              <w:tabs>
                <w:tab w:val="left" w:pos="3340"/>
              </w:tabs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7087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1568B" w:rsidRDefault="0041568B">
            <w:pPr>
              <w:rPr>
                <w:rFonts w:eastAsia="Calibri"/>
                <w:sz w:val="16"/>
                <w:szCs w:val="16"/>
              </w:rPr>
            </w:pPr>
          </w:p>
          <w:p w:rsidR="0041568B" w:rsidRDefault="00A3471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годовая</w:t>
            </w:r>
          </w:p>
        </w:tc>
      </w:tr>
      <w:tr w:rsidR="0041568B">
        <w:tc>
          <w:tcPr>
            <w:tcW w:w="3692" w:type="dxa"/>
            <w:gridSpan w:val="2"/>
            <w:vAlign w:val="center"/>
          </w:tcPr>
          <w:p w:rsidR="0041568B" w:rsidRDefault="00A3471D">
            <w:pPr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Направление расходов</w:t>
            </w:r>
          </w:p>
        </w:tc>
        <w:tc>
          <w:tcPr>
            <w:tcW w:w="2829" w:type="dxa"/>
            <w:gridSpan w:val="2"/>
            <w:vMerge w:val="restart"/>
            <w:vAlign w:val="center"/>
          </w:tcPr>
          <w:p w:rsidR="0041568B" w:rsidRDefault="00A3471D">
            <w:pPr>
              <w:tabs>
                <w:tab w:val="left" w:pos="647"/>
              </w:tabs>
              <w:ind w:right="-61"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Результат использования субсидии</w:t>
            </w:r>
          </w:p>
        </w:tc>
        <w:tc>
          <w:tcPr>
            <w:tcW w:w="1985" w:type="dxa"/>
            <w:gridSpan w:val="2"/>
            <w:vAlign w:val="center"/>
          </w:tcPr>
          <w:p w:rsidR="0041568B" w:rsidRDefault="00A3471D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41568B" w:rsidRDefault="00A3471D">
            <w:pPr>
              <w:tabs>
                <w:tab w:val="left" w:pos="504"/>
                <w:tab w:val="left" w:pos="584"/>
                <w:tab w:val="left" w:pos="647"/>
              </w:tabs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 стро-ки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1568B" w:rsidRDefault="00A3471D">
            <w:pPr>
              <w:tabs>
                <w:tab w:val="left" w:pos="504"/>
                <w:tab w:val="left" w:pos="584"/>
                <w:tab w:val="left" w:pos="647"/>
              </w:tabs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Плановые значения</w:t>
            </w:r>
          </w:p>
        </w:tc>
        <w:tc>
          <w:tcPr>
            <w:tcW w:w="3685" w:type="dxa"/>
            <w:gridSpan w:val="4"/>
            <w:vAlign w:val="center"/>
          </w:tcPr>
          <w:p w:rsidR="0041568B" w:rsidRDefault="00A3471D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Фактически достигнутые значения</w:t>
            </w:r>
          </w:p>
        </w:tc>
      </w:tr>
      <w:tr w:rsidR="0041568B">
        <w:tc>
          <w:tcPr>
            <w:tcW w:w="2699" w:type="dxa"/>
          </w:tcPr>
          <w:p w:rsidR="0041568B" w:rsidRDefault="00A3471D">
            <w:pPr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41568B" w:rsidRDefault="00A3471D">
            <w:pPr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 по БК</w:t>
            </w:r>
          </w:p>
        </w:tc>
        <w:tc>
          <w:tcPr>
            <w:tcW w:w="2829" w:type="dxa"/>
            <w:gridSpan w:val="2"/>
            <w:vMerge/>
            <w:vAlign w:val="center"/>
          </w:tcPr>
          <w:p w:rsidR="0041568B" w:rsidRDefault="0041568B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568B" w:rsidRDefault="00A3471D">
            <w:pPr>
              <w:tabs>
                <w:tab w:val="left" w:pos="726"/>
              </w:tabs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наиме-нование</w:t>
            </w:r>
          </w:p>
        </w:tc>
        <w:tc>
          <w:tcPr>
            <w:tcW w:w="851" w:type="dxa"/>
            <w:vAlign w:val="center"/>
          </w:tcPr>
          <w:p w:rsidR="0041568B" w:rsidRDefault="00A3471D">
            <w:pPr>
              <w:tabs>
                <w:tab w:val="left" w:pos="726"/>
              </w:tabs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 по ОКЕИ</w:t>
            </w:r>
          </w:p>
        </w:tc>
        <w:tc>
          <w:tcPr>
            <w:tcW w:w="1417" w:type="dxa"/>
            <w:vMerge/>
            <w:vAlign w:val="center"/>
          </w:tcPr>
          <w:p w:rsidR="0041568B" w:rsidRDefault="0041568B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1568B" w:rsidRDefault="0041568B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568B" w:rsidRDefault="00A3471D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 отчетную дату</w:t>
            </w:r>
          </w:p>
        </w:tc>
        <w:tc>
          <w:tcPr>
            <w:tcW w:w="1134" w:type="dxa"/>
            <w:gridSpan w:val="2"/>
            <w:vAlign w:val="center"/>
          </w:tcPr>
          <w:p w:rsidR="0041568B" w:rsidRDefault="00A3471D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275" w:type="dxa"/>
            <w:vAlign w:val="center"/>
          </w:tcPr>
          <w:p w:rsidR="0041568B" w:rsidRDefault="00A3471D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Причина отклонения</w:t>
            </w:r>
          </w:p>
        </w:tc>
      </w:tr>
      <w:tr w:rsidR="0041568B">
        <w:trPr>
          <w:trHeight w:val="46"/>
        </w:trPr>
        <w:tc>
          <w:tcPr>
            <w:tcW w:w="2699" w:type="dxa"/>
          </w:tcPr>
          <w:p w:rsidR="0041568B" w:rsidRDefault="00A3471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1568B" w:rsidRDefault="00A3471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829" w:type="dxa"/>
            <w:gridSpan w:val="2"/>
          </w:tcPr>
          <w:p w:rsidR="0041568B" w:rsidRDefault="00A3471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1568B" w:rsidRDefault="00A3471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1568B" w:rsidRDefault="00A3471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41568B" w:rsidRDefault="00A3471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</w:tcPr>
          <w:p w:rsidR="0041568B" w:rsidRDefault="00A3471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1568B" w:rsidRDefault="00A3471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41568B" w:rsidRDefault="00A3471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41568B" w:rsidRDefault="00A3471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41568B">
        <w:trPr>
          <w:trHeight w:val="1440"/>
        </w:trPr>
        <w:tc>
          <w:tcPr>
            <w:tcW w:w="2699" w:type="dxa"/>
          </w:tcPr>
          <w:p w:rsidR="0041568B" w:rsidRDefault="00A3471D">
            <w:pPr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состоянии.</w:t>
            </w:r>
            <w:r>
              <w:rPr>
                <w:rFonts w:eastAsia="Calibri"/>
                <w:sz w:val="18"/>
                <w:szCs w:val="18"/>
                <w:u w:val="single"/>
              </w:rPr>
              <w:t xml:space="preserve">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u w:val="single"/>
              </w:rPr>
              <w:t xml:space="preserve">        </w:t>
            </w:r>
            <w:r>
              <w:rPr>
                <w:rFonts w:eastAsia="Calibri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41568B" w:rsidRDefault="0041568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 w:rsidR="0041568B" w:rsidRDefault="00A347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</w:pPr>
            <w:r>
              <w:rPr>
                <w:sz w:val="18"/>
                <w:szCs w:val="18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состоянии.</w:t>
            </w:r>
            <w:r>
              <w:rPr>
                <w:color w:val="000000"/>
                <w:sz w:val="24"/>
              </w:rPr>
              <w:br/>
            </w:r>
          </w:p>
          <w:p w:rsidR="0041568B" w:rsidRDefault="0041568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568B" w:rsidRDefault="00A3471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Проект.шт</w:t>
            </w:r>
          </w:p>
        </w:tc>
        <w:tc>
          <w:tcPr>
            <w:tcW w:w="851" w:type="dxa"/>
          </w:tcPr>
          <w:p w:rsidR="0041568B" w:rsidRDefault="00A3471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796</w:t>
            </w:r>
          </w:p>
        </w:tc>
        <w:tc>
          <w:tcPr>
            <w:tcW w:w="1417" w:type="dxa"/>
          </w:tcPr>
          <w:p w:rsidR="0041568B" w:rsidRDefault="00A3471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0101</w:t>
            </w:r>
          </w:p>
        </w:tc>
        <w:tc>
          <w:tcPr>
            <w:tcW w:w="1418" w:type="dxa"/>
            <w:gridSpan w:val="2"/>
          </w:tcPr>
          <w:p w:rsidR="0041568B" w:rsidRDefault="004156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568B" w:rsidRDefault="004156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1568B" w:rsidRDefault="0041568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41568B" w:rsidRDefault="0041568B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41568B" w:rsidRDefault="0041568B">
      <w:pPr>
        <w:rPr>
          <w:rFonts w:eastAsia="Calibri"/>
          <w:sz w:val="20"/>
          <w:szCs w:val="20"/>
        </w:rPr>
      </w:pPr>
    </w:p>
    <w:p w:rsidR="0041568B" w:rsidRDefault="00A3471D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Руководитель                   _____________________________  _________  _____________________</w:t>
      </w:r>
    </w:p>
    <w:p w:rsidR="0041568B" w:rsidRDefault="00A3471D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(уполномоченное лицо)                      (должность)                   (подпись)   (расшифровка подписи)</w:t>
      </w:r>
    </w:p>
    <w:p w:rsidR="0041568B" w:rsidRDefault="00A3471D">
      <w:pPr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41568B" w:rsidRDefault="0041568B">
      <w:pPr>
        <w:ind w:hanging="284"/>
        <w:outlineLvl w:val="0"/>
        <w:rPr>
          <w:rFonts w:eastAsia="Calibri"/>
          <w:sz w:val="20"/>
          <w:szCs w:val="20"/>
        </w:rPr>
      </w:pPr>
    </w:p>
    <w:p w:rsidR="0041568B" w:rsidRDefault="00A3471D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______________ ______________  _____</w:t>
      </w:r>
      <w:r>
        <w:rPr>
          <w:rFonts w:ascii="Times New Roman" w:hAnsi="Times New Roman" w:cs="Times New Roman"/>
        </w:rPr>
        <w:t>_____________________</w:t>
      </w:r>
    </w:p>
    <w:p w:rsidR="0041568B" w:rsidRDefault="00A3471D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(должность)               (ФИО)                         (телефон)</w:t>
      </w:r>
    </w:p>
    <w:p w:rsidR="0041568B" w:rsidRDefault="0041568B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</w:p>
    <w:p w:rsidR="0041568B" w:rsidRDefault="00A3471D">
      <w:pPr>
        <w:pStyle w:val="ConsPlusNormal"/>
        <w:ind w:left="851" w:hanging="1135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«__» __________ 20__ г.</w:t>
      </w:r>
    </w:p>
    <w:p w:rsidR="0041568B" w:rsidRDefault="0041568B">
      <w:pPr>
        <w:pStyle w:val="ConsPlusNonformat"/>
        <w:ind w:left="7513" w:firstLine="3827"/>
        <w:rPr>
          <w:rFonts w:ascii="Times New Roman" w:hAnsi="Times New Roman" w:cs="Times New Roman"/>
        </w:rPr>
        <w:sectPr w:rsidR="0041568B">
          <w:pgSz w:w="16838" w:h="11906" w:orient="landscape"/>
          <w:pgMar w:top="238" w:right="536" w:bottom="57" w:left="1276" w:header="142" w:footer="102" w:gutter="0"/>
          <w:pgNumType w:start="1"/>
          <w:cols w:space="708"/>
          <w:titlePg/>
          <w:docGrid w:linePitch="360"/>
        </w:sectPr>
      </w:pPr>
    </w:p>
    <w:p w:rsidR="0041568B" w:rsidRDefault="0041568B">
      <w:pPr>
        <w:pStyle w:val="ConsPlusNonformat"/>
        <w:ind w:left="7513" w:firstLine="3827"/>
        <w:rPr>
          <w:rFonts w:ascii="Times New Roman" w:hAnsi="Times New Roman" w:cs="Times New Roman"/>
        </w:rPr>
      </w:pPr>
    </w:p>
    <w:p w:rsidR="0041568B" w:rsidRDefault="00A3471D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8 к Соглашению </w:t>
      </w:r>
    </w:p>
    <w:p w:rsidR="0041568B" w:rsidRDefault="00A3471D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1100"/>
        <w:gridCol w:w="1580"/>
        <w:gridCol w:w="816"/>
        <w:gridCol w:w="992"/>
        <w:gridCol w:w="142"/>
        <w:gridCol w:w="1275"/>
        <w:gridCol w:w="426"/>
        <w:gridCol w:w="708"/>
        <w:gridCol w:w="426"/>
        <w:gridCol w:w="850"/>
        <w:gridCol w:w="2693"/>
        <w:gridCol w:w="2140"/>
        <w:gridCol w:w="1580"/>
        <w:gridCol w:w="816"/>
        <w:gridCol w:w="2409"/>
        <w:gridCol w:w="1134"/>
        <w:gridCol w:w="1276"/>
        <w:gridCol w:w="2693"/>
      </w:tblGrid>
      <w:tr w:rsidR="0041568B">
        <w:trPr>
          <w:gridAfter w:val="7"/>
          <w:wAfter w:w="12048" w:type="dxa"/>
          <w:trHeight w:val="1796"/>
        </w:trPr>
        <w:tc>
          <w:tcPr>
            <w:tcW w:w="15417" w:type="dxa"/>
            <w:gridSpan w:val="15"/>
            <w:shd w:val="clear" w:color="auto" w:fill="auto"/>
            <w:noWrap/>
            <w:vAlign w:val="bottom"/>
          </w:tcPr>
          <w:p w:rsidR="0041568B" w:rsidRDefault="00A3471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41568B" w:rsidRDefault="00A347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фактически выполненных объемах работ</w:t>
            </w:r>
          </w:p>
          <w:p w:rsidR="0041568B" w:rsidRDefault="00A347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состоянию на ___ (число) ___ (месяц)_____ года</w:t>
            </w:r>
          </w:p>
          <w:p w:rsidR="0041568B" w:rsidRDefault="00A3471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_____________________________________________________</w:t>
            </w:r>
          </w:p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(наименование муниципального образования)</w:t>
            </w:r>
          </w:p>
        </w:tc>
      </w:tr>
      <w:tr w:rsidR="0041568B">
        <w:trPr>
          <w:gridAfter w:val="7"/>
          <w:wAfter w:w="12048" w:type="dxa"/>
          <w:trHeight w:val="85"/>
        </w:trPr>
        <w:tc>
          <w:tcPr>
            <w:tcW w:w="73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</w:tr>
      <w:tr w:rsidR="0041568B">
        <w:trPr>
          <w:gridAfter w:val="7"/>
          <w:wAfter w:w="12048" w:type="dxa"/>
          <w:trHeight w:val="340"/>
        </w:trPr>
        <w:tc>
          <w:tcPr>
            <w:tcW w:w="73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41568B">
        <w:trPr>
          <w:gridAfter w:val="7"/>
          <w:wAfter w:w="12048" w:type="dxa"/>
          <w:trHeight w:val="700"/>
        </w:trPr>
        <w:tc>
          <w:tcPr>
            <w:tcW w:w="73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41568B">
        <w:trPr>
          <w:gridAfter w:val="7"/>
          <w:wAfter w:w="12048" w:type="dxa"/>
          <w:trHeight w:val="629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4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5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6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7 = гр. 8+ гр. 9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9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10 = гр. 11 + гр. 12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11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12</w:t>
            </w:r>
          </w:p>
        </w:tc>
      </w:tr>
      <w:tr w:rsidR="0041568B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8B" w:rsidRDefault="00A3471D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8B" w:rsidRDefault="00A3471D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8B" w:rsidRDefault="00A3471D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1568B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68B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68B" w:rsidRDefault="00A3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568B">
        <w:trPr>
          <w:gridAfter w:val="7"/>
          <w:wAfter w:w="12048" w:type="dxa"/>
          <w:trHeight w:val="145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41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</w:tr>
      <w:tr w:rsidR="0041568B">
        <w:trPr>
          <w:gridAfter w:val="7"/>
          <w:wAfter w:w="12048" w:type="dxa"/>
          <w:trHeight w:val="246"/>
        </w:trPr>
        <w:tc>
          <w:tcPr>
            <w:tcW w:w="10314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41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</w:tr>
      <w:tr w:rsidR="0041568B">
        <w:trPr>
          <w:gridAfter w:val="7"/>
          <w:wAfter w:w="12048" w:type="dxa"/>
          <w:trHeight w:val="465"/>
        </w:trPr>
        <w:tc>
          <w:tcPr>
            <w:tcW w:w="889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41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41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</w:tr>
      <w:tr w:rsidR="0041568B">
        <w:trPr>
          <w:gridAfter w:val="7"/>
          <w:wAfter w:w="12048" w:type="dxa"/>
          <w:trHeight w:val="199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41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41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</w:tr>
      <w:tr w:rsidR="0041568B">
        <w:trPr>
          <w:trHeight w:val="2477"/>
        </w:trPr>
        <w:tc>
          <w:tcPr>
            <w:tcW w:w="15417" w:type="dxa"/>
            <w:gridSpan w:val="1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(уполномоченное лицо)   ___________     _______________    ______________________</w:t>
            </w:r>
          </w:p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 местного самоуправления            (должность)            (подпись)           (расшифровка подписи)</w:t>
            </w:r>
          </w:p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(должность)                   </w:t>
            </w:r>
            <w:r>
              <w:rPr>
                <w:sz w:val="20"/>
                <w:szCs w:val="20"/>
              </w:rPr>
              <w:t xml:space="preserve">     (ФИО)                           (телефон)</w:t>
            </w:r>
          </w:p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  <w:p w:rsidR="0041568B" w:rsidRDefault="00A3471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__________ 20___ г.</w:t>
            </w:r>
          </w:p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41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41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41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41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1568B" w:rsidRDefault="0041568B">
            <w:pPr>
              <w:jc w:val="left"/>
              <w:rPr>
                <w:sz w:val="20"/>
                <w:szCs w:val="20"/>
              </w:rPr>
            </w:pPr>
          </w:p>
        </w:tc>
      </w:tr>
    </w:tbl>
    <w:p w:rsidR="0041568B" w:rsidRDefault="0041568B">
      <w:pPr>
        <w:widowControl w:val="0"/>
        <w:jc w:val="right"/>
        <w:rPr>
          <w:color w:val="000000"/>
          <w:szCs w:val="28"/>
        </w:rPr>
      </w:pPr>
      <w:bookmarkStart w:id="3" w:name="Par127"/>
      <w:bookmarkEnd w:id="3"/>
    </w:p>
    <w:sectPr w:rsidR="0041568B">
      <w:headerReference w:type="default" r:id="rId16"/>
      <w:pgSz w:w="16838" w:h="11906" w:orient="landscape"/>
      <w:pgMar w:top="992" w:right="1134" w:bottom="709" w:left="6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71D" w:rsidRDefault="00A3471D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A3471D" w:rsidRDefault="00A3471D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71D" w:rsidRDefault="00A3471D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A3471D" w:rsidRDefault="00A3471D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  <w:footnote w:id="1">
    <w:p w:rsidR="0041568B" w:rsidRDefault="00A3471D">
      <w:pPr>
        <w:pStyle w:val="afa"/>
      </w:pPr>
      <w:r>
        <w:rPr>
          <w:rStyle w:val="afc"/>
        </w:rPr>
        <w:footnoteRef/>
      </w:r>
      <w:r>
        <w:t xml:space="preserve"> В случае если Получателем является сельское поселение.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8B" w:rsidRDefault="00A3471D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4</w:t>
    </w:r>
    <w:r>
      <w:rPr>
        <w:rStyle w:val="af8"/>
      </w:rPr>
      <w:fldChar w:fldCharType="end"/>
    </w:r>
  </w:p>
  <w:p w:rsidR="0041568B" w:rsidRDefault="0041568B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8B" w:rsidRDefault="00A3471D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CA7F29">
      <w:rPr>
        <w:rStyle w:val="af8"/>
        <w:noProof/>
      </w:rPr>
      <w:t>2</w:t>
    </w:r>
    <w:r>
      <w:rPr>
        <w:rStyle w:val="af8"/>
      </w:rPr>
      <w:fldChar w:fldCharType="end"/>
    </w:r>
  </w:p>
  <w:p w:rsidR="0041568B" w:rsidRDefault="0041568B">
    <w:pPr>
      <w:pStyle w:val="af6"/>
      <w:jc w:val="center"/>
    </w:pPr>
  </w:p>
  <w:p w:rsidR="0041568B" w:rsidRDefault="0041568B">
    <w:pPr>
      <w:pStyle w:val="af6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8B" w:rsidRDefault="0041568B">
    <w:pPr>
      <w:pStyle w:val="af6"/>
      <w:jc w:val="center"/>
    </w:pPr>
  </w:p>
  <w:p w:rsidR="0041568B" w:rsidRDefault="0041568B">
    <w:pPr>
      <w:pStyle w:val="af6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8B" w:rsidRDefault="00A3471D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4</w:t>
    </w:r>
    <w:r>
      <w:rPr>
        <w:rStyle w:val="af8"/>
      </w:rPr>
      <w:fldChar w:fldCharType="end"/>
    </w:r>
  </w:p>
  <w:p w:rsidR="0041568B" w:rsidRDefault="0041568B">
    <w:pPr>
      <w:pStyle w:val="af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8B" w:rsidRDefault="00A3471D">
    <w:pPr>
      <w:pStyle w:val="af6"/>
      <w:tabs>
        <w:tab w:val="clear" w:pos="4677"/>
        <w:tab w:val="clear" w:pos="9355"/>
        <w:tab w:val="left" w:pos="14145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8B" w:rsidRDefault="00A3471D">
    <w:pPr>
      <w:pStyle w:val="af6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B1C59"/>
    <w:multiLevelType w:val="hybridMultilevel"/>
    <w:tmpl w:val="70501976"/>
    <w:lvl w:ilvl="0" w:tplc="06FADD0C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ADDEA48E">
      <w:start w:val="1"/>
      <w:numFmt w:val="lowerLetter"/>
      <w:lvlText w:val="%2."/>
      <w:lvlJc w:val="left"/>
      <w:pPr>
        <w:ind w:left="9585" w:hanging="360"/>
      </w:pPr>
    </w:lvl>
    <w:lvl w:ilvl="2" w:tplc="7DBAC888">
      <w:start w:val="1"/>
      <w:numFmt w:val="lowerRoman"/>
      <w:lvlText w:val="%3."/>
      <w:lvlJc w:val="right"/>
      <w:pPr>
        <w:ind w:left="10305" w:hanging="180"/>
      </w:pPr>
    </w:lvl>
    <w:lvl w:ilvl="3" w:tplc="B56C6B6C">
      <w:start w:val="1"/>
      <w:numFmt w:val="decimal"/>
      <w:lvlText w:val="%4."/>
      <w:lvlJc w:val="left"/>
      <w:pPr>
        <w:ind w:left="11025" w:hanging="360"/>
      </w:pPr>
    </w:lvl>
    <w:lvl w:ilvl="4" w:tplc="7CD43654">
      <w:start w:val="1"/>
      <w:numFmt w:val="lowerLetter"/>
      <w:lvlText w:val="%5."/>
      <w:lvlJc w:val="left"/>
      <w:pPr>
        <w:ind w:left="11745" w:hanging="360"/>
      </w:pPr>
    </w:lvl>
    <w:lvl w:ilvl="5" w:tplc="A46E9C2E">
      <w:start w:val="1"/>
      <w:numFmt w:val="lowerRoman"/>
      <w:lvlText w:val="%6."/>
      <w:lvlJc w:val="right"/>
      <w:pPr>
        <w:ind w:left="12465" w:hanging="180"/>
      </w:pPr>
    </w:lvl>
    <w:lvl w:ilvl="6" w:tplc="0E90E844">
      <w:start w:val="1"/>
      <w:numFmt w:val="decimal"/>
      <w:lvlText w:val="%7."/>
      <w:lvlJc w:val="left"/>
      <w:pPr>
        <w:ind w:left="13185" w:hanging="360"/>
      </w:pPr>
    </w:lvl>
    <w:lvl w:ilvl="7" w:tplc="1040B404">
      <w:start w:val="1"/>
      <w:numFmt w:val="lowerLetter"/>
      <w:lvlText w:val="%8."/>
      <w:lvlJc w:val="left"/>
      <w:pPr>
        <w:ind w:left="13905" w:hanging="360"/>
      </w:pPr>
    </w:lvl>
    <w:lvl w:ilvl="8" w:tplc="77C080FA">
      <w:start w:val="1"/>
      <w:numFmt w:val="lowerRoman"/>
      <w:lvlText w:val="%9."/>
      <w:lvlJc w:val="right"/>
      <w:pPr>
        <w:ind w:left="14625" w:hanging="180"/>
      </w:pPr>
    </w:lvl>
  </w:abstractNum>
  <w:abstractNum w:abstractNumId="1" w15:restartNumberingAfterBreak="0">
    <w:nsid w:val="142A3BC7"/>
    <w:multiLevelType w:val="hybridMultilevel"/>
    <w:tmpl w:val="F92CA3D4"/>
    <w:lvl w:ilvl="0" w:tplc="A10E4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50084C">
      <w:start w:val="1"/>
      <w:numFmt w:val="lowerLetter"/>
      <w:lvlText w:val="%2."/>
      <w:lvlJc w:val="left"/>
      <w:pPr>
        <w:ind w:left="1440" w:hanging="360"/>
      </w:pPr>
    </w:lvl>
    <w:lvl w:ilvl="2" w:tplc="A22870C0">
      <w:start w:val="1"/>
      <w:numFmt w:val="lowerRoman"/>
      <w:lvlText w:val="%3."/>
      <w:lvlJc w:val="right"/>
      <w:pPr>
        <w:ind w:left="2160" w:hanging="180"/>
      </w:pPr>
    </w:lvl>
    <w:lvl w:ilvl="3" w:tplc="ECD42A44">
      <w:start w:val="1"/>
      <w:numFmt w:val="decimal"/>
      <w:lvlText w:val="%4."/>
      <w:lvlJc w:val="left"/>
      <w:pPr>
        <w:ind w:left="2880" w:hanging="360"/>
      </w:pPr>
    </w:lvl>
    <w:lvl w:ilvl="4" w:tplc="B5CE0F82">
      <w:start w:val="1"/>
      <w:numFmt w:val="lowerLetter"/>
      <w:lvlText w:val="%5."/>
      <w:lvlJc w:val="left"/>
      <w:pPr>
        <w:ind w:left="3600" w:hanging="360"/>
      </w:pPr>
    </w:lvl>
    <w:lvl w:ilvl="5" w:tplc="3864D18A">
      <w:start w:val="1"/>
      <w:numFmt w:val="lowerRoman"/>
      <w:lvlText w:val="%6."/>
      <w:lvlJc w:val="right"/>
      <w:pPr>
        <w:ind w:left="4320" w:hanging="180"/>
      </w:pPr>
    </w:lvl>
    <w:lvl w:ilvl="6" w:tplc="3D30BABA">
      <w:start w:val="1"/>
      <w:numFmt w:val="decimal"/>
      <w:lvlText w:val="%7."/>
      <w:lvlJc w:val="left"/>
      <w:pPr>
        <w:ind w:left="5040" w:hanging="360"/>
      </w:pPr>
    </w:lvl>
    <w:lvl w:ilvl="7" w:tplc="100AD39E">
      <w:start w:val="1"/>
      <w:numFmt w:val="lowerLetter"/>
      <w:lvlText w:val="%8."/>
      <w:lvlJc w:val="left"/>
      <w:pPr>
        <w:ind w:left="5760" w:hanging="360"/>
      </w:pPr>
    </w:lvl>
    <w:lvl w:ilvl="8" w:tplc="00981A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010B"/>
    <w:multiLevelType w:val="hybridMultilevel"/>
    <w:tmpl w:val="79D8B92E"/>
    <w:lvl w:ilvl="0" w:tplc="BB320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706D70">
      <w:start w:val="1"/>
      <w:numFmt w:val="lowerLetter"/>
      <w:lvlText w:val="%2."/>
      <w:lvlJc w:val="left"/>
      <w:pPr>
        <w:ind w:left="1440" w:hanging="360"/>
      </w:pPr>
    </w:lvl>
    <w:lvl w:ilvl="2" w:tplc="FDF44428">
      <w:start w:val="1"/>
      <w:numFmt w:val="lowerRoman"/>
      <w:lvlText w:val="%3."/>
      <w:lvlJc w:val="right"/>
      <w:pPr>
        <w:ind w:left="2160" w:hanging="180"/>
      </w:pPr>
    </w:lvl>
    <w:lvl w:ilvl="3" w:tplc="004CB462">
      <w:start w:val="1"/>
      <w:numFmt w:val="decimal"/>
      <w:lvlText w:val="%4."/>
      <w:lvlJc w:val="left"/>
      <w:pPr>
        <w:ind w:left="2880" w:hanging="360"/>
      </w:pPr>
    </w:lvl>
    <w:lvl w:ilvl="4" w:tplc="BAB2F330">
      <w:start w:val="1"/>
      <w:numFmt w:val="lowerLetter"/>
      <w:lvlText w:val="%5."/>
      <w:lvlJc w:val="left"/>
      <w:pPr>
        <w:ind w:left="3600" w:hanging="360"/>
      </w:pPr>
    </w:lvl>
    <w:lvl w:ilvl="5" w:tplc="FB9E94BC">
      <w:start w:val="1"/>
      <w:numFmt w:val="lowerRoman"/>
      <w:lvlText w:val="%6."/>
      <w:lvlJc w:val="right"/>
      <w:pPr>
        <w:ind w:left="4320" w:hanging="180"/>
      </w:pPr>
    </w:lvl>
    <w:lvl w:ilvl="6" w:tplc="7428A708">
      <w:start w:val="1"/>
      <w:numFmt w:val="decimal"/>
      <w:lvlText w:val="%7."/>
      <w:lvlJc w:val="left"/>
      <w:pPr>
        <w:ind w:left="5040" w:hanging="360"/>
      </w:pPr>
    </w:lvl>
    <w:lvl w:ilvl="7" w:tplc="621671E4">
      <w:start w:val="1"/>
      <w:numFmt w:val="lowerLetter"/>
      <w:lvlText w:val="%8."/>
      <w:lvlJc w:val="left"/>
      <w:pPr>
        <w:ind w:left="5760" w:hanging="360"/>
      </w:pPr>
    </w:lvl>
    <w:lvl w:ilvl="8" w:tplc="AE06D2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B353A"/>
    <w:multiLevelType w:val="hybridMultilevel"/>
    <w:tmpl w:val="4C549638"/>
    <w:lvl w:ilvl="0" w:tplc="46F0BC72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11C8A792">
      <w:start w:val="1"/>
      <w:numFmt w:val="decimal"/>
      <w:lvlText w:val=""/>
      <w:lvlJc w:val="left"/>
    </w:lvl>
    <w:lvl w:ilvl="2" w:tplc="0B74DCAC">
      <w:start w:val="1"/>
      <w:numFmt w:val="decimal"/>
      <w:lvlText w:val=""/>
      <w:lvlJc w:val="left"/>
    </w:lvl>
    <w:lvl w:ilvl="3" w:tplc="3062952C">
      <w:start w:val="1"/>
      <w:numFmt w:val="decimal"/>
      <w:lvlText w:val=""/>
      <w:lvlJc w:val="left"/>
    </w:lvl>
    <w:lvl w:ilvl="4" w:tplc="21F40F20">
      <w:start w:val="1"/>
      <w:numFmt w:val="decimal"/>
      <w:lvlText w:val=""/>
      <w:lvlJc w:val="left"/>
    </w:lvl>
    <w:lvl w:ilvl="5" w:tplc="7B5E281A">
      <w:start w:val="1"/>
      <w:numFmt w:val="decimal"/>
      <w:lvlText w:val=""/>
      <w:lvlJc w:val="left"/>
    </w:lvl>
    <w:lvl w:ilvl="6" w:tplc="C0EA54D4">
      <w:start w:val="1"/>
      <w:numFmt w:val="decimal"/>
      <w:lvlText w:val=""/>
      <w:lvlJc w:val="left"/>
    </w:lvl>
    <w:lvl w:ilvl="7" w:tplc="A3686A12">
      <w:start w:val="1"/>
      <w:numFmt w:val="decimal"/>
      <w:lvlText w:val=""/>
      <w:lvlJc w:val="left"/>
    </w:lvl>
    <w:lvl w:ilvl="8" w:tplc="8ABAA682">
      <w:start w:val="1"/>
      <w:numFmt w:val="decimal"/>
      <w:lvlText w:val=""/>
      <w:lvlJc w:val="left"/>
    </w:lvl>
  </w:abstractNum>
  <w:abstractNum w:abstractNumId="4" w15:restartNumberingAfterBreak="0">
    <w:nsid w:val="2CDF15B0"/>
    <w:multiLevelType w:val="hybridMultilevel"/>
    <w:tmpl w:val="746A7470"/>
    <w:lvl w:ilvl="0" w:tplc="73E24A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EE08F62">
      <w:start w:val="1"/>
      <w:numFmt w:val="none"/>
      <w:lvlText w:val=""/>
      <w:lvlJc w:val="left"/>
      <w:pPr>
        <w:tabs>
          <w:tab w:val="num" w:pos="360"/>
        </w:tabs>
      </w:pPr>
    </w:lvl>
    <w:lvl w:ilvl="2" w:tplc="30687800">
      <w:start w:val="1"/>
      <w:numFmt w:val="none"/>
      <w:lvlText w:val=""/>
      <w:lvlJc w:val="left"/>
      <w:pPr>
        <w:tabs>
          <w:tab w:val="num" w:pos="360"/>
        </w:tabs>
      </w:pPr>
    </w:lvl>
    <w:lvl w:ilvl="3" w:tplc="F3768162">
      <w:start w:val="1"/>
      <w:numFmt w:val="none"/>
      <w:lvlText w:val=""/>
      <w:lvlJc w:val="left"/>
      <w:pPr>
        <w:tabs>
          <w:tab w:val="num" w:pos="360"/>
        </w:tabs>
      </w:pPr>
    </w:lvl>
    <w:lvl w:ilvl="4" w:tplc="0E06447C">
      <w:start w:val="1"/>
      <w:numFmt w:val="none"/>
      <w:lvlText w:val=""/>
      <w:lvlJc w:val="left"/>
      <w:pPr>
        <w:tabs>
          <w:tab w:val="num" w:pos="360"/>
        </w:tabs>
      </w:pPr>
    </w:lvl>
    <w:lvl w:ilvl="5" w:tplc="9C7CEAE4">
      <w:start w:val="1"/>
      <w:numFmt w:val="none"/>
      <w:lvlText w:val=""/>
      <w:lvlJc w:val="left"/>
      <w:pPr>
        <w:tabs>
          <w:tab w:val="num" w:pos="360"/>
        </w:tabs>
      </w:pPr>
    </w:lvl>
    <w:lvl w:ilvl="6" w:tplc="BAE683CC">
      <w:start w:val="1"/>
      <w:numFmt w:val="none"/>
      <w:lvlText w:val=""/>
      <w:lvlJc w:val="left"/>
      <w:pPr>
        <w:tabs>
          <w:tab w:val="num" w:pos="360"/>
        </w:tabs>
      </w:pPr>
    </w:lvl>
    <w:lvl w:ilvl="7" w:tplc="C888BB34">
      <w:start w:val="1"/>
      <w:numFmt w:val="none"/>
      <w:lvlText w:val=""/>
      <w:lvlJc w:val="left"/>
      <w:pPr>
        <w:tabs>
          <w:tab w:val="num" w:pos="360"/>
        </w:tabs>
      </w:pPr>
    </w:lvl>
    <w:lvl w:ilvl="8" w:tplc="2E5024C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C555B13"/>
    <w:multiLevelType w:val="multilevel"/>
    <w:tmpl w:val="77AC7AD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6" w15:restartNumberingAfterBreak="0">
    <w:nsid w:val="465C09FD"/>
    <w:multiLevelType w:val="multilevel"/>
    <w:tmpl w:val="0DAE4736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7" w15:restartNumberingAfterBreak="0">
    <w:nsid w:val="48E534B3"/>
    <w:multiLevelType w:val="hybridMultilevel"/>
    <w:tmpl w:val="EE3C0E36"/>
    <w:lvl w:ilvl="0" w:tplc="A470D61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5F818DA">
      <w:start w:val="1"/>
      <w:numFmt w:val="lowerLetter"/>
      <w:lvlText w:val="%2."/>
      <w:lvlJc w:val="left"/>
      <w:pPr>
        <w:ind w:left="1789" w:hanging="360"/>
      </w:pPr>
    </w:lvl>
    <w:lvl w:ilvl="2" w:tplc="DE1C8CAC">
      <w:start w:val="1"/>
      <w:numFmt w:val="lowerRoman"/>
      <w:lvlText w:val="%3."/>
      <w:lvlJc w:val="right"/>
      <w:pPr>
        <w:ind w:left="2509" w:hanging="180"/>
      </w:pPr>
    </w:lvl>
    <w:lvl w:ilvl="3" w:tplc="21AC1D4C">
      <w:start w:val="1"/>
      <w:numFmt w:val="decimal"/>
      <w:lvlText w:val="%4."/>
      <w:lvlJc w:val="left"/>
      <w:pPr>
        <w:ind w:left="3229" w:hanging="360"/>
      </w:pPr>
    </w:lvl>
    <w:lvl w:ilvl="4" w:tplc="52866C0E">
      <w:start w:val="1"/>
      <w:numFmt w:val="lowerLetter"/>
      <w:lvlText w:val="%5."/>
      <w:lvlJc w:val="left"/>
      <w:pPr>
        <w:ind w:left="3949" w:hanging="360"/>
      </w:pPr>
    </w:lvl>
    <w:lvl w:ilvl="5" w:tplc="C930B934">
      <w:start w:val="1"/>
      <w:numFmt w:val="lowerRoman"/>
      <w:lvlText w:val="%6."/>
      <w:lvlJc w:val="right"/>
      <w:pPr>
        <w:ind w:left="4669" w:hanging="180"/>
      </w:pPr>
    </w:lvl>
    <w:lvl w:ilvl="6" w:tplc="A094B594">
      <w:start w:val="1"/>
      <w:numFmt w:val="decimal"/>
      <w:lvlText w:val="%7."/>
      <w:lvlJc w:val="left"/>
      <w:pPr>
        <w:ind w:left="5389" w:hanging="360"/>
      </w:pPr>
    </w:lvl>
    <w:lvl w:ilvl="7" w:tplc="9734219E">
      <w:start w:val="1"/>
      <w:numFmt w:val="lowerLetter"/>
      <w:lvlText w:val="%8."/>
      <w:lvlJc w:val="left"/>
      <w:pPr>
        <w:ind w:left="6109" w:hanging="360"/>
      </w:pPr>
    </w:lvl>
    <w:lvl w:ilvl="8" w:tplc="0EECD9A6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85092D"/>
    <w:multiLevelType w:val="multilevel"/>
    <w:tmpl w:val="7A22F64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8B"/>
    <w:rsid w:val="0041568B"/>
    <w:rsid w:val="00A3471D"/>
    <w:rsid w:val="00CA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7767"/>
  <w15:docId w15:val="{389B01F4-0EE5-4858-BAF8-87B61D47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25">
    <w:name w:val="Знак2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table" w:styleId="af2">
    <w:name w:val="Table Grid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"/>
    <w:basedOn w:val="a"/>
    <w:link w:val="af4"/>
    <w:rPr>
      <w:szCs w:val="20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af4">
    <w:name w:val="Основной текст Знак"/>
    <w:link w:val="af3"/>
    <w:rPr>
      <w:sz w:val="28"/>
      <w:lang w:val="ru-RU" w:eastAsia="ru-RU" w:bidi="ar-SA"/>
    </w:rPr>
  </w:style>
  <w:style w:type="character" w:styleId="af5">
    <w:name w:val="line number"/>
    <w:basedOn w:val="a0"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5"/>
    <w:qFormat/>
    <w:pPr>
      <w:jc w:val="center"/>
    </w:pPr>
    <w:rPr>
      <w:b/>
      <w:bCs/>
      <w:sz w:val="24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9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Знак Знак1 Знак Знак Знак Знак Знак Знак Знак"/>
    <w:basedOn w:val="a"/>
    <w:pPr>
      <w:spacing w:beforeAutospacing="1"/>
    </w:pPr>
    <w:rPr>
      <w:rFonts w:ascii="Tahoma" w:eastAsia="SimSun" w:hAnsi="Tahoma"/>
      <w:sz w:val="24"/>
      <w:szCs w:val="20"/>
      <w:lang w:val="en-US" w:eastAsia="zh-CN"/>
    </w:rPr>
  </w:style>
  <w:style w:type="paragraph" w:customStyle="1" w:styleId="14">
    <w:name w:val="Знак1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fa">
    <w:name w:val="footnote text"/>
    <w:basedOn w:val="a"/>
    <w:link w:val="afb"/>
    <w:uiPriority w:val="99"/>
    <w:rPr>
      <w:sz w:val="20"/>
      <w:szCs w:val="20"/>
    </w:rPr>
  </w:style>
  <w:style w:type="character" w:styleId="afc">
    <w:name w:val="footnote reference"/>
    <w:uiPriority w:val="99"/>
    <w:rPr>
      <w:vertAlign w:val="superscript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character" w:customStyle="1" w:styleId="aff2">
    <w:name w:val="Основной текст_"/>
    <w:link w:val="15"/>
    <w:rPr>
      <w:shd w:val="clear" w:color="auto" w:fill="FFFFFF"/>
    </w:rPr>
  </w:style>
  <w:style w:type="paragraph" w:customStyle="1" w:styleId="15">
    <w:name w:val="Основной текст1"/>
    <w:basedOn w:val="a"/>
    <w:link w:val="aff2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</w:style>
  <w:style w:type="character" w:customStyle="1" w:styleId="10">
    <w:name w:val="Заголовок 1 Знак"/>
    <w:link w:val="1"/>
    <w:rPr>
      <w:color w:val="000000"/>
      <w:sz w:val="26"/>
    </w:rPr>
  </w:style>
  <w:style w:type="character" w:customStyle="1" w:styleId="aff3">
    <w:name w:val="Основной шрифт"/>
    <w:rPr>
      <w:rFonts w:ascii="Times New Roman" w:hAnsi="Times New Roman" w:cs="Times New Roman"/>
    </w:rPr>
  </w:style>
  <w:style w:type="paragraph" w:styleId="aff4">
    <w:name w:val="endnote text"/>
    <w:basedOn w:val="a"/>
    <w:link w:val="aff5"/>
    <w:uiPriority w:val="99"/>
    <w:pPr>
      <w:jc w:val="left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</w:style>
  <w:style w:type="character" w:styleId="aff6">
    <w:name w:val="endnote reference"/>
    <w:uiPriority w:val="99"/>
    <w:rPr>
      <w:vertAlign w:val="superscript"/>
    </w:rPr>
  </w:style>
  <w:style w:type="character" w:customStyle="1" w:styleId="af7">
    <w:name w:val="Верхний колонтитул Знак"/>
    <w:link w:val="af6"/>
    <w:uiPriority w:val="9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C41353224D2C80C61B737F75D27AC2470DF51C4CF2E4CB645F3B3EE79E7C8D31358B502790ABA1FD6D798201A807DDDB7B54D1y7C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73E08858D7082F6BD18DDA1E454E122380CB4C777C7ED92599160BA2431CF4B1992401627CA28D7D8E2F378B55D2y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6D4DD9F6EAF3D29E90829ABED3D8FA69388D7796444CD3C8B18345DDE4E058AFBC2DBF49B72068146A183C058C7D6E1E60D79486h6ODM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E4F81-1E10-4694-88E6-A1C530B8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6233</Words>
  <Characters>35534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Михайлова Анна Сергеевна</cp:lastModifiedBy>
  <cp:revision>2</cp:revision>
  <dcterms:created xsi:type="dcterms:W3CDTF">2025-02-19T09:36:00Z</dcterms:created>
  <dcterms:modified xsi:type="dcterms:W3CDTF">2025-02-19T09:36:00Z</dcterms:modified>
</cp:coreProperties>
</file>