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3D" w:rsidRDefault="006D653D">
      <w:pPr>
        <w:pStyle w:val="ConsPlusTitlePage"/>
      </w:pPr>
      <w:r>
        <w:t xml:space="preserve">Документ предоставлен </w:t>
      </w:r>
      <w:hyperlink r:id="rId4">
        <w:r>
          <w:rPr>
            <w:color w:val="0000FF"/>
          </w:rPr>
          <w:t>КонсультантПлюс</w:t>
        </w:r>
      </w:hyperlink>
      <w:r>
        <w:br/>
      </w:r>
    </w:p>
    <w:p w:rsidR="006D653D" w:rsidRDefault="006D653D">
      <w:pPr>
        <w:pStyle w:val="ConsPlusNormal"/>
        <w:jc w:val="both"/>
        <w:outlineLvl w:val="0"/>
      </w:pPr>
    </w:p>
    <w:p w:rsidR="006D653D" w:rsidRDefault="006D653D">
      <w:pPr>
        <w:pStyle w:val="ConsPlusTitle"/>
        <w:jc w:val="center"/>
        <w:outlineLvl w:val="0"/>
      </w:pPr>
      <w:r>
        <w:t>ПРАВИТЕЛЬСТВО КРАСНОЯРСКОГО КРАЯ</w:t>
      </w:r>
    </w:p>
    <w:p w:rsidR="006D653D" w:rsidRDefault="006D653D">
      <w:pPr>
        <w:pStyle w:val="ConsPlusTitle"/>
        <w:jc w:val="center"/>
      </w:pPr>
    </w:p>
    <w:p w:rsidR="006D653D" w:rsidRDefault="006D653D">
      <w:pPr>
        <w:pStyle w:val="ConsPlusTitle"/>
        <w:jc w:val="center"/>
      </w:pPr>
      <w:r>
        <w:t>ПОСТАНОВЛЕНИЕ</w:t>
      </w:r>
    </w:p>
    <w:p w:rsidR="006D653D" w:rsidRDefault="006D653D">
      <w:pPr>
        <w:pStyle w:val="ConsPlusTitle"/>
        <w:jc w:val="center"/>
      </w:pPr>
      <w:r>
        <w:t>от 2 марта 2020 г. N 131-п</w:t>
      </w:r>
    </w:p>
    <w:p w:rsidR="006D653D" w:rsidRDefault="006D653D">
      <w:pPr>
        <w:pStyle w:val="ConsPlusTitle"/>
        <w:jc w:val="center"/>
      </w:pPr>
    </w:p>
    <w:p w:rsidR="006D653D" w:rsidRDefault="006D653D">
      <w:pPr>
        <w:pStyle w:val="ConsPlusTitle"/>
        <w:jc w:val="center"/>
      </w:pPr>
      <w:r>
        <w:t>ОБ УТВЕРЖДЕНИИ ПОРЯДКОВ ПРЕДОСТАВЛЕНИЯ И РАСПРЕДЕЛЕНИЯ</w:t>
      </w:r>
    </w:p>
    <w:p w:rsidR="006D653D" w:rsidRDefault="006D653D">
      <w:pPr>
        <w:pStyle w:val="ConsPlusTitle"/>
        <w:jc w:val="center"/>
      </w:pPr>
      <w:r>
        <w:t>СУБСИДИЙ БЮДЖЕТАМ МУНИЦИПАЛЬНЫХ ОБРАЗОВАНИЙ КРАСНОЯРСКОГО</w:t>
      </w:r>
    </w:p>
    <w:p w:rsidR="006D653D" w:rsidRDefault="006D653D">
      <w:pPr>
        <w:pStyle w:val="ConsPlusTitle"/>
        <w:jc w:val="center"/>
      </w:pPr>
      <w:r>
        <w:t>КРАЯ В РАМКАХ РЕАЛИЗАЦИИ МЕРОПРИЯТИЙ ВЕДОМСТВЕННОГО ПРОЕКТА</w:t>
      </w:r>
    </w:p>
    <w:p w:rsidR="006D653D" w:rsidRDefault="006D653D">
      <w:pPr>
        <w:pStyle w:val="ConsPlusTitle"/>
        <w:jc w:val="center"/>
      </w:pPr>
      <w:r>
        <w:t>"ДОРОГИ КРАСНОЯРЬЯ", КОМПЛЕКСА ПРОЦЕССНЫХ МЕРОПРИЯТИЙ</w:t>
      </w:r>
    </w:p>
    <w:p w:rsidR="006D653D" w:rsidRDefault="006D653D">
      <w:pPr>
        <w:pStyle w:val="ConsPlusTitle"/>
        <w:jc w:val="center"/>
      </w:pPr>
      <w:r>
        <w:t>"СОДЕЙСТВИЕ РАЗВИТИЮ АВТОМОБИЛЬНЫХ ДОРОГ" ГОСУДАРСТВЕННОЙ</w:t>
      </w:r>
    </w:p>
    <w:p w:rsidR="006D653D" w:rsidRDefault="006D653D">
      <w:pPr>
        <w:pStyle w:val="ConsPlusTitle"/>
        <w:jc w:val="center"/>
      </w:pPr>
      <w:r>
        <w:t>ПРОГРАММЫ КРАСНОЯРСКОГО КРАЯ "РАЗВИТИЕ ТРАНСПОРТНОЙ СИСТЕМЫ"</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(в ред. Постановлений Правительства Красноярского края</w:t>
            </w:r>
          </w:p>
          <w:p w:rsidR="006D653D" w:rsidRDefault="006D653D">
            <w:pPr>
              <w:pStyle w:val="ConsPlusNormal"/>
              <w:jc w:val="center"/>
            </w:pPr>
            <w:r>
              <w:rPr>
                <w:color w:val="392C69"/>
              </w:rPr>
              <w:t xml:space="preserve">от 04.05.2021 </w:t>
            </w:r>
            <w:hyperlink r:id="rId5">
              <w:r>
                <w:rPr>
                  <w:color w:val="0000FF"/>
                </w:rPr>
                <w:t>N 273-п</w:t>
              </w:r>
            </w:hyperlink>
            <w:r>
              <w:rPr>
                <w:color w:val="392C69"/>
              </w:rPr>
              <w:t xml:space="preserve">, от 21.01.2022 </w:t>
            </w:r>
            <w:hyperlink r:id="rId6">
              <w:r>
                <w:rPr>
                  <w:color w:val="0000FF"/>
                </w:rPr>
                <w:t>N 43-п</w:t>
              </w:r>
            </w:hyperlink>
            <w:r>
              <w:rPr>
                <w:color w:val="392C69"/>
              </w:rPr>
              <w:t xml:space="preserve">, от 28.07.2022 </w:t>
            </w:r>
            <w:hyperlink r:id="rId7">
              <w:r>
                <w:rPr>
                  <w:color w:val="0000FF"/>
                </w:rPr>
                <w:t>N 665-п</w:t>
              </w:r>
            </w:hyperlink>
            <w:r>
              <w:rPr>
                <w:color w:val="392C69"/>
              </w:rPr>
              <w:t>,</w:t>
            </w:r>
          </w:p>
          <w:p w:rsidR="006D653D" w:rsidRDefault="006D653D">
            <w:pPr>
              <w:pStyle w:val="ConsPlusNormal"/>
              <w:jc w:val="center"/>
            </w:pPr>
            <w:r>
              <w:rPr>
                <w:color w:val="392C69"/>
              </w:rPr>
              <w:t xml:space="preserve">от 14.02.2023 </w:t>
            </w:r>
            <w:hyperlink r:id="rId8">
              <w:r>
                <w:rPr>
                  <w:color w:val="0000FF"/>
                </w:rPr>
                <w:t>N 127-п</w:t>
              </w:r>
            </w:hyperlink>
            <w:r>
              <w:rPr>
                <w:color w:val="392C69"/>
              </w:rPr>
              <w:t xml:space="preserve">, от 17.10.2023 </w:t>
            </w:r>
            <w:hyperlink r:id="rId9">
              <w:r>
                <w:rPr>
                  <w:color w:val="0000FF"/>
                </w:rPr>
                <w:t>N 820-п</w:t>
              </w:r>
            </w:hyperlink>
            <w:r>
              <w:rPr>
                <w:color w:val="392C69"/>
              </w:rPr>
              <w:t xml:space="preserve">, от 05.12.2023 </w:t>
            </w:r>
            <w:hyperlink r:id="rId10">
              <w:r>
                <w:rPr>
                  <w:color w:val="0000FF"/>
                </w:rPr>
                <w:t>N 954-п</w:t>
              </w:r>
            </w:hyperlink>
            <w:r>
              <w:rPr>
                <w:color w:val="392C69"/>
              </w:rPr>
              <w:t>,</w:t>
            </w:r>
          </w:p>
          <w:p w:rsidR="006D653D" w:rsidRDefault="006D653D">
            <w:pPr>
              <w:pStyle w:val="ConsPlusNormal"/>
              <w:jc w:val="center"/>
            </w:pPr>
            <w:r>
              <w:rPr>
                <w:color w:val="392C69"/>
              </w:rPr>
              <w:t xml:space="preserve">от 22.03.2024 </w:t>
            </w:r>
            <w:hyperlink r:id="rId11">
              <w:r>
                <w:rPr>
                  <w:color w:val="0000FF"/>
                </w:rPr>
                <w:t>N 194-п</w:t>
              </w:r>
            </w:hyperlink>
            <w:r>
              <w:rPr>
                <w:color w:val="392C69"/>
              </w:rPr>
              <w:t xml:space="preserve">, от 25.06.2024 </w:t>
            </w:r>
            <w:hyperlink r:id="rId12">
              <w:r>
                <w:rPr>
                  <w:color w:val="0000FF"/>
                </w:rPr>
                <w:t>N 452-п</w:t>
              </w:r>
            </w:hyperlink>
            <w:r>
              <w:rPr>
                <w:color w:val="392C69"/>
              </w:rPr>
              <w:t xml:space="preserve">, от 18.10.2024 </w:t>
            </w:r>
            <w:hyperlink r:id="rId13">
              <w:r>
                <w:rPr>
                  <w:color w:val="0000FF"/>
                </w:rPr>
                <w:t>N 757-п</w:t>
              </w:r>
            </w:hyperlink>
            <w:r>
              <w:rPr>
                <w:color w:val="392C69"/>
              </w:rPr>
              <w:t>,</w:t>
            </w:r>
          </w:p>
          <w:p w:rsidR="006D653D" w:rsidRDefault="006D653D">
            <w:pPr>
              <w:pStyle w:val="ConsPlusNormal"/>
              <w:jc w:val="center"/>
            </w:pPr>
            <w:r>
              <w:rPr>
                <w:color w:val="392C69"/>
              </w:rPr>
              <w:t xml:space="preserve">от 21.01.2025 </w:t>
            </w:r>
            <w:hyperlink r:id="rId14">
              <w:r>
                <w:rPr>
                  <w:color w:val="0000FF"/>
                </w:rPr>
                <w:t>N 18-п</w:t>
              </w:r>
            </w:hyperlink>
            <w:r>
              <w:rPr>
                <w:color w:val="392C69"/>
              </w:rPr>
              <w:t xml:space="preserve">, от 06.08.2025 </w:t>
            </w:r>
            <w:hyperlink r:id="rId15">
              <w:r>
                <w:rPr>
                  <w:color w:val="0000FF"/>
                </w:rPr>
                <w:t>N 632-п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ind w:firstLine="540"/>
        <w:jc w:val="both"/>
      </w:pPr>
      <w:r>
        <w:t xml:space="preserve">В соответствии со </w:t>
      </w:r>
      <w:hyperlink r:id="rId16">
        <w:r>
          <w:rPr>
            <w:color w:val="0000FF"/>
          </w:rPr>
          <w:t>статьей 139</w:t>
        </w:r>
      </w:hyperlink>
      <w:r>
        <w:t xml:space="preserve"> Бюджетного кодекса Российской Федерации, </w:t>
      </w:r>
      <w:hyperlink r:id="rId17">
        <w:r>
          <w:rPr>
            <w:color w:val="0000FF"/>
          </w:rPr>
          <w:t>статьей 103</w:t>
        </w:r>
      </w:hyperlink>
      <w:r>
        <w:t xml:space="preserve"> Устава Красноярского края, </w:t>
      </w:r>
      <w:hyperlink r:id="rId18">
        <w:r>
          <w:rPr>
            <w:color w:val="0000FF"/>
          </w:rPr>
          <w:t>статьей 10</w:t>
        </w:r>
      </w:hyperlink>
      <w:r>
        <w:t xml:space="preserve"> Закона Красноярского края от 10.07.2007 N 2-317 "О межбюджетных отношениях в Красноярском крае", </w:t>
      </w:r>
      <w:hyperlink r:id="rId19">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w:t>
      </w:r>
      <w:hyperlink r:id="rId20">
        <w:r>
          <w:rPr>
            <w:color w:val="0000FF"/>
          </w:rPr>
          <w:t>Постановлением</w:t>
        </w:r>
      </w:hyperlink>
      <w:r>
        <w:t xml:space="preserve"> Правительства Красноярского края от 30.09.2013 N 510-п "Об утверждении государственной программы Красноярского края "Развитие транспортной системы", </w:t>
      </w:r>
      <w:hyperlink r:id="rId2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 постановляю:</w:t>
      </w:r>
    </w:p>
    <w:p w:rsidR="006D653D" w:rsidRDefault="006D653D">
      <w:pPr>
        <w:pStyle w:val="ConsPlusNormal"/>
        <w:jc w:val="both"/>
      </w:pPr>
      <w:r>
        <w:t xml:space="preserve">(преамбула в ред. </w:t>
      </w:r>
      <w:hyperlink r:id="rId22">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1. Утвердить </w:t>
      </w:r>
      <w:hyperlink w:anchor="P47">
        <w:r>
          <w:rPr>
            <w:color w:val="0000FF"/>
          </w:rPr>
          <w:t>Порядок</w:t>
        </w:r>
      </w:hyperlink>
      <w:r>
        <w:t xml:space="preserve"> предоставления субсидии бюджету Эвенкийского муниципального района на устройство и содержание зимних автомобильных дорог общего пользования местного значения за счет средств дорожного фонда Красноярского края согласно приложению N 1.</w:t>
      </w:r>
    </w:p>
    <w:p w:rsidR="006D653D" w:rsidRDefault="006D653D">
      <w:pPr>
        <w:pStyle w:val="ConsPlusNormal"/>
        <w:spacing w:before="220"/>
        <w:ind w:firstLine="540"/>
        <w:jc w:val="both"/>
      </w:pPr>
      <w:r>
        <w:t xml:space="preserve">2. Утвердить </w:t>
      </w:r>
      <w:hyperlink w:anchor="P135">
        <w:r>
          <w:rPr>
            <w:color w:val="0000FF"/>
          </w:rPr>
          <w:t>Порядок</w:t>
        </w:r>
      </w:hyperlink>
      <w:r>
        <w:t xml:space="preserve"> предоставления и распределения субсидий бюджетам муниципальных образований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 согласно приложению N 2.</w:t>
      </w:r>
    </w:p>
    <w:p w:rsidR="006D653D" w:rsidRDefault="006D653D">
      <w:pPr>
        <w:pStyle w:val="ConsPlusNormal"/>
        <w:spacing w:before="220"/>
        <w:ind w:firstLine="540"/>
        <w:jc w:val="both"/>
      </w:pPr>
      <w:r>
        <w:t xml:space="preserve">3. Утратил силу. - </w:t>
      </w:r>
      <w:hyperlink r:id="rId23">
        <w:r>
          <w:rPr>
            <w:color w:val="0000FF"/>
          </w:rPr>
          <w:t>Постановление</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4. Утвердить </w:t>
      </w:r>
      <w:hyperlink w:anchor="P343">
        <w:r>
          <w:rPr>
            <w:color w:val="0000FF"/>
          </w:rPr>
          <w:t>Порядок</w:t>
        </w:r>
      </w:hyperlink>
      <w:r>
        <w:t xml:space="preserve"> 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согласно приложению N 4.</w:t>
      </w:r>
    </w:p>
    <w:p w:rsidR="006D653D" w:rsidRDefault="006D653D">
      <w:pPr>
        <w:pStyle w:val="ConsPlusNormal"/>
        <w:jc w:val="both"/>
      </w:pPr>
      <w:r>
        <w:t xml:space="preserve">(в ред. </w:t>
      </w:r>
      <w:hyperlink r:id="rId24">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5. Утвердить </w:t>
      </w:r>
      <w:hyperlink w:anchor="P571">
        <w:r>
          <w:rPr>
            <w:color w:val="0000FF"/>
          </w:rPr>
          <w:t>Порядок</w:t>
        </w:r>
      </w:hyperlink>
      <w:r>
        <w:t xml:space="preserve">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согласно приложению N 5.</w:t>
      </w:r>
    </w:p>
    <w:p w:rsidR="006D653D" w:rsidRDefault="006D653D">
      <w:pPr>
        <w:pStyle w:val="ConsPlusNormal"/>
        <w:spacing w:before="220"/>
        <w:ind w:firstLine="540"/>
        <w:jc w:val="both"/>
      </w:pPr>
      <w:r>
        <w:lastRenderedPageBreak/>
        <w:t xml:space="preserve">6. Утвердить </w:t>
      </w:r>
      <w:hyperlink w:anchor="P895">
        <w:r>
          <w:rPr>
            <w:color w:val="0000FF"/>
          </w:rPr>
          <w:t>Порядок</w:t>
        </w:r>
      </w:hyperlink>
      <w:r>
        <w:t xml:space="preserve"> 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находящихся в аварийном состоянии и предаварийном состоянии, за счет средств дорожного фонда Красноярского края согласно приложению N 6.</w:t>
      </w:r>
    </w:p>
    <w:p w:rsidR="006D653D" w:rsidRDefault="006D653D">
      <w:pPr>
        <w:pStyle w:val="ConsPlusNormal"/>
        <w:jc w:val="both"/>
      </w:pPr>
      <w:r>
        <w:t xml:space="preserve">(п. 6 в ред. </w:t>
      </w:r>
      <w:hyperlink r:id="rId25">
        <w:r>
          <w:rPr>
            <w:color w:val="0000FF"/>
          </w:rPr>
          <w:t>Постановления</w:t>
        </w:r>
      </w:hyperlink>
      <w:r>
        <w:t xml:space="preserve"> Правительства Красноярского края от 04.05.2021 N 273-п)</w:t>
      </w:r>
    </w:p>
    <w:p w:rsidR="006D653D" w:rsidRDefault="006D653D">
      <w:pPr>
        <w:pStyle w:val="ConsPlusNormal"/>
        <w:spacing w:before="220"/>
        <w:ind w:firstLine="540"/>
        <w:jc w:val="both"/>
      </w:pPr>
      <w:r>
        <w:t>7. Опубликовать Постановление на "Официальном интернет-портале правовой информации Красноярского края" (</w:t>
      </w:r>
      <w:hyperlink r:id="rId26">
        <w:r>
          <w:rPr>
            <w:color w:val="0000FF"/>
          </w:rPr>
          <w:t>www.zakon.krskstate.ru</w:t>
        </w:r>
      </w:hyperlink>
      <w:r>
        <w:t>).</w:t>
      </w:r>
    </w:p>
    <w:p w:rsidR="006D653D" w:rsidRDefault="006D653D">
      <w:pPr>
        <w:pStyle w:val="ConsPlusNormal"/>
        <w:spacing w:before="220"/>
        <w:ind w:firstLine="540"/>
        <w:jc w:val="both"/>
      </w:pPr>
      <w:r>
        <w:t>8. Постановление вступает в силу в день, следующий за днем его официального опубликования.</w:t>
      </w:r>
    </w:p>
    <w:p w:rsidR="006D653D" w:rsidRDefault="006D653D">
      <w:pPr>
        <w:pStyle w:val="ConsPlusNormal"/>
        <w:jc w:val="both"/>
      </w:pPr>
    </w:p>
    <w:p w:rsidR="006D653D" w:rsidRDefault="006D653D">
      <w:pPr>
        <w:pStyle w:val="ConsPlusNormal"/>
        <w:jc w:val="right"/>
      </w:pPr>
      <w:r>
        <w:t>Первый заместитель</w:t>
      </w:r>
    </w:p>
    <w:p w:rsidR="006D653D" w:rsidRDefault="006D653D">
      <w:pPr>
        <w:pStyle w:val="ConsPlusNormal"/>
        <w:jc w:val="right"/>
      </w:pPr>
      <w:r>
        <w:t>Губернатора края -</w:t>
      </w:r>
    </w:p>
    <w:p w:rsidR="006D653D" w:rsidRDefault="006D653D">
      <w:pPr>
        <w:pStyle w:val="ConsPlusNormal"/>
        <w:jc w:val="right"/>
      </w:pPr>
      <w:r>
        <w:t>председатель</w:t>
      </w:r>
    </w:p>
    <w:p w:rsidR="006D653D" w:rsidRDefault="006D653D">
      <w:pPr>
        <w:pStyle w:val="ConsPlusNormal"/>
        <w:jc w:val="right"/>
      </w:pPr>
      <w:r>
        <w:t>Правительства края</w:t>
      </w:r>
    </w:p>
    <w:p w:rsidR="006D653D" w:rsidRDefault="006D653D">
      <w:pPr>
        <w:pStyle w:val="ConsPlusNormal"/>
        <w:jc w:val="right"/>
      </w:pPr>
      <w:r>
        <w:t>Ю.А.ЛАПШИН</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0"/>
      </w:pPr>
      <w:r>
        <w:t>Приложение N 1</w:t>
      </w:r>
    </w:p>
    <w:p w:rsidR="006D653D" w:rsidRDefault="006D653D">
      <w:pPr>
        <w:pStyle w:val="ConsPlusNormal"/>
        <w:jc w:val="right"/>
      </w:pPr>
      <w:r>
        <w:t>к Постановлению</w:t>
      </w:r>
    </w:p>
    <w:p w:rsidR="006D653D" w:rsidRDefault="006D653D">
      <w:pPr>
        <w:pStyle w:val="ConsPlusNormal"/>
        <w:jc w:val="right"/>
      </w:pPr>
      <w:r>
        <w:t>Правительства Красноярского края</w:t>
      </w:r>
    </w:p>
    <w:p w:rsidR="006D653D" w:rsidRDefault="006D653D">
      <w:pPr>
        <w:pStyle w:val="ConsPlusNormal"/>
        <w:jc w:val="right"/>
      </w:pPr>
      <w:r>
        <w:t>от 2 марта 2020 г. N 131-п</w:t>
      </w:r>
    </w:p>
    <w:p w:rsidR="006D653D" w:rsidRDefault="006D653D">
      <w:pPr>
        <w:pStyle w:val="ConsPlusNormal"/>
        <w:jc w:val="both"/>
      </w:pPr>
    </w:p>
    <w:p w:rsidR="006D653D" w:rsidRDefault="006D653D">
      <w:pPr>
        <w:pStyle w:val="ConsPlusTitle"/>
        <w:jc w:val="center"/>
      </w:pPr>
      <w:bookmarkStart w:id="0" w:name="P47"/>
      <w:bookmarkEnd w:id="0"/>
      <w:r>
        <w:t>ПОРЯДОК</w:t>
      </w:r>
    </w:p>
    <w:p w:rsidR="006D653D" w:rsidRDefault="006D653D">
      <w:pPr>
        <w:pStyle w:val="ConsPlusTitle"/>
        <w:jc w:val="center"/>
      </w:pPr>
      <w:r>
        <w:t>ПРЕДОСТАВЛЕНИЯ СУБСИДИИ БЮДЖЕТУ ЭВЕНКИЙСКОГО МУНИЦИПАЛЬНОГО</w:t>
      </w:r>
    </w:p>
    <w:p w:rsidR="006D653D" w:rsidRDefault="006D653D">
      <w:pPr>
        <w:pStyle w:val="ConsPlusTitle"/>
        <w:jc w:val="center"/>
      </w:pPr>
      <w:r>
        <w:t>РАЙОНА НА УСТРОЙСТВО И СОДЕРЖАНИЕ ЗИМНИХ АВТОМОБИЛЬНЫХ ДОРОГ</w:t>
      </w:r>
    </w:p>
    <w:p w:rsidR="006D653D" w:rsidRDefault="006D653D">
      <w:pPr>
        <w:pStyle w:val="ConsPlusTitle"/>
        <w:jc w:val="center"/>
      </w:pPr>
      <w:r>
        <w:t>ОБЩЕГО ПОЛЬЗОВАНИЯ МЕСТНОГО ЗНАЧЕНИЯ ЗА СЧЕТ СРЕДСТВ</w:t>
      </w:r>
    </w:p>
    <w:p w:rsidR="006D653D" w:rsidRDefault="006D653D">
      <w:pPr>
        <w:pStyle w:val="ConsPlusTitle"/>
        <w:jc w:val="center"/>
      </w:pPr>
      <w:r>
        <w:t>ДОРОЖНОГО ФОНДА 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(в ред. Постановлений Правительства Красноярского края</w:t>
            </w:r>
          </w:p>
          <w:p w:rsidR="006D653D" w:rsidRDefault="006D653D">
            <w:pPr>
              <w:pStyle w:val="ConsPlusNormal"/>
              <w:jc w:val="center"/>
            </w:pPr>
            <w:r>
              <w:rPr>
                <w:color w:val="392C69"/>
              </w:rPr>
              <w:t xml:space="preserve">от 04.05.2021 </w:t>
            </w:r>
            <w:hyperlink r:id="rId27">
              <w:r>
                <w:rPr>
                  <w:color w:val="0000FF"/>
                </w:rPr>
                <w:t>N 273-п</w:t>
              </w:r>
            </w:hyperlink>
            <w:r>
              <w:rPr>
                <w:color w:val="392C69"/>
              </w:rPr>
              <w:t xml:space="preserve">, от 21.01.2022 </w:t>
            </w:r>
            <w:hyperlink r:id="rId28">
              <w:r>
                <w:rPr>
                  <w:color w:val="0000FF"/>
                </w:rPr>
                <w:t>N 43-п</w:t>
              </w:r>
            </w:hyperlink>
            <w:r>
              <w:rPr>
                <w:color w:val="392C69"/>
              </w:rPr>
              <w:t xml:space="preserve">, от 28.07.2022 </w:t>
            </w:r>
            <w:hyperlink r:id="rId29">
              <w:r>
                <w:rPr>
                  <w:color w:val="0000FF"/>
                </w:rPr>
                <w:t>N 665-п</w:t>
              </w:r>
            </w:hyperlink>
            <w:r>
              <w:rPr>
                <w:color w:val="392C69"/>
              </w:rPr>
              <w:t>,</w:t>
            </w:r>
          </w:p>
          <w:p w:rsidR="006D653D" w:rsidRDefault="006D653D">
            <w:pPr>
              <w:pStyle w:val="ConsPlusNormal"/>
              <w:jc w:val="center"/>
            </w:pPr>
            <w:r>
              <w:rPr>
                <w:color w:val="392C69"/>
              </w:rPr>
              <w:t xml:space="preserve">от 14.02.2023 </w:t>
            </w:r>
            <w:hyperlink r:id="rId30">
              <w:r>
                <w:rPr>
                  <w:color w:val="0000FF"/>
                </w:rPr>
                <w:t>N 127-п</w:t>
              </w:r>
            </w:hyperlink>
            <w:r>
              <w:rPr>
                <w:color w:val="392C69"/>
              </w:rPr>
              <w:t xml:space="preserve">, от 25.06.2024 </w:t>
            </w:r>
            <w:hyperlink r:id="rId31">
              <w:r>
                <w:rPr>
                  <w:color w:val="0000FF"/>
                </w:rPr>
                <w:t>N 452-п</w:t>
              </w:r>
            </w:hyperlink>
            <w:r>
              <w:rPr>
                <w:color w:val="392C69"/>
              </w:rPr>
              <w:t xml:space="preserve">, от 06.08.2025 </w:t>
            </w:r>
            <w:hyperlink r:id="rId32">
              <w:r>
                <w:rPr>
                  <w:color w:val="0000FF"/>
                </w:rPr>
                <w:t>N 632-п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ind w:firstLine="540"/>
        <w:jc w:val="both"/>
      </w:pPr>
      <w:r>
        <w:t>1. Порядок предоставления субсидии бюджету Эвенкийского муниципального района на устройство и содержание зимних автомобильных дорог общего пользования местного значения за счет средств дорожного фонда Красноярского края (далее - Порядок) устанавливает порядок предоставления субсидии бюджету Эвенкийского муниципального района на устройство и содержание зимних автомобильных дорог общего пользования местного значения за счет средств дорожного фонда Красноярского края (далее - Субсидия).</w:t>
      </w:r>
    </w:p>
    <w:p w:rsidR="006D653D" w:rsidRDefault="006D653D">
      <w:pPr>
        <w:pStyle w:val="ConsPlusNormal"/>
        <w:spacing w:before="220"/>
        <w:ind w:firstLine="540"/>
        <w:jc w:val="both"/>
      </w:pPr>
      <w:r>
        <w:t>2. Субсидия предоставляется бюджету Эвенкийского муниципального района в целях софинансирования расходных обязательств, возникающих при выполнении органами местного самоуправления Эвенкийского муниципального района полномочий по устройству и содержанию зимних автомобильных дорог общего пользования местного значения.</w:t>
      </w:r>
    </w:p>
    <w:p w:rsidR="006D653D" w:rsidRDefault="006D653D">
      <w:pPr>
        <w:pStyle w:val="ConsPlusNormal"/>
        <w:spacing w:before="220"/>
        <w:ind w:firstLine="540"/>
        <w:jc w:val="both"/>
      </w:pPr>
      <w:r>
        <w:t>Предельный уровень софинансирования объема расходного обязательства Эвенкийского муниципального района из краевого бюджета определяется исходя из уровня расчетной бюджетной обеспеченности после выравнивания и устанавливается в размере не более 99,9%.</w:t>
      </w:r>
    </w:p>
    <w:p w:rsidR="006D653D" w:rsidRDefault="006D653D">
      <w:pPr>
        <w:pStyle w:val="ConsPlusNormal"/>
        <w:jc w:val="both"/>
      </w:pPr>
      <w:r>
        <w:lastRenderedPageBreak/>
        <w:t xml:space="preserve">(абзац введен </w:t>
      </w:r>
      <w:hyperlink r:id="rId33">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bookmarkStart w:id="1" w:name="P61"/>
      <w:bookmarkEnd w:id="1"/>
      <w:r>
        <w:t>3. Субсидия предоставляется бюджету Эвенкийского муниципального района при соблюдении следующих условий:</w:t>
      </w:r>
    </w:p>
    <w:p w:rsidR="006D653D" w:rsidRDefault="006D653D">
      <w:pPr>
        <w:pStyle w:val="ConsPlusNormal"/>
        <w:spacing w:before="220"/>
        <w:ind w:firstLine="540"/>
        <w:jc w:val="both"/>
      </w:pPr>
      <w:r>
        <w:t xml:space="preserve">1) утратил силу. - </w:t>
      </w:r>
      <w:hyperlink r:id="rId34">
        <w:r>
          <w:rPr>
            <w:color w:val="0000FF"/>
          </w:rPr>
          <w:t>Постановление</w:t>
        </w:r>
      </w:hyperlink>
      <w:r>
        <w:t xml:space="preserve"> Правительства Красноярского края от 14.02.2023 N 127-п;</w:t>
      </w:r>
    </w:p>
    <w:p w:rsidR="006D653D" w:rsidRDefault="006D653D">
      <w:pPr>
        <w:pStyle w:val="ConsPlusNormal"/>
        <w:spacing w:before="220"/>
        <w:ind w:firstLine="540"/>
        <w:jc w:val="both"/>
      </w:pPr>
      <w:r>
        <w:t>2) наличие подписанного главой администрации Эвенкийского муниципального района перечня зимних автомобильных дорог общего пользования местного значения, устройство и содержание которых осуществляется за счет средств Субсидии;</w:t>
      </w:r>
    </w:p>
    <w:p w:rsidR="006D653D" w:rsidRDefault="006D653D">
      <w:pPr>
        <w:pStyle w:val="ConsPlusNormal"/>
        <w:jc w:val="both"/>
      </w:pPr>
      <w:r>
        <w:t xml:space="preserve">(в ред. </w:t>
      </w:r>
      <w:hyperlink r:id="rId35">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3) наличие муниципального контракта на устройство и содержание зимних автомобильных дорог общего пользования местного значения, содержащего условия о банковском сопровождении указанного контракта (при условии, что муниципальным правовым актом определены случаи осуществления банковского сопровождения муниципальных контрактов);</w:t>
      </w:r>
    </w:p>
    <w:p w:rsidR="006D653D" w:rsidRDefault="006D653D">
      <w:pPr>
        <w:pStyle w:val="ConsPlusNormal"/>
        <w:spacing w:before="220"/>
        <w:ind w:firstLine="540"/>
        <w:jc w:val="both"/>
      </w:pPr>
      <w:r>
        <w:t>4) заключение соглашения о предоставлении из краевого бюджета Субсидии бюджету Эвенкийского муниципального района,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D653D" w:rsidRDefault="006D653D">
      <w:pPr>
        <w:pStyle w:val="ConsPlusNormal"/>
        <w:jc w:val="both"/>
      </w:pPr>
      <w:r>
        <w:t xml:space="preserve">(пп. 4 введен </w:t>
      </w:r>
      <w:hyperlink r:id="rId36">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bookmarkStart w:id="2" w:name="P68"/>
      <w:bookmarkEnd w:id="2"/>
      <w:r>
        <w:t>4. Для заключения соглашения о предоставлении Субсидии (далее - Соглашение) администрация Эвенкийского муниципального района представляет в министерство транспорта Красноярского края (далее - Министерство) в срок не позднее 15 января текущего финансового года с сопроводительным письмом следующие документы:</w:t>
      </w:r>
    </w:p>
    <w:p w:rsidR="006D653D" w:rsidRDefault="006D653D">
      <w:pPr>
        <w:pStyle w:val="ConsPlusNormal"/>
        <w:jc w:val="both"/>
      </w:pPr>
      <w:r>
        <w:t xml:space="preserve">(в ред. Постановлений Правительства Красноярского края от 04.05.2021 </w:t>
      </w:r>
      <w:hyperlink r:id="rId37">
        <w:r>
          <w:rPr>
            <w:color w:val="0000FF"/>
          </w:rPr>
          <w:t>N 273-п</w:t>
        </w:r>
      </w:hyperlink>
      <w:r>
        <w:t xml:space="preserve">, от 21.01.2022 </w:t>
      </w:r>
      <w:hyperlink r:id="rId38">
        <w:r>
          <w:rPr>
            <w:color w:val="0000FF"/>
          </w:rPr>
          <w:t>N 43-п</w:t>
        </w:r>
      </w:hyperlink>
      <w:r>
        <w:t>)</w:t>
      </w:r>
    </w:p>
    <w:p w:rsidR="006D653D" w:rsidRDefault="006D653D">
      <w:pPr>
        <w:pStyle w:val="ConsPlusNormal"/>
        <w:spacing w:before="220"/>
        <w:ind w:firstLine="540"/>
        <w:jc w:val="both"/>
      </w:pPr>
      <w:bookmarkStart w:id="3" w:name="P70"/>
      <w:bookmarkEnd w:id="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D653D" w:rsidRDefault="006D653D">
      <w:pPr>
        <w:pStyle w:val="ConsPlusNormal"/>
        <w:jc w:val="both"/>
      </w:pPr>
      <w:r>
        <w:t xml:space="preserve">(пп. 1 в ред. </w:t>
      </w:r>
      <w:hyperlink r:id="rId39">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4" w:name="P72"/>
      <w:bookmarkEnd w:id="4"/>
      <w:r>
        <w:t>2) подписанный главой Эвенкийского муниципального района перечень зимних автомобильных дорог общего пользования местного значения, устройство и содержание которых осуществляется за счет средств Субсидии;</w:t>
      </w:r>
    </w:p>
    <w:p w:rsidR="006D653D" w:rsidRDefault="006D653D">
      <w:pPr>
        <w:pStyle w:val="ConsPlusNormal"/>
        <w:jc w:val="both"/>
      </w:pPr>
      <w:r>
        <w:t xml:space="preserve">(в ред. Постановлений Правительства Красноярского края от 21.01.2022 </w:t>
      </w:r>
      <w:hyperlink r:id="rId40">
        <w:r>
          <w:rPr>
            <w:color w:val="0000FF"/>
          </w:rPr>
          <w:t>N 43-п</w:t>
        </w:r>
      </w:hyperlink>
      <w:r>
        <w:t xml:space="preserve">, от 28.07.2022 </w:t>
      </w:r>
      <w:hyperlink r:id="rId41">
        <w:r>
          <w:rPr>
            <w:color w:val="0000FF"/>
          </w:rPr>
          <w:t>N 665-п</w:t>
        </w:r>
      </w:hyperlink>
      <w:r>
        <w:t>)</w:t>
      </w:r>
    </w:p>
    <w:p w:rsidR="006D653D" w:rsidRDefault="006D653D">
      <w:pPr>
        <w:pStyle w:val="ConsPlusNormal"/>
        <w:spacing w:before="220"/>
        <w:ind w:firstLine="540"/>
        <w:jc w:val="both"/>
      </w:pPr>
      <w:bookmarkStart w:id="5" w:name="P74"/>
      <w:bookmarkEnd w:id="5"/>
      <w:r>
        <w:t>3) заверенные главой Эвенкийского муниципального района: копию договора о банковском сопровождении муниципального контракта, заключенного на устройство и содержание зимних автомобильных дорог; копию муниципального контракта на устройство и содержание зимних автомобильных дорог, содержащего условия о банковском сопровождении указанного контракта (при условии, что муниципальным правовым актом определены случаи осуществления банковского сопровождения муниципальных контрактов).</w:t>
      </w:r>
    </w:p>
    <w:p w:rsidR="006D653D" w:rsidRDefault="006D653D">
      <w:pPr>
        <w:pStyle w:val="ConsPlusNormal"/>
        <w:jc w:val="both"/>
      </w:pPr>
      <w:r>
        <w:t xml:space="preserve">(в ред. </w:t>
      </w:r>
      <w:hyperlink r:id="rId42">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Документы, указанные в </w:t>
      </w:r>
      <w:hyperlink w:anchor="P70">
        <w:r>
          <w:rPr>
            <w:color w:val="0000FF"/>
          </w:rPr>
          <w:t>подпунктах 1</w:t>
        </w:r>
      </w:hyperlink>
      <w:r>
        <w:t xml:space="preserve"> - </w:t>
      </w:r>
      <w:hyperlink w:anchor="P74">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spacing w:before="220"/>
        <w:ind w:firstLine="540"/>
        <w:jc w:val="both"/>
      </w:pPr>
      <w:r>
        <w:lastRenderedPageBreak/>
        <w:t>Министерство в течение 10 рабочих дней с даты поступления документов принимает решение в форме приказа о предоставлении Субсидии или об отказе в предоставлении Субсидии.</w:t>
      </w:r>
    </w:p>
    <w:p w:rsidR="006D653D" w:rsidRDefault="006D653D">
      <w:pPr>
        <w:pStyle w:val="ConsPlusNormal"/>
        <w:jc w:val="both"/>
      </w:pPr>
      <w:r>
        <w:t xml:space="preserve">(в ред. </w:t>
      </w:r>
      <w:hyperlink r:id="rId43">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5. Основаниями для принятия решения об отказе в предоставлении Субсидии являются:</w:t>
      </w:r>
    </w:p>
    <w:p w:rsidR="006D653D" w:rsidRDefault="006D653D">
      <w:pPr>
        <w:pStyle w:val="ConsPlusNormal"/>
        <w:spacing w:before="220"/>
        <w:ind w:firstLine="540"/>
        <w:jc w:val="both"/>
      </w:pPr>
      <w:r>
        <w:t xml:space="preserve">1) несоблюдение Эвенкийским муниципальным районом условий, установленных </w:t>
      </w:r>
      <w:hyperlink w:anchor="P61">
        <w:r>
          <w:rPr>
            <w:color w:val="0000FF"/>
          </w:rPr>
          <w:t>пунктом 3</w:t>
        </w:r>
      </w:hyperlink>
      <w:r>
        <w:t xml:space="preserve"> Порядка;</w:t>
      </w:r>
    </w:p>
    <w:p w:rsidR="006D653D" w:rsidRDefault="006D653D">
      <w:pPr>
        <w:pStyle w:val="ConsPlusNormal"/>
        <w:spacing w:before="220"/>
        <w:ind w:firstLine="540"/>
        <w:jc w:val="both"/>
      </w:pPr>
      <w:r>
        <w:t xml:space="preserve">2) непредставление или представление не в полном объеме документов, установленных </w:t>
      </w:r>
      <w:hyperlink w:anchor="P68">
        <w:r>
          <w:rPr>
            <w:color w:val="0000FF"/>
          </w:rPr>
          <w:t>пунктом 4</w:t>
        </w:r>
      </w:hyperlink>
      <w:r>
        <w:t xml:space="preserve"> Порядка;</w:t>
      </w:r>
    </w:p>
    <w:p w:rsidR="006D653D" w:rsidRDefault="006D653D">
      <w:pPr>
        <w:pStyle w:val="ConsPlusNormal"/>
        <w:spacing w:before="220"/>
        <w:ind w:firstLine="540"/>
        <w:jc w:val="both"/>
      </w:pPr>
      <w:r>
        <w:t>3) недостоверность представленной в документах информации.</w:t>
      </w:r>
    </w:p>
    <w:p w:rsidR="006D653D" w:rsidRDefault="006D653D">
      <w:pPr>
        <w:pStyle w:val="ConsPlusNormal"/>
        <w:spacing w:before="220"/>
        <w:ind w:firstLine="540"/>
        <w:jc w:val="both"/>
      </w:pPr>
      <w:r>
        <w:t>6. В течение 10 рабочих дней со дня принятия решения об отказе в предоставлении Субсидии Министерство извещает письменно посредством почтовой связи администрацию Эвенкийского муниципального района о принятом решении с указанием основания для отказа.</w:t>
      </w:r>
    </w:p>
    <w:p w:rsidR="006D653D" w:rsidRDefault="006D653D">
      <w:pPr>
        <w:pStyle w:val="ConsPlusNormal"/>
        <w:spacing w:before="220"/>
        <w:ind w:firstLine="540"/>
        <w:jc w:val="both"/>
      </w:pPr>
      <w:r>
        <w:t>В случае принятия решения о предоставлении Субсидии Министерство в течение 3 рабочих дней с даты принятия решения направляет посредством почтовой связи проект Соглашения в двух экземплярах для подписания в адрес администрации Эвенкийского муниципального района.</w:t>
      </w:r>
    </w:p>
    <w:p w:rsidR="006D653D" w:rsidRDefault="006D653D">
      <w:pPr>
        <w:pStyle w:val="ConsPlusNormal"/>
        <w:jc w:val="both"/>
      </w:pPr>
      <w:r>
        <w:t xml:space="preserve">(в ред. Постановлений Правительства Красноярского края от 21.01.2022 </w:t>
      </w:r>
      <w:hyperlink r:id="rId44">
        <w:r>
          <w:rPr>
            <w:color w:val="0000FF"/>
          </w:rPr>
          <w:t>N 43-п</w:t>
        </w:r>
      </w:hyperlink>
      <w:r>
        <w:t xml:space="preserve">, от 28.07.2022 </w:t>
      </w:r>
      <w:hyperlink r:id="rId45">
        <w:r>
          <w:rPr>
            <w:color w:val="0000FF"/>
          </w:rPr>
          <w:t>N 665-п</w:t>
        </w:r>
      </w:hyperlink>
      <w:r>
        <w:t>)</w:t>
      </w:r>
    </w:p>
    <w:p w:rsidR="006D653D" w:rsidRDefault="006D653D">
      <w:pPr>
        <w:pStyle w:val="ConsPlusNormal"/>
        <w:spacing w:before="220"/>
        <w:ind w:firstLine="540"/>
        <w:jc w:val="both"/>
      </w:pPr>
      <w:bookmarkStart w:id="6" w:name="P87"/>
      <w:bookmarkEnd w:id="6"/>
      <w:r>
        <w:t>Администрация Эвенкийского муниципального района в течение 3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D653D" w:rsidRDefault="006D653D">
      <w:pPr>
        <w:pStyle w:val="ConsPlusNormal"/>
        <w:jc w:val="both"/>
      </w:pPr>
      <w:r>
        <w:t xml:space="preserve">(в ред. Постановлений Правительства Красноярского края от 21.01.2022 </w:t>
      </w:r>
      <w:hyperlink r:id="rId46">
        <w:r>
          <w:rPr>
            <w:color w:val="0000FF"/>
          </w:rPr>
          <w:t>N 43-п</w:t>
        </w:r>
      </w:hyperlink>
      <w:r>
        <w:t xml:space="preserve">, от 28.07.2022 </w:t>
      </w:r>
      <w:hyperlink r:id="rId47">
        <w:r>
          <w:rPr>
            <w:color w:val="0000FF"/>
          </w:rPr>
          <w:t>N 665-п</w:t>
        </w:r>
      </w:hyperlink>
      <w:r>
        <w:t>)</w:t>
      </w:r>
    </w:p>
    <w:p w:rsidR="006D653D" w:rsidRDefault="006D653D">
      <w:pPr>
        <w:pStyle w:val="ConsPlusNormal"/>
        <w:spacing w:before="220"/>
        <w:ind w:firstLine="540"/>
        <w:jc w:val="both"/>
      </w:pPr>
      <w:r>
        <w:t>Два экземпляра Соглашения подписываются Министерством в течение 3 рабочих дней с даты поступления в Министерство подписанных экземпляров Соглашения администрацией Эвенкийского муниципального района, и в этот же срок один экземпляр подписанного Министерством Соглашения направляется посредством почтовой связи в адрес администрации Эвенкийского муниципального района.</w:t>
      </w:r>
    </w:p>
    <w:p w:rsidR="006D653D" w:rsidRDefault="006D653D">
      <w:pPr>
        <w:pStyle w:val="ConsPlusNormal"/>
        <w:jc w:val="both"/>
      </w:pPr>
      <w:r>
        <w:t xml:space="preserve">(в ред. Постановлений Правительства Красноярского края от 21.01.2022 </w:t>
      </w:r>
      <w:hyperlink r:id="rId48">
        <w:r>
          <w:rPr>
            <w:color w:val="0000FF"/>
          </w:rPr>
          <w:t>N 43-п</w:t>
        </w:r>
      </w:hyperlink>
      <w:r>
        <w:t xml:space="preserve">, от 28.07.2022 </w:t>
      </w:r>
      <w:hyperlink r:id="rId49">
        <w:r>
          <w:rPr>
            <w:color w:val="0000FF"/>
          </w:rPr>
          <w:t>N 665-п</w:t>
        </w:r>
      </w:hyperlink>
      <w:r>
        <w:t>)</w:t>
      </w:r>
    </w:p>
    <w:p w:rsidR="006D653D" w:rsidRDefault="006D653D">
      <w:pPr>
        <w:pStyle w:val="ConsPlusNormal"/>
        <w:spacing w:before="220"/>
        <w:ind w:firstLine="540"/>
        <w:jc w:val="both"/>
      </w:pPr>
      <w:r>
        <w:t xml:space="preserve">В случае, если подписанное Соглашение не будет представлено администрацией Эвенкийского муниципального района в Министерство, Министерство в течение 3 рабочих дней по истечении срока, указанного в </w:t>
      </w:r>
      <w:hyperlink w:anchor="P87">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6D653D" w:rsidRDefault="006D653D">
      <w:pPr>
        <w:pStyle w:val="ConsPlusNormal"/>
        <w:jc w:val="both"/>
      </w:pPr>
      <w:r>
        <w:t xml:space="preserve">(в ред. </w:t>
      </w:r>
      <w:hyperlink r:id="rId50">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7. Соглашение заключается между Министерством и администрацией Эвенкийского муниципального района в соответствии с типовой </w:t>
      </w:r>
      <w:hyperlink r:id="rId51">
        <w:r>
          <w:rPr>
            <w:color w:val="0000FF"/>
          </w:rPr>
          <w:t>формой</w:t>
        </w:r>
      </w:hyperlink>
      <w:r>
        <w:t>, утвержденной Приказом министерства финансов Красноярского края от 20.12.2019 N 171.</w:t>
      </w:r>
    </w:p>
    <w:p w:rsidR="006D653D" w:rsidRDefault="006D653D">
      <w:pPr>
        <w:pStyle w:val="ConsPlusNormal"/>
        <w:spacing w:before="220"/>
        <w:ind w:firstLine="540"/>
        <w:jc w:val="both"/>
      </w:pPr>
      <w:r>
        <w:t>Соглашение должно быть заключено до 15 февраля текущего финансового года.</w:t>
      </w:r>
    </w:p>
    <w:p w:rsidR="006D653D" w:rsidRDefault="006D653D">
      <w:pPr>
        <w:pStyle w:val="ConsPlusNormal"/>
        <w:jc w:val="both"/>
      </w:pPr>
      <w:r>
        <w:t xml:space="preserve">(в ред. </w:t>
      </w:r>
      <w:hyperlink r:id="rId52">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Абзац исключен. - </w:t>
      </w:r>
      <w:hyperlink r:id="rId53">
        <w:r>
          <w:rPr>
            <w:color w:val="0000FF"/>
          </w:rPr>
          <w:t>Постановление</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В случае увеличения бюджетных ассигнований на исполнение действующих расходных обязательств по предоставлению субсидии бюджету Эвенкийского муниципального района </w:t>
      </w:r>
      <w:r>
        <w:lastRenderedPageBreak/>
        <w:t>заключение Соглашения осуществляется в срок не позднее 30 дней после дня вступления в силу закона края о внесении изменений в закон края о краевом бюджете на текущий финансовый год и плановый период.</w:t>
      </w:r>
    </w:p>
    <w:p w:rsidR="006D653D" w:rsidRDefault="006D653D">
      <w:pPr>
        <w:pStyle w:val="ConsPlusNormal"/>
        <w:jc w:val="both"/>
      </w:pPr>
      <w:r>
        <w:t xml:space="preserve">(в ред. </w:t>
      </w:r>
      <w:hyperlink r:id="rId54">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8. Расходование средств Субсидии осуществляется на выполнение работ по устройству и содержанию зимних автомобильных дорог в соответствии с национальным стандартом Российской Федерации </w:t>
      </w:r>
      <w:hyperlink r:id="rId55">
        <w:r>
          <w:rPr>
            <w:color w:val="0000FF"/>
          </w:rPr>
          <w:t>ГОСТ Р 58948-2020</w:t>
        </w:r>
      </w:hyperlink>
      <w:r>
        <w:t xml:space="preserve"> "Дороги автомобильные общего пользования. Дороги автомобильные зимние и ледовые переправы. Технические правила устройства и содержания", утвержденным и введенным в действие Приказом Росстандарта от 05.08.2020 N 468-ст.</w:t>
      </w:r>
    </w:p>
    <w:p w:rsidR="006D653D" w:rsidRDefault="006D653D">
      <w:pPr>
        <w:pStyle w:val="ConsPlusNormal"/>
        <w:spacing w:before="220"/>
        <w:ind w:firstLine="540"/>
        <w:jc w:val="both"/>
      </w:pPr>
      <w:r>
        <w:t xml:space="preserve">Состав работ, финансируемых за счет средств Субсидии, определяется администрацией Эвенкийского муниципального района в соответствии с </w:t>
      </w:r>
      <w:hyperlink r:id="rId56">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D653D" w:rsidRDefault="006D653D">
      <w:pPr>
        <w:pStyle w:val="ConsPlusNormal"/>
        <w:jc w:val="both"/>
      </w:pPr>
      <w:r>
        <w:t xml:space="preserve">(абзац введен </w:t>
      </w:r>
      <w:hyperlink r:id="rId57">
        <w:r>
          <w:rPr>
            <w:color w:val="0000FF"/>
          </w:rPr>
          <w:t>Постановлением</w:t>
        </w:r>
      </w:hyperlink>
      <w:r>
        <w:t xml:space="preserve"> Правительства Красноярского края от 25.06.2024 N 452-п)</w:t>
      </w:r>
    </w:p>
    <w:p w:rsidR="006D653D" w:rsidRDefault="006D653D">
      <w:pPr>
        <w:pStyle w:val="ConsPlusNormal"/>
        <w:jc w:val="both"/>
      </w:pPr>
      <w:r>
        <w:t xml:space="preserve">(п. 8 в ред. </w:t>
      </w:r>
      <w:hyperlink r:id="rId5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9. Средства экономии, сложившейся по результатам проведения процедур размещения заказов, используются Эвенкийским муниципальным районом на те же цели после переподписания главой Эвенкийского муниципального района перечня зимних автомобильных дорог, указанного в </w:t>
      </w:r>
      <w:hyperlink w:anchor="P72">
        <w:r>
          <w:rPr>
            <w:color w:val="0000FF"/>
          </w:rPr>
          <w:t>подпункте 2 пункта 4</w:t>
        </w:r>
      </w:hyperlink>
      <w:r>
        <w:t xml:space="preserve"> Порядка, и проведения процедуры закупок в соответствии с требованиями Федерального </w:t>
      </w:r>
      <w:hyperlink r:id="rId5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D653D" w:rsidRDefault="006D653D">
      <w:pPr>
        <w:pStyle w:val="ConsPlusNormal"/>
        <w:jc w:val="both"/>
      </w:pPr>
      <w:r>
        <w:t xml:space="preserve">(в ред. Постановлений Правительства Красноярского края от 21.01.2022 </w:t>
      </w:r>
      <w:hyperlink r:id="rId60">
        <w:r>
          <w:rPr>
            <w:color w:val="0000FF"/>
          </w:rPr>
          <w:t>N 43-п</w:t>
        </w:r>
      </w:hyperlink>
      <w:r>
        <w:t xml:space="preserve">, от 28.07.2022 </w:t>
      </w:r>
      <w:hyperlink r:id="rId61">
        <w:r>
          <w:rPr>
            <w:color w:val="0000FF"/>
          </w:rPr>
          <w:t>N 665-п</w:t>
        </w:r>
      </w:hyperlink>
      <w:r>
        <w:t>)</w:t>
      </w:r>
    </w:p>
    <w:p w:rsidR="006D653D" w:rsidRDefault="006D653D">
      <w:pPr>
        <w:pStyle w:val="ConsPlusNormal"/>
        <w:spacing w:before="220"/>
        <w:ind w:firstLine="540"/>
        <w:jc w:val="both"/>
      </w:pPr>
      <w:r>
        <w:t>10. Перечисление средств Субсидии краевого бюджета осуществляется в соответствии с графиком финансирования, по форме и в сроки, предусмотренные Соглашением.</w:t>
      </w:r>
    </w:p>
    <w:p w:rsidR="006D653D" w:rsidRDefault="006D653D">
      <w:pPr>
        <w:pStyle w:val="ConsPlusNormal"/>
        <w:spacing w:before="220"/>
        <w:ind w:firstLine="540"/>
        <w:jc w:val="both"/>
      </w:pPr>
      <w:r>
        <w:t xml:space="preserve">Абзац исключен. - </w:t>
      </w:r>
      <w:hyperlink r:id="rId62">
        <w:r>
          <w:rPr>
            <w:color w:val="0000FF"/>
          </w:rPr>
          <w:t>Постановление</w:t>
        </w:r>
      </w:hyperlink>
      <w:r>
        <w:t xml:space="preserve"> Правительства Красноярского края от 21.01.2022 N 43-п.</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both"/>
            </w:pPr>
            <w:r>
              <w:rPr>
                <w:color w:val="392C69"/>
              </w:rPr>
              <w:t xml:space="preserve">Абз. 1 п. 11 </w:t>
            </w:r>
            <w:hyperlink r:id="rId63">
              <w:r>
                <w:rPr>
                  <w:color w:val="0000FF"/>
                </w:rPr>
                <w:t>не применяется</w:t>
              </w:r>
            </w:hyperlink>
            <w:r>
              <w:rPr>
                <w:color w:val="392C69"/>
              </w:rPr>
              <w:t xml:space="preserve"> к правоотношениям, возникшим на основании соглашения, заключенного до вступления в силу </w:t>
            </w:r>
            <w:hyperlink r:id="rId64">
              <w:r>
                <w:rPr>
                  <w:color w:val="0000FF"/>
                </w:rPr>
                <w:t>Постановления</w:t>
              </w:r>
            </w:hyperlink>
            <w:r>
              <w:rPr>
                <w:color w:val="392C69"/>
              </w:rPr>
              <w:t xml:space="preserve"> Правительства Красноярского края от 06.08.2025 N 632-п и действующего на момент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spacing w:before="280"/>
        <w:ind w:firstLine="540"/>
        <w:jc w:val="both"/>
      </w:pPr>
      <w:r>
        <w:t>11. Администрация Эвенкийского муниципального района представляет в Министерство отчет о расходах бюджета муниципального образования, в целях софинансирования которых предоставлена Субсидия, в срок не позднее 11 января года, следующего за отчетным, и отчет о достижении значений результата использования Субсидии в срок не позднее 1 февраля года, следующего за отчетным, по форме, предусмотренной Соглашением.</w:t>
      </w:r>
    </w:p>
    <w:p w:rsidR="006D653D" w:rsidRDefault="006D653D">
      <w:pPr>
        <w:pStyle w:val="ConsPlusNormal"/>
        <w:spacing w:before="220"/>
        <w:ind w:firstLine="540"/>
        <w:jc w:val="both"/>
      </w:pPr>
      <w:r>
        <w:t>Отчеты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(п. 11 в ред. </w:t>
      </w:r>
      <w:hyperlink r:id="rId65">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12. Ответственность за нецелевое использование полученных средств Субсидии, а также достоверность представленных сведений возлагается на администрацию Эвенкийского муниципального района.</w:t>
      </w:r>
    </w:p>
    <w:p w:rsidR="006D653D" w:rsidRDefault="006D653D">
      <w:pPr>
        <w:pStyle w:val="ConsPlusNormal"/>
        <w:spacing w:before="220"/>
        <w:ind w:firstLine="540"/>
        <w:jc w:val="both"/>
      </w:pPr>
      <w:bookmarkStart w:id="7" w:name="P113"/>
      <w:bookmarkEnd w:id="7"/>
      <w:r>
        <w:t xml:space="preserve">13. Контроль за соблюдением администрацией Эвенкийского муниципального района </w:t>
      </w:r>
      <w:r>
        <w:lastRenderedPageBreak/>
        <w:t>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6D653D" w:rsidRDefault="006D653D">
      <w:pPr>
        <w:pStyle w:val="ConsPlusNormal"/>
        <w:spacing w:before="220"/>
        <w:ind w:firstLine="540"/>
        <w:jc w:val="both"/>
      </w:pPr>
      <w:r>
        <w:t xml:space="preserve">В целях осуществления контроля, указанного в </w:t>
      </w:r>
      <w:hyperlink w:anchor="P113">
        <w:r>
          <w:rPr>
            <w:color w:val="0000FF"/>
          </w:rPr>
          <w:t>абзаце первом</w:t>
        </w:r>
      </w:hyperlink>
      <w:r>
        <w:t xml:space="preserve"> настоящего пункта, администрация Эвенкийского муниципального района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D653D" w:rsidRDefault="006D653D">
      <w:pPr>
        <w:pStyle w:val="ConsPlusNormal"/>
        <w:jc w:val="both"/>
      </w:pPr>
      <w:r>
        <w:t xml:space="preserve">(абзац введен </w:t>
      </w:r>
      <w:hyperlink r:id="rId66">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6D653D" w:rsidRDefault="006D653D">
      <w:pPr>
        <w:pStyle w:val="ConsPlusNormal"/>
        <w:jc w:val="both"/>
      </w:pPr>
      <w:r>
        <w:t xml:space="preserve">(абзац введен </w:t>
      </w:r>
      <w:hyperlink r:id="rId67">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(абзац введен </w:t>
      </w:r>
      <w:hyperlink r:id="rId68">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bookmarkStart w:id="8" w:name="P120"/>
      <w:bookmarkEnd w:id="8"/>
      <w:r>
        <w:t>14. Результатом использования Субсидии является протяженность зимних автомобильных дорог, на которых выполнены работы по устройству и содержанию. Значения результата использования Субсидии устанавливаются Соглашением.</w:t>
      </w:r>
    </w:p>
    <w:p w:rsidR="006D653D" w:rsidRDefault="006D653D">
      <w:pPr>
        <w:pStyle w:val="ConsPlusNormal"/>
        <w:jc w:val="both"/>
      </w:pPr>
      <w:r>
        <w:t xml:space="preserve">(в ред. </w:t>
      </w:r>
      <w:hyperlink r:id="rId69">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В случае если администрацией Эвенкийского муниципального района,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120">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Эвенкийского муниципального района в краевой бюджет в срок до 1 июня года, следующего за годом предоставления Субсидии.</w:t>
      </w:r>
    </w:p>
    <w:p w:rsidR="006D653D" w:rsidRDefault="006D653D">
      <w:pPr>
        <w:pStyle w:val="ConsPlusNormal"/>
        <w:jc w:val="both"/>
      </w:pPr>
      <w:r>
        <w:t xml:space="preserve">(в ред. </w:t>
      </w:r>
      <w:hyperlink r:id="rId70">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71">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0"/>
      </w:pPr>
      <w:r>
        <w:t>Приложение N 2</w:t>
      </w:r>
    </w:p>
    <w:p w:rsidR="006D653D" w:rsidRDefault="006D653D">
      <w:pPr>
        <w:pStyle w:val="ConsPlusNormal"/>
        <w:jc w:val="right"/>
      </w:pPr>
      <w:r>
        <w:t>к Постановлению</w:t>
      </w:r>
    </w:p>
    <w:p w:rsidR="006D653D" w:rsidRDefault="006D653D">
      <w:pPr>
        <w:pStyle w:val="ConsPlusNormal"/>
        <w:jc w:val="right"/>
      </w:pPr>
      <w:r>
        <w:t>Правительства Красноярского края</w:t>
      </w:r>
    </w:p>
    <w:p w:rsidR="006D653D" w:rsidRDefault="006D653D">
      <w:pPr>
        <w:pStyle w:val="ConsPlusNormal"/>
        <w:jc w:val="right"/>
      </w:pPr>
      <w:r>
        <w:t>от 2 марта 2020 г. N 131-п</w:t>
      </w:r>
    </w:p>
    <w:p w:rsidR="006D653D" w:rsidRDefault="006D653D">
      <w:pPr>
        <w:pStyle w:val="ConsPlusNormal"/>
        <w:jc w:val="both"/>
      </w:pPr>
    </w:p>
    <w:p w:rsidR="006D653D" w:rsidRDefault="006D653D">
      <w:pPr>
        <w:pStyle w:val="ConsPlusTitle"/>
        <w:jc w:val="center"/>
      </w:pPr>
      <w:bookmarkStart w:id="9" w:name="P135"/>
      <w:bookmarkEnd w:id="9"/>
      <w:r>
        <w:t>ПОРЯДОК</w:t>
      </w:r>
    </w:p>
    <w:p w:rsidR="006D653D" w:rsidRDefault="006D653D">
      <w:pPr>
        <w:pStyle w:val="ConsPlusTitle"/>
        <w:jc w:val="center"/>
      </w:pPr>
      <w:r>
        <w:t>ПРЕДОСТАВЛЕНИЯ И РАСПРЕДЕЛЕНИЯ СУБСИДИЙ БЮДЖЕТАМ</w:t>
      </w:r>
    </w:p>
    <w:p w:rsidR="006D653D" w:rsidRDefault="006D653D">
      <w:pPr>
        <w:pStyle w:val="ConsPlusTitle"/>
        <w:jc w:val="center"/>
      </w:pPr>
      <w:r>
        <w:t>МУНИЦИПАЛЬНЫХ ОБРАЗОВАНИЙ НА РЕМОНТ АВТОМОБИЛЬНЫХ ДОРОГ</w:t>
      </w:r>
    </w:p>
    <w:p w:rsidR="006D653D" w:rsidRDefault="006D653D">
      <w:pPr>
        <w:pStyle w:val="ConsPlusTitle"/>
        <w:jc w:val="center"/>
      </w:pPr>
      <w:r>
        <w:t>ОБЩЕГО ПОЛЬЗОВАНИЯ МЕСТНОГО ЗНАЧЕНИЯ, ЯВЛЯЮЩИХСЯ ПОДЪЕЗДАМИ</w:t>
      </w:r>
    </w:p>
    <w:p w:rsidR="006D653D" w:rsidRDefault="006D653D">
      <w:pPr>
        <w:pStyle w:val="ConsPlusTitle"/>
        <w:jc w:val="center"/>
      </w:pPr>
      <w:r>
        <w:t>К САДОВОДЧЕСКИМ, ОГОРОДНИЧЕСКИМ НЕКОММЕРЧЕСКИМ</w:t>
      </w:r>
    </w:p>
    <w:p w:rsidR="006D653D" w:rsidRDefault="006D653D">
      <w:pPr>
        <w:pStyle w:val="ConsPlusTitle"/>
        <w:jc w:val="center"/>
      </w:pPr>
      <w:r>
        <w:t>ТОВАРИЩЕСТВАМ, ЗА СЧЕТ СРЕДСТВ ДОРОЖНОГО ФОНДА</w:t>
      </w:r>
    </w:p>
    <w:p w:rsidR="006D653D" w:rsidRDefault="006D653D">
      <w:pPr>
        <w:pStyle w:val="ConsPlusTitle"/>
        <w:jc w:val="center"/>
      </w:pPr>
      <w:r>
        <w:t>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(в ред. Постановлений Правительства Красноярского края</w:t>
            </w:r>
          </w:p>
          <w:p w:rsidR="006D653D" w:rsidRDefault="006D653D">
            <w:pPr>
              <w:pStyle w:val="ConsPlusNormal"/>
              <w:jc w:val="center"/>
            </w:pPr>
            <w:r>
              <w:rPr>
                <w:color w:val="392C69"/>
              </w:rPr>
              <w:t xml:space="preserve">от 04.05.2021 </w:t>
            </w:r>
            <w:hyperlink r:id="rId72">
              <w:r>
                <w:rPr>
                  <w:color w:val="0000FF"/>
                </w:rPr>
                <w:t>N 273-п</w:t>
              </w:r>
            </w:hyperlink>
            <w:r>
              <w:rPr>
                <w:color w:val="392C69"/>
              </w:rPr>
              <w:t xml:space="preserve">, от 21.01.2022 </w:t>
            </w:r>
            <w:hyperlink r:id="rId73">
              <w:r>
                <w:rPr>
                  <w:color w:val="0000FF"/>
                </w:rPr>
                <w:t>N 43-п</w:t>
              </w:r>
            </w:hyperlink>
            <w:r>
              <w:rPr>
                <w:color w:val="392C69"/>
              </w:rPr>
              <w:t xml:space="preserve">, от 28.07.2022 </w:t>
            </w:r>
            <w:hyperlink r:id="rId74">
              <w:r>
                <w:rPr>
                  <w:color w:val="0000FF"/>
                </w:rPr>
                <w:t>N 665-п</w:t>
              </w:r>
            </w:hyperlink>
            <w:r>
              <w:rPr>
                <w:color w:val="392C69"/>
              </w:rPr>
              <w:t>,</w:t>
            </w:r>
          </w:p>
          <w:p w:rsidR="006D653D" w:rsidRDefault="006D653D">
            <w:pPr>
              <w:pStyle w:val="ConsPlusNormal"/>
              <w:jc w:val="center"/>
            </w:pPr>
            <w:r>
              <w:rPr>
                <w:color w:val="392C69"/>
              </w:rPr>
              <w:t xml:space="preserve">от 14.02.2023 </w:t>
            </w:r>
            <w:hyperlink r:id="rId75">
              <w:r>
                <w:rPr>
                  <w:color w:val="0000FF"/>
                </w:rPr>
                <w:t>N 127-п</w:t>
              </w:r>
            </w:hyperlink>
            <w:r>
              <w:rPr>
                <w:color w:val="392C69"/>
              </w:rPr>
              <w:t xml:space="preserve">, от 17.10.2023 </w:t>
            </w:r>
            <w:hyperlink r:id="rId76">
              <w:r>
                <w:rPr>
                  <w:color w:val="0000FF"/>
                </w:rPr>
                <w:t>N 820-п</w:t>
              </w:r>
            </w:hyperlink>
            <w:r>
              <w:rPr>
                <w:color w:val="392C69"/>
              </w:rPr>
              <w:t xml:space="preserve">, от 22.03.2024 </w:t>
            </w:r>
            <w:hyperlink r:id="rId77">
              <w:r>
                <w:rPr>
                  <w:color w:val="0000FF"/>
                </w:rPr>
                <w:t>N 194-п</w:t>
              </w:r>
            </w:hyperlink>
            <w:r>
              <w:rPr>
                <w:color w:val="392C69"/>
              </w:rPr>
              <w:t>,</w:t>
            </w:r>
          </w:p>
          <w:p w:rsidR="006D653D" w:rsidRDefault="006D653D">
            <w:pPr>
              <w:pStyle w:val="ConsPlusNormal"/>
              <w:jc w:val="center"/>
            </w:pPr>
            <w:r>
              <w:rPr>
                <w:color w:val="392C69"/>
              </w:rPr>
              <w:t xml:space="preserve">от 25.06.2024 </w:t>
            </w:r>
            <w:hyperlink r:id="rId78">
              <w:r>
                <w:rPr>
                  <w:color w:val="0000FF"/>
                </w:rPr>
                <w:t>N 452-п</w:t>
              </w:r>
            </w:hyperlink>
            <w:r>
              <w:rPr>
                <w:color w:val="392C69"/>
              </w:rPr>
              <w:t xml:space="preserve">, от 06.08.2025 </w:t>
            </w:r>
            <w:hyperlink r:id="rId79">
              <w:r>
                <w:rPr>
                  <w:color w:val="0000FF"/>
                </w:rPr>
                <w:t>N 632-п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ind w:firstLine="540"/>
        <w:jc w:val="both"/>
      </w:pPr>
      <w:r>
        <w:t>1. Порядок предоставления и распределения субсидий бюджетам муниципальных образований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(далее - товарищества), за счет средств дорожного фонда Красноярского края (далее - Субсидия), определяет критерии отбора муниципальных образований для предоставления Субсидии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6D653D" w:rsidRDefault="006D653D">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предусмотренных </w:t>
      </w:r>
      <w:hyperlink r:id="rId80">
        <w:r>
          <w:rPr>
            <w:color w:val="0000FF"/>
          </w:rPr>
          <w:t>пунктом 5 части 1 статьи 14</w:t>
        </w:r>
      </w:hyperlink>
      <w:r>
        <w:t xml:space="preserve">, </w:t>
      </w:r>
      <w:hyperlink r:id="rId81">
        <w:r>
          <w:rPr>
            <w:color w:val="0000FF"/>
          </w:rPr>
          <w:t>пунктом 5 части 1 статьи 15</w:t>
        </w:r>
      </w:hyperlink>
      <w:r>
        <w:t xml:space="preserve">, </w:t>
      </w:r>
      <w:hyperlink r:id="rId82">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83">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в отношении автомобильных дорог местного значения.</w:t>
      </w:r>
    </w:p>
    <w:p w:rsidR="006D653D" w:rsidRDefault="006D653D">
      <w:pPr>
        <w:pStyle w:val="ConsPlusNormal"/>
        <w:jc w:val="both"/>
      </w:pPr>
      <w:r>
        <w:t xml:space="preserve">(в ред. Постановлений Правительства Красноярского края от 21.01.2022 </w:t>
      </w:r>
      <w:hyperlink r:id="rId84">
        <w:r>
          <w:rPr>
            <w:color w:val="0000FF"/>
          </w:rPr>
          <w:t>N 43-п</w:t>
        </w:r>
      </w:hyperlink>
      <w:r>
        <w:t xml:space="preserve">, от 28.07.2022 </w:t>
      </w:r>
      <w:hyperlink r:id="rId85">
        <w:r>
          <w:rPr>
            <w:color w:val="0000FF"/>
          </w:rPr>
          <w:t>N 665-п</w:t>
        </w:r>
      </w:hyperlink>
      <w:r>
        <w:t>)</w:t>
      </w:r>
    </w:p>
    <w:p w:rsidR="006D653D" w:rsidRDefault="006D653D">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6D653D" w:rsidRDefault="006D653D">
      <w:pPr>
        <w:pStyle w:val="ConsPlusNormal"/>
        <w:jc w:val="both"/>
      </w:pPr>
      <w:r>
        <w:t xml:space="preserve">(абзац введен </w:t>
      </w:r>
      <w:hyperlink r:id="rId86">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для муниципальных образований, уровень РБО после выравнивания которых:</w:t>
      </w:r>
    </w:p>
    <w:p w:rsidR="006D653D" w:rsidRDefault="006D653D">
      <w:pPr>
        <w:pStyle w:val="ConsPlusNormal"/>
        <w:jc w:val="both"/>
      </w:pPr>
      <w:r>
        <w:t xml:space="preserve">(абзац введен </w:t>
      </w:r>
      <w:hyperlink r:id="rId87">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менее 1,13 - не более 99,9%;</w:t>
      </w:r>
    </w:p>
    <w:p w:rsidR="006D653D" w:rsidRDefault="006D653D">
      <w:pPr>
        <w:pStyle w:val="ConsPlusNormal"/>
        <w:jc w:val="both"/>
      </w:pPr>
      <w:r>
        <w:t xml:space="preserve">(абзац введен </w:t>
      </w:r>
      <w:hyperlink r:id="rId88">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от 1,13 до 1,69 включительно - не более 99,8%.</w:t>
      </w:r>
    </w:p>
    <w:p w:rsidR="006D653D" w:rsidRDefault="006D653D">
      <w:pPr>
        <w:pStyle w:val="ConsPlusNormal"/>
        <w:jc w:val="both"/>
      </w:pPr>
      <w:r>
        <w:t xml:space="preserve">(абзац введен </w:t>
      </w:r>
      <w:hyperlink r:id="rId89">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6D653D" w:rsidRDefault="006D653D">
      <w:pPr>
        <w:pStyle w:val="ConsPlusNormal"/>
        <w:jc w:val="both"/>
      </w:pPr>
      <w:r>
        <w:t xml:space="preserve">(абзац введен </w:t>
      </w:r>
      <w:hyperlink r:id="rId90">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D653D" w:rsidRDefault="006D653D">
      <w:pPr>
        <w:pStyle w:val="ConsPlusNormal"/>
        <w:jc w:val="both"/>
      </w:pPr>
      <w:r>
        <w:t xml:space="preserve">(абзац введен </w:t>
      </w:r>
      <w:hyperlink r:id="rId91">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bookmarkStart w:id="10" w:name="P163"/>
      <w:bookmarkEnd w:id="10"/>
      <w:r>
        <w:t>3. Субсидия бюджетам муниципальных образований предоставляется при соблюдении следующих условий:</w:t>
      </w:r>
    </w:p>
    <w:p w:rsidR="006D653D" w:rsidRDefault="006D653D">
      <w:pPr>
        <w:pStyle w:val="ConsPlusNormal"/>
        <w:spacing w:before="220"/>
        <w:ind w:firstLine="540"/>
        <w:jc w:val="both"/>
      </w:pPr>
      <w:r>
        <w:lastRenderedPageBreak/>
        <w:t xml:space="preserve">1) утратил силу. - </w:t>
      </w:r>
      <w:hyperlink r:id="rId92">
        <w:r>
          <w:rPr>
            <w:color w:val="0000FF"/>
          </w:rPr>
          <w:t>Постановление</w:t>
        </w:r>
      </w:hyperlink>
      <w:r>
        <w:t xml:space="preserve"> Правительства Красноярского края от 14.02.2023 N 127-п;</w:t>
      </w:r>
    </w:p>
    <w:p w:rsidR="006D653D" w:rsidRDefault="006D653D">
      <w:pPr>
        <w:pStyle w:val="ConsPlusNormal"/>
        <w:spacing w:before="220"/>
        <w:ind w:firstLine="540"/>
        <w:jc w:val="both"/>
      </w:pPr>
      <w:r>
        <w:t>2)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D653D" w:rsidRDefault="006D653D">
      <w:pPr>
        <w:pStyle w:val="ConsPlusNormal"/>
        <w:jc w:val="both"/>
      </w:pPr>
      <w:r>
        <w:t xml:space="preserve">(п. 3 в ред. </w:t>
      </w:r>
      <w:hyperlink r:id="rId93">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bookmarkStart w:id="11" w:name="P167"/>
      <w:bookmarkEnd w:id="11"/>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6D653D" w:rsidRDefault="006D653D">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6D653D" w:rsidRDefault="006D653D">
      <w:pPr>
        <w:pStyle w:val="ConsPlusNormal"/>
        <w:jc w:val="both"/>
      </w:pPr>
      <w:r>
        <w:t xml:space="preserve">(п. 4 в ред. </w:t>
      </w:r>
      <w:hyperlink r:id="rId94">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bookmarkStart w:id="12" w:name="P170"/>
      <w:bookmarkEnd w:id="12"/>
      <w:r>
        <w:t xml:space="preserve">5. В случае увеличения бюджетных ассигнований на исполнение действующих расходных обязательств по предоставлению субсидий бюджетам муниципальных образований, заявки с прилагаемыми к ним документами на участие в конкурсном отборе, указанными в </w:t>
      </w:r>
      <w:hyperlink w:anchor="P171">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6D653D" w:rsidRDefault="006D653D">
      <w:pPr>
        <w:pStyle w:val="ConsPlusNormal"/>
        <w:spacing w:before="220"/>
        <w:ind w:firstLine="540"/>
        <w:jc w:val="both"/>
      </w:pPr>
      <w:bookmarkStart w:id="13" w:name="P171"/>
      <w:bookmarkEnd w:id="13"/>
      <w:r>
        <w:t>6. К заявке на участие в конкурсном отборе муниципальные образования прилагают следующие документы:</w:t>
      </w:r>
    </w:p>
    <w:p w:rsidR="006D653D" w:rsidRDefault="006D653D">
      <w:pPr>
        <w:pStyle w:val="ConsPlusNormal"/>
        <w:spacing w:before="220"/>
        <w:ind w:firstLine="540"/>
        <w:jc w:val="both"/>
      </w:pPr>
      <w:bookmarkStart w:id="14" w:name="P172"/>
      <w:bookmarkEnd w:id="14"/>
      <w:r>
        <w:t>1) заверенные главой администрации муниципального образования (уполномоченным им лицом) копии документов, подтверждающих факт внесения сведений о товариществах, которые будут обеспечены транспортной доступностью, в Единый государственный реестр юридических лиц;</w:t>
      </w:r>
    </w:p>
    <w:p w:rsidR="006D653D" w:rsidRDefault="006D653D">
      <w:pPr>
        <w:pStyle w:val="ConsPlusNormal"/>
        <w:spacing w:before="220"/>
        <w:ind w:firstLine="540"/>
        <w:jc w:val="both"/>
      </w:pPr>
      <w:r>
        <w:t>2) утвержденный главой администрации муниципального образования (уполномоченным им лицом) перечень автомобильных дорог общего пользования местного значения;</w:t>
      </w:r>
    </w:p>
    <w:p w:rsidR="006D653D" w:rsidRDefault="006D653D">
      <w:pPr>
        <w:pStyle w:val="ConsPlusNormal"/>
        <w:spacing w:before="220"/>
        <w:ind w:firstLine="540"/>
        <w:jc w:val="both"/>
      </w:pPr>
      <w:r>
        <w:t>3) заверенные главой администрации муниципального образования (уполномоченным им лицом) копии документов, подтверждающих границы товариществ;</w:t>
      </w:r>
    </w:p>
    <w:p w:rsidR="006D653D" w:rsidRDefault="006D653D">
      <w:pPr>
        <w:pStyle w:val="ConsPlusNormal"/>
        <w:spacing w:before="220"/>
        <w:ind w:firstLine="540"/>
        <w:jc w:val="both"/>
      </w:pPr>
      <w:r>
        <w:t>4) заверенные главой администрации муниципального образования (уполномоченным им лицом) копии утвержденной сметной документации на выполнение работ по ремонту автомобильных дорог общего пользования местного значения, являющихся подъездами к товариществам;</w:t>
      </w:r>
    </w:p>
    <w:p w:rsidR="006D653D" w:rsidRDefault="006D653D">
      <w:pPr>
        <w:pStyle w:val="ConsPlusNormal"/>
        <w:spacing w:before="220"/>
        <w:ind w:firstLine="540"/>
        <w:jc w:val="both"/>
      </w:pPr>
      <w:bookmarkStart w:id="15" w:name="P176"/>
      <w:bookmarkEnd w:id="15"/>
      <w:r>
        <w:t>5) подписанную главой администрации муниципального образования (уполномоченным им лицом) информацию о запланированных к ремонту на средства Субсидии в очередном финансовом году автомобильных дорогах общего пользования местного значения, являющихся подъездами к товариществам;</w:t>
      </w:r>
    </w:p>
    <w:p w:rsidR="006D653D" w:rsidRDefault="006D653D">
      <w:pPr>
        <w:pStyle w:val="ConsPlusNormal"/>
        <w:jc w:val="both"/>
      </w:pPr>
      <w:r>
        <w:t xml:space="preserve">(в ред. Постановлений Правительства Красноярского края от 28.07.2022 </w:t>
      </w:r>
      <w:hyperlink r:id="rId95">
        <w:r>
          <w:rPr>
            <w:color w:val="0000FF"/>
          </w:rPr>
          <w:t>N 665-п</w:t>
        </w:r>
      </w:hyperlink>
      <w:r>
        <w:t xml:space="preserve">, от 17.10.2023 </w:t>
      </w:r>
      <w:hyperlink r:id="rId96">
        <w:r>
          <w:rPr>
            <w:color w:val="0000FF"/>
          </w:rPr>
          <w:t>N 820-п</w:t>
        </w:r>
      </w:hyperlink>
      <w:r>
        <w:t>)</w:t>
      </w:r>
    </w:p>
    <w:p w:rsidR="006D653D" w:rsidRDefault="006D653D">
      <w:pPr>
        <w:pStyle w:val="ConsPlusNormal"/>
        <w:spacing w:before="220"/>
        <w:ind w:firstLine="540"/>
        <w:jc w:val="both"/>
      </w:pPr>
      <w:r>
        <w:t>6) подписанная главой администрации муниципального образования (уполномоченным им лицом) схема подъезда к товариществам с указанием товариществ, обеспечиваемых транспортной доступностью;</w:t>
      </w:r>
    </w:p>
    <w:p w:rsidR="006D653D" w:rsidRDefault="006D653D">
      <w:pPr>
        <w:pStyle w:val="ConsPlusNormal"/>
        <w:jc w:val="both"/>
      </w:pPr>
      <w:r>
        <w:t xml:space="preserve">(в ред. </w:t>
      </w:r>
      <w:hyperlink r:id="rId97">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7) подписанная главой администрации муниципального образования (уполномоченным им </w:t>
      </w:r>
      <w:r>
        <w:lastRenderedPageBreak/>
        <w:t>лицом) информация о действующих автобусных маршрутах на подъездах к товариществам, заявленных к ремонту;</w:t>
      </w:r>
    </w:p>
    <w:p w:rsidR="006D653D" w:rsidRDefault="006D653D">
      <w:pPr>
        <w:pStyle w:val="ConsPlusNormal"/>
        <w:spacing w:before="220"/>
        <w:ind w:firstLine="540"/>
        <w:jc w:val="both"/>
      </w:pPr>
      <w:r>
        <w:t>8) подписанная главой администрации муниципального образования (уполномоченным им лицом) информация о суммарном количестве садовых или огородных земельных участках в составе товарищества, обеспечиваемых транспортной доступностью;</w:t>
      </w:r>
    </w:p>
    <w:p w:rsidR="006D653D" w:rsidRDefault="006D653D">
      <w:pPr>
        <w:pStyle w:val="ConsPlusNormal"/>
        <w:spacing w:before="220"/>
        <w:ind w:firstLine="540"/>
        <w:jc w:val="both"/>
      </w:pPr>
      <w:r>
        <w:t xml:space="preserve">9) подписанную главой администрации муниципального образования (уполномоченным им лицом) информацию о наличии актуализированных в соответствии с </w:t>
      </w:r>
      <w:hyperlink r:id="rId98">
        <w:r>
          <w:rPr>
            <w:color w:val="0000FF"/>
          </w:rPr>
          <w:t>Законом</w:t>
        </w:r>
      </w:hyperlink>
      <w:r>
        <w:t xml:space="preserve"> края от 23.05.2019 N 7-2784 "О порядке определения границ прилегающих территорий в Красноярском крае" правил благоустройства территории муниципального образования;</w:t>
      </w:r>
    </w:p>
    <w:p w:rsidR="006D653D" w:rsidRDefault="006D653D">
      <w:pPr>
        <w:pStyle w:val="ConsPlusNormal"/>
        <w:jc w:val="both"/>
      </w:pPr>
      <w:r>
        <w:t xml:space="preserve">(пп. 9 введен </w:t>
      </w:r>
      <w:hyperlink r:id="rId99">
        <w:r>
          <w:rPr>
            <w:color w:val="0000FF"/>
          </w:rPr>
          <w:t>Постановлением</w:t>
        </w:r>
      </w:hyperlink>
      <w:r>
        <w:t xml:space="preserve"> Правительства Красноярского края от 04.05.2021 N 273-п; в ред. </w:t>
      </w:r>
      <w:hyperlink r:id="rId100">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16" w:name="P184"/>
      <w:bookmarkEnd w:id="16"/>
      <w:r>
        <w:t>10) подписанную главой администрации муниципального образования (уполномоченным им лицом) информацию о проведении администрацией муниципального образования голосования жителей по выбору приоритетных участков автомобильных дорог общего пользования местного значения, являющихся подъездами к садоводческим, огородническим некоммерческим товариществам, на которых необходимо проведение дорожных работ по ремонту в текущем финансовом году;</w:t>
      </w:r>
    </w:p>
    <w:p w:rsidR="006D653D" w:rsidRDefault="006D653D">
      <w:pPr>
        <w:pStyle w:val="ConsPlusNormal"/>
        <w:jc w:val="both"/>
      </w:pPr>
      <w:r>
        <w:t xml:space="preserve">(пп. 10 в ред. </w:t>
      </w:r>
      <w:hyperlink r:id="rId101">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11) выписку из реестра муниципального имущества, выданную органом местного самоуправления, уполномоченным на ведение реестра, подтверждающую наличие в муниципальной собственности автомобильных дорог общего пользования местного значения, являющихся подъездами к садоводческим, огородническим некоммерческим товариществам, запланированных к ремонту на средства Субсидии в очередном финансовом году.</w:t>
      </w:r>
    </w:p>
    <w:p w:rsidR="006D653D" w:rsidRDefault="006D653D">
      <w:pPr>
        <w:pStyle w:val="ConsPlusNormal"/>
        <w:spacing w:before="220"/>
        <w:ind w:firstLine="540"/>
        <w:jc w:val="both"/>
      </w:pPr>
      <w:r>
        <w:t xml:space="preserve">К документам, указанным в </w:t>
      </w:r>
      <w:hyperlink w:anchor="P172">
        <w:r>
          <w:rPr>
            <w:color w:val="0000FF"/>
          </w:rPr>
          <w:t>подпунктах 1</w:t>
        </w:r>
      </w:hyperlink>
      <w:r>
        <w:t xml:space="preserve"> - </w:t>
      </w:r>
      <w:hyperlink w:anchor="P184">
        <w:r>
          <w:rPr>
            <w:color w:val="0000FF"/>
          </w:rPr>
          <w:t>10</w:t>
        </w:r>
      </w:hyperlink>
      <w:r>
        <w:t xml:space="preserve"> настоящего пункта, в случае подписания (заверения) их уполномоченным лицом прилагается документ, подтверждающий полномочия указанного лица.</w:t>
      </w:r>
    </w:p>
    <w:p w:rsidR="006D653D" w:rsidRDefault="006D653D">
      <w:pPr>
        <w:pStyle w:val="ConsPlusNormal"/>
        <w:jc w:val="both"/>
      </w:pPr>
      <w:r>
        <w:t xml:space="preserve">(пп. 11 введен </w:t>
      </w:r>
      <w:hyperlink r:id="rId102">
        <w:r>
          <w:rPr>
            <w:color w:val="0000FF"/>
          </w:rPr>
          <w:t>Постановлением</w:t>
        </w:r>
      </w:hyperlink>
      <w:r>
        <w:t xml:space="preserve"> Правительства Красноярского края от 06.08.2025 N 632-п)</w:t>
      </w:r>
    </w:p>
    <w:p w:rsidR="006D653D" w:rsidRDefault="006D653D">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6D653D" w:rsidRDefault="006D653D">
      <w:pPr>
        <w:pStyle w:val="ConsPlusNormal"/>
        <w:spacing w:before="220"/>
        <w:ind w:firstLine="540"/>
        <w:jc w:val="both"/>
      </w:pPr>
      <w:r>
        <w:t xml:space="preserve">Заявка, полученная по окончании срока ее приема, указанного в </w:t>
      </w:r>
      <w:hyperlink w:anchor="P167">
        <w:r>
          <w:rPr>
            <w:color w:val="0000FF"/>
          </w:rPr>
          <w:t>пунктах 4</w:t>
        </w:r>
      </w:hyperlink>
      <w:r>
        <w:t xml:space="preserve"> или </w:t>
      </w:r>
      <w:hyperlink w:anchor="P170">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6D653D" w:rsidRDefault="006D653D">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103">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167">
        <w:r>
          <w:rPr>
            <w:color w:val="0000FF"/>
          </w:rPr>
          <w:t>пункте 4</w:t>
        </w:r>
      </w:hyperlink>
      <w:r>
        <w:t xml:space="preserve"> или </w:t>
      </w:r>
      <w:hyperlink w:anchor="P170">
        <w:r>
          <w:rPr>
            <w:color w:val="0000FF"/>
          </w:rPr>
          <w:t>5</w:t>
        </w:r>
      </w:hyperlink>
      <w:r>
        <w:t xml:space="preserve"> Порядка.</w:t>
      </w:r>
    </w:p>
    <w:p w:rsidR="006D653D" w:rsidRDefault="006D653D">
      <w:pPr>
        <w:pStyle w:val="ConsPlusNormal"/>
        <w:jc w:val="both"/>
      </w:pPr>
      <w:r>
        <w:t xml:space="preserve">(в ред. </w:t>
      </w:r>
      <w:hyperlink r:id="rId104">
        <w:r>
          <w:rPr>
            <w:color w:val="0000FF"/>
          </w:rPr>
          <w:t>Постановления</w:t>
        </w:r>
      </w:hyperlink>
      <w:r>
        <w:t xml:space="preserve"> Правительства Красноярского края от 22.03.2024 N 194-п)</w:t>
      </w:r>
    </w:p>
    <w:p w:rsidR="006D653D" w:rsidRDefault="006D653D">
      <w:pPr>
        <w:pStyle w:val="ConsPlusNormal"/>
        <w:jc w:val="both"/>
      </w:pPr>
      <w:r>
        <w:t xml:space="preserve">(п. 7 в ред. </w:t>
      </w:r>
      <w:hyperlink r:id="rId105">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bookmarkStart w:id="17" w:name="P194"/>
      <w:bookmarkEnd w:id="17"/>
      <w:r>
        <w:t xml:space="preserve">8. Оценка заявок осуществляется Комиссией с момента получения заявок в течение 30 рабочих дней при подаче заявок муниципальными образованиями в Министерство в соответствии с </w:t>
      </w:r>
      <w:hyperlink w:anchor="P167">
        <w:r>
          <w:rPr>
            <w:color w:val="0000FF"/>
          </w:rPr>
          <w:t>пунктом 4</w:t>
        </w:r>
      </w:hyperlink>
      <w:r>
        <w:t xml:space="preserve"> Порядка, в течение 10 рабочих дней при подаче заявок муниципальными образованиями в Министерство в соответствии с </w:t>
      </w:r>
      <w:hyperlink w:anchor="P170">
        <w:r>
          <w:rPr>
            <w:color w:val="0000FF"/>
          </w:rPr>
          <w:t>пунктом 5</w:t>
        </w:r>
      </w:hyperlink>
      <w:r>
        <w:t xml:space="preserve"> Порядка на основании следующих </w:t>
      </w:r>
      <w:r>
        <w:lastRenderedPageBreak/>
        <w:t>критериев отбора:</w:t>
      </w:r>
    </w:p>
    <w:p w:rsidR="006D653D" w:rsidRDefault="006D653D">
      <w:pPr>
        <w:pStyle w:val="ConsPlusNormal"/>
        <w:jc w:val="both"/>
      </w:pPr>
      <w:r>
        <w:t xml:space="preserve">(в ред. </w:t>
      </w:r>
      <w:hyperlink r:id="rId106">
        <w:r>
          <w:rPr>
            <w:color w:val="0000FF"/>
          </w:rPr>
          <w:t>Постановления</w:t>
        </w:r>
      </w:hyperlink>
      <w:r>
        <w:t xml:space="preserve"> Правительства Красноярского края от 06.08.2025 N 632-п)</w:t>
      </w:r>
    </w:p>
    <w:p w:rsidR="006D653D" w:rsidRDefault="006D6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3742"/>
        <w:gridCol w:w="996"/>
      </w:tblGrid>
      <w:tr w:rsidR="006D653D">
        <w:tc>
          <w:tcPr>
            <w:tcW w:w="567" w:type="dxa"/>
          </w:tcPr>
          <w:p w:rsidR="006D653D" w:rsidRDefault="006D653D">
            <w:pPr>
              <w:pStyle w:val="ConsPlusNormal"/>
              <w:jc w:val="center"/>
            </w:pPr>
            <w:r>
              <w:t>N п/п</w:t>
            </w:r>
          </w:p>
        </w:tc>
        <w:tc>
          <w:tcPr>
            <w:tcW w:w="3685" w:type="dxa"/>
          </w:tcPr>
          <w:p w:rsidR="006D653D" w:rsidRDefault="006D653D">
            <w:pPr>
              <w:pStyle w:val="ConsPlusNormal"/>
              <w:jc w:val="center"/>
            </w:pPr>
            <w:r>
              <w:t>Наименование критерия</w:t>
            </w:r>
          </w:p>
        </w:tc>
        <w:tc>
          <w:tcPr>
            <w:tcW w:w="3742" w:type="dxa"/>
          </w:tcPr>
          <w:p w:rsidR="006D653D" w:rsidRDefault="006D653D">
            <w:pPr>
              <w:pStyle w:val="ConsPlusNormal"/>
              <w:jc w:val="center"/>
            </w:pPr>
            <w:r>
              <w:t>Показатель</w:t>
            </w:r>
          </w:p>
        </w:tc>
        <w:tc>
          <w:tcPr>
            <w:tcW w:w="996" w:type="dxa"/>
          </w:tcPr>
          <w:p w:rsidR="006D653D" w:rsidRDefault="006D653D">
            <w:pPr>
              <w:pStyle w:val="ConsPlusNormal"/>
              <w:jc w:val="center"/>
            </w:pPr>
            <w:r>
              <w:t>Баллы</w:t>
            </w:r>
          </w:p>
        </w:tc>
      </w:tr>
      <w:tr w:rsidR="006D653D">
        <w:tc>
          <w:tcPr>
            <w:tcW w:w="567" w:type="dxa"/>
          </w:tcPr>
          <w:p w:rsidR="006D653D" w:rsidRDefault="006D653D">
            <w:pPr>
              <w:pStyle w:val="ConsPlusNormal"/>
              <w:jc w:val="center"/>
            </w:pPr>
            <w:r>
              <w:t>1</w:t>
            </w:r>
          </w:p>
        </w:tc>
        <w:tc>
          <w:tcPr>
            <w:tcW w:w="3685" w:type="dxa"/>
          </w:tcPr>
          <w:p w:rsidR="006D653D" w:rsidRDefault="006D653D">
            <w:pPr>
              <w:pStyle w:val="ConsPlusNormal"/>
              <w:jc w:val="center"/>
            </w:pPr>
            <w:r>
              <w:t>2</w:t>
            </w:r>
          </w:p>
        </w:tc>
        <w:tc>
          <w:tcPr>
            <w:tcW w:w="3742" w:type="dxa"/>
          </w:tcPr>
          <w:p w:rsidR="006D653D" w:rsidRDefault="006D653D">
            <w:pPr>
              <w:pStyle w:val="ConsPlusNormal"/>
              <w:jc w:val="center"/>
            </w:pPr>
            <w:r>
              <w:t>3</w:t>
            </w:r>
          </w:p>
        </w:tc>
        <w:tc>
          <w:tcPr>
            <w:tcW w:w="996" w:type="dxa"/>
          </w:tcPr>
          <w:p w:rsidR="006D653D" w:rsidRDefault="006D653D">
            <w:pPr>
              <w:pStyle w:val="ConsPlusNormal"/>
              <w:jc w:val="center"/>
            </w:pPr>
            <w:r>
              <w:t>4</w:t>
            </w:r>
          </w:p>
        </w:tc>
      </w:tr>
      <w:tr w:rsidR="006D653D">
        <w:tc>
          <w:tcPr>
            <w:tcW w:w="567" w:type="dxa"/>
            <w:vMerge w:val="restart"/>
          </w:tcPr>
          <w:p w:rsidR="006D653D" w:rsidRDefault="006D653D">
            <w:pPr>
              <w:pStyle w:val="ConsPlusNormal"/>
            </w:pPr>
            <w:r>
              <w:t>1</w:t>
            </w:r>
          </w:p>
        </w:tc>
        <w:tc>
          <w:tcPr>
            <w:tcW w:w="3685" w:type="dxa"/>
            <w:vMerge w:val="restart"/>
          </w:tcPr>
          <w:p w:rsidR="006D653D" w:rsidRDefault="006D653D">
            <w:pPr>
              <w:pStyle w:val="ConsPlusNormal"/>
            </w:pPr>
            <w:r>
              <w:t>Основное назначение автомобильной дороги</w:t>
            </w:r>
          </w:p>
        </w:tc>
        <w:tc>
          <w:tcPr>
            <w:tcW w:w="3742" w:type="dxa"/>
          </w:tcPr>
          <w:p w:rsidR="006D653D" w:rsidRDefault="006D653D">
            <w:pPr>
              <w:pStyle w:val="ConsPlusNormal"/>
            </w:pPr>
            <w:r>
              <w:t>автомобильная дорога обеспечивает подъезд к одному или группе товариществ</w:t>
            </w:r>
          </w:p>
        </w:tc>
        <w:tc>
          <w:tcPr>
            <w:tcW w:w="996" w:type="dxa"/>
          </w:tcPr>
          <w:p w:rsidR="006D653D" w:rsidRDefault="006D653D">
            <w:pPr>
              <w:pStyle w:val="ConsPlusNormal"/>
              <w:jc w:val="center"/>
            </w:pPr>
            <w:r>
              <w:t>1</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автомобильная дорога обеспечивает подъезд к одному или группе товариществ и обеспечивает транспортное сообщение с автомобильными дорогами федерального, регионального и межмуниципального значения</w:t>
            </w:r>
          </w:p>
        </w:tc>
        <w:tc>
          <w:tcPr>
            <w:tcW w:w="996"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2</w:t>
            </w:r>
          </w:p>
        </w:tc>
        <w:tc>
          <w:tcPr>
            <w:tcW w:w="3685" w:type="dxa"/>
            <w:vMerge w:val="restart"/>
          </w:tcPr>
          <w:p w:rsidR="006D653D" w:rsidRDefault="006D653D">
            <w:pPr>
              <w:pStyle w:val="ConsPlusNormal"/>
            </w:pPr>
            <w:r>
              <w:t>Количество садовых или огородных земельных участков товарищества, обеспечиваемых автомобильной дорогой</w:t>
            </w:r>
          </w:p>
        </w:tc>
        <w:tc>
          <w:tcPr>
            <w:tcW w:w="3742" w:type="dxa"/>
          </w:tcPr>
          <w:p w:rsidR="006D653D" w:rsidRDefault="006D653D">
            <w:pPr>
              <w:pStyle w:val="ConsPlusNormal"/>
            </w:pPr>
            <w:r>
              <w:t>от 1 до 59 участков включительно</w:t>
            </w:r>
          </w:p>
        </w:tc>
        <w:tc>
          <w:tcPr>
            <w:tcW w:w="996"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от 60 до 250 участков включительно</w:t>
            </w:r>
          </w:p>
        </w:tc>
        <w:tc>
          <w:tcPr>
            <w:tcW w:w="996" w:type="dxa"/>
          </w:tcPr>
          <w:p w:rsidR="006D653D" w:rsidRDefault="006D653D">
            <w:pPr>
              <w:pStyle w:val="ConsPlusNormal"/>
              <w:jc w:val="center"/>
            </w:pPr>
            <w:r>
              <w:t>1</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от 251 до 500 участков включительно</w:t>
            </w:r>
          </w:p>
        </w:tc>
        <w:tc>
          <w:tcPr>
            <w:tcW w:w="996" w:type="dxa"/>
          </w:tcPr>
          <w:p w:rsidR="006D653D" w:rsidRDefault="006D653D">
            <w:pPr>
              <w:pStyle w:val="ConsPlusNormal"/>
              <w:jc w:val="center"/>
            </w:pPr>
            <w:r>
              <w:t>2</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от 501 до 1000 участков включительно</w:t>
            </w:r>
          </w:p>
        </w:tc>
        <w:tc>
          <w:tcPr>
            <w:tcW w:w="996" w:type="dxa"/>
          </w:tcPr>
          <w:p w:rsidR="006D653D" w:rsidRDefault="006D653D">
            <w:pPr>
              <w:pStyle w:val="ConsPlusNormal"/>
              <w:jc w:val="center"/>
            </w:pPr>
            <w:r>
              <w:t>3</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более 1000 участков</w:t>
            </w:r>
          </w:p>
        </w:tc>
        <w:tc>
          <w:tcPr>
            <w:tcW w:w="996" w:type="dxa"/>
          </w:tcPr>
          <w:p w:rsidR="006D653D" w:rsidRDefault="006D653D">
            <w:pPr>
              <w:pStyle w:val="ConsPlusNormal"/>
              <w:jc w:val="center"/>
            </w:pPr>
            <w:r>
              <w:t>4</w:t>
            </w:r>
          </w:p>
        </w:tc>
      </w:tr>
      <w:tr w:rsidR="006D653D">
        <w:tc>
          <w:tcPr>
            <w:tcW w:w="567" w:type="dxa"/>
            <w:vMerge w:val="restart"/>
          </w:tcPr>
          <w:p w:rsidR="006D653D" w:rsidRDefault="006D653D">
            <w:pPr>
              <w:pStyle w:val="ConsPlusNormal"/>
            </w:pPr>
            <w:r>
              <w:t>3</w:t>
            </w:r>
          </w:p>
        </w:tc>
        <w:tc>
          <w:tcPr>
            <w:tcW w:w="3685" w:type="dxa"/>
            <w:vMerge w:val="restart"/>
          </w:tcPr>
          <w:p w:rsidR="006D653D" w:rsidRDefault="006D653D">
            <w:pPr>
              <w:pStyle w:val="ConsPlusNormal"/>
            </w:pPr>
            <w:r>
              <w:t>Протяженность ремонтируемого участка автомобильной дороги, приходящейся на один садовый или огородный земельный участок товарищества</w:t>
            </w:r>
          </w:p>
        </w:tc>
        <w:tc>
          <w:tcPr>
            <w:tcW w:w="3742" w:type="dxa"/>
          </w:tcPr>
          <w:p w:rsidR="006D653D" w:rsidRDefault="006D653D">
            <w:pPr>
              <w:pStyle w:val="ConsPlusNormal"/>
            </w:pPr>
            <w:r>
              <w:t>свыше 6 м</w:t>
            </w:r>
          </w:p>
        </w:tc>
        <w:tc>
          <w:tcPr>
            <w:tcW w:w="996" w:type="dxa"/>
          </w:tcPr>
          <w:p w:rsidR="006D653D" w:rsidRDefault="006D653D">
            <w:pPr>
              <w:pStyle w:val="ConsPlusNormal"/>
              <w:jc w:val="center"/>
            </w:pPr>
            <w:r>
              <w:t>1</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4 - 5 м</w:t>
            </w:r>
          </w:p>
        </w:tc>
        <w:tc>
          <w:tcPr>
            <w:tcW w:w="996" w:type="dxa"/>
          </w:tcPr>
          <w:p w:rsidR="006D653D" w:rsidRDefault="006D653D">
            <w:pPr>
              <w:pStyle w:val="ConsPlusNormal"/>
              <w:jc w:val="center"/>
            </w:pPr>
            <w:r>
              <w:t>2</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0 - 3 м</w:t>
            </w:r>
          </w:p>
        </w:tc>
        <w:tc>
          <w:tcPr>
            <w:tcW w:w="996" w:type="dxa"/>
          </w:tcPr>
          <w:p w:rsidR="006D653D" w:rsidRDefault="006D653D">
            <w:pPr>
              <w:pStyle w:val="ConsPlusNormal"/>
              <w:jc w:val="center"/>
            </w:pPr>
            <w:r>
              <w:t>3</w:t>
            </w:r>
          </w:p>
        </w:tc>
      </w:tr>
      <w:tr w:rsidR="006D653D">
        <w:tc>
          <w:tcPr>
            <w:tcW w:w="567" w:type="dxa"/>
            <w:vMerge w:val="restart"/>
          </w:tcPr>
          <w:p w:rsidR="006D653D" w:rsidRDefault="006D653D">
            <w:pPr>
              <w:pStyle w:val="ConsPlusNormal"/>
            </w:pPr>
            <w:r>
              <w:t>4</w:t>
            </w:r>
          </w:p>
        </w:tc>
        <w:tc>
          <w:tcPr>
            <w:tcW w:w="3685" w:type="dxa"/>
            <w:vMerge w:val="restart"/>
          </w:tcPr>
          <w:p w:rsidR="006D653D" w:rsidRDefault="006D653D">
            <w:pPr>
              <w:pStyle w:val="ConsPlusNormal"/>
            </w:pPr>
            <w:r>
              <w:t>Наличие действующих автобусных маршрутов</w:t>
            </w:r>
          </w:p>
        </w:tc>
        <w:tc>
          <w:tcPr>
            <w:tcW w:w="3742" w:type="dxa"/>
          </w:tcPr>
          <w:p w:rsidR="006D653D" w:rsidRDefault="006D653D">
            <w:pPr>
              <w:pStyle w:val="ConsPlusNormal"/>
            </w:pPr>
            <w:r>
              <w:t>отсутствие</w:t>
            </w:r>
          </w:p>
        </w:tc>
        <w:tc>
          <w:tcPr>
            <w:tcW w:w="996"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3685" w:type="dxa"/>
            <w:vMerge/>
          </w:tcPr>
          <w:p w:rsidR="006D653D" w:rsidRDefault="006D653D">
            <w:pPr>
              <w:pStyle w:val="ConsPlusNormal"/>
            </w:pPr>
          </w:p>
        </w:tc>
        <w:tc>
          <w:tcPr>
            <w:tcW w:w="3742" w:type="dxa"/>
          </w:tcPr>
          <w:p w:rsidR="006D653D" w:rsidRDefault="006D653D">
            <w:pPr>
              <w:pStyle w:val="ConsPlusNormal"/>
            </w:pPr>
            <w:r>
              <w:t>наличие</w:t>
            </w:r>
          </w:p>
        </w:tc>
        <w:tc>
          <w:tcPr>
            <w:tcW w:w="996" w:type="dxa"/>
          </w:tcPr>
          <w:p w:rsidR="006D653D" w:rsidRDefault="006D653D">
            <w:pPr>
              <w:pStyle w:val="ConsPlusNormal"/>
              <w:jc w:val="center"/>
            </w:pPr>
            <w:r>
              <w:t>1</w:t>
            </w:r>
          </w:p>
        </w:tc>
      </w:tr>
      <w:tr w:rsidR="006D653D">
        <w:tc>
          <w:tcPr>
            <w:tcW w:w="567" w:type="dxa"/>
            <w:vMerge w:val="restart"/>
            <w:tcBorders>
              <w:bottom w:val="nil"/>
            </w:tcBorders>
          </w:tcPr>
          <w:p w:rsidR="006D653D" w:rsidRDefault="006D653D">
            <w:pPr>
              <w:pStyle w:val="ConsPlusNormal"/>
            </w:pPr>
            <w:r>
              <w:t>5</w:t>
            </w:r>
          </w:p>
        </w:tc>
        <w:tc>
          <w:tcPr>
            <w:tcW w:w="3685" w:type="dxa"/>
            <w:vMerge w:val="restart"/>
            <w:tcBorders>
              <w:bottom w:val="nil"/>
            </w:tcBorders>
          </w:tcPr>
          <w:p w:rsidR="006D653D" w:rsidRDefault="006D653D">
            <w:pPr>
              <w:pStyle w:val="ConsPlusNormal"/>
            </w:pPr>
            <w:r>
              <w:t xml:space="preserve">Наличие актуализированных в соответствии с </w:t>
            </w:r>
            <w:hyperlink r:id="rId107">
              <w:r>
                <w:rPr>
                  <w:color w:val="0000FF"/>
                </w:rPr>
                <w:t>Законом</w:t>
              </w:r>
            </w:hyperlink>
            <w:r>
              <w:t xml:space="preserve"> края от 23.09.2019 N 7-2784 "О порядке определения границ прилегающих территорий в Красноярском крае" правил благоустройства территории муниципального образования</w:t>
            </w:r>
          </w:p>
        </w:tc>
        <w:tc>
          <w:tcPr>
            <w:tcW w:w="3742" w:type="dxa"/>
          </w:tcPr>
          <w:p w:rsidR="006D653D" w:rsidRDefault="006D653D">
            <w:pPr>
              <w:pStyle w:val="ConsPlusNormal"/>
            </w:pPr>
            <w:r>
              <w:t>отсутствие</w:t>
            </w:r>
          </w:p>
        </w:tc>
        <w:tc>
          <w:tcPr>
            <w:tcW w:w="996" w:type="dxa"/>
          </w:tcPr>
          <w:p w:rsidR="006D653D" w:rsidRDefault="006D653D">
            <w:pPr>
              <w:pStyle w:val="ConsPlusNormal"/>
              <w:jc w:val="center"/>
            </w:pPr>
            <w:r>
              <w:t>0</w:t>
            </w:r>
          </w:p>
        </w:tc>
      </w:tr>
      <w:tr w:rsidR="006D653D">
        <w:tblPrEx>
          <w:tblBorders>
            <w:insideH w:val="nil"/>
          </w:tblBorders>
        </w:tblPrEx>
        <w:tc>
          <w:tcPr>
            <w:tcW w:w="567" w:type="dxa"/>
            <w:vMerge/>
            <w:tcBorders>
              <w:bottom w:val="nil"/>
            </w:tcBorders>
          </w:tcPr>
          <w:p w:rsidR="006D653D" w:rsidRDefault="006D653D">
            <w:pPr>
              <w:pStyle w:val="ConsPlusNormal"/>
            </w:pPr>
          </w:p>
        </w:tc>
        <w:tc>
          <w:tcPr>
            <w:tcW w:w="3685" w:type="dxa"/>
            <w:vMerge/>
            <w:tcBorders>
              <w:bottom w:val="nil"/>
            </w:tcBorders>
          </w:tcPr>
          <w:p w:rsidR="006D653D" w:rsidRDefault="006D653D">
            <w:pPr>
              <w:pStyle w:val="ConsPlusNormal"/>
            </w:pPr>
          </w:p>
        </w:tc>
        <w:tc>
          <w:tcPr>
            <w:tcW w:w="3742" w:type="dxa"/>
            <w:tcBorders>
              <w:bottom w:val="nil"/>
            </w:tcBorders>
          </w:tcPr>
          <w:p w:rsidR="006D653D" w:rsidRDefault="006D653D">
            <w:pPr>
              <w:pStyle w:val="ConsPlusNormal"/>
            </w:pPr>
            <w:r>
              <w:t>наличие</w:t>
            </w:r>
          </w:p>
        </w:tc>
        <w:tc>
          <w:tcPr>
            <w:tcW w:w="996" w:type="dxa"/>
            <w:tcBorders>
              <w:bottom w:val="nil"/>
            </w:tcBorders>
          </w:tcPr>
          <w:p w:rsidR="006D653D" w:rsidRDefault="006D653D">
            <w:pPr>
              <w:pStyle w:val="ConsPlusNormal"/>
              <w:jc w:val="center"/>
            </w:pPr>
            <w:r>
              <w:t>1</w:t>
            </w:r>
          </w:p>
        </w:tc>
      </w:tr>
      <w:tr w:rsidR="006D653D">
        <w:tblPrEx>
          <w:tblBorders>
            <w:insideH w:val="nil"/>
          </w:tblBorders>
        </w:tblPrEx>
        <w:tc>
          <w:tcPr>
            <w:tcW w:w="8990" w:type="dxa"/>
            <w:gridSpan w:val="4"/>
            <w:tcBorders>
              <w:top w:val="nil"/>
            </w:tcBorders>
          </w:tcPr>
          <w:p w:rsidR="006D653D" w:rsidRDefault="006D653D">
            <w:pPr>
              <w:pStyle w:val="ConsPlusNormal"/>
              <w:jc w:val="both"/>
            </w:pPr>
            <w:r>
              <w:t xml:space="preserve">(п. 5 введен </w:t>
            </w:r>
            <w:hyperlink r:id="rId108">
              <w:r>
                <w:rPr>
                  <w:color w:val="0000FF"/>
                </w:rPr>
                <w:t>Постановлением</w:t>
              </w:r>
            </w:hyperlink>
            <w:r>
              <w:t xml:space="preserve"> Правительства Красноярского края от 04.05.2021 N 273-п)</w:t>
            </w:r>
          </w:p>
        </w:tc>
      </w:tr>
    </w:tbl>
    <w:p w:rsidR="006D653D" w:rsidRDefault="006D653D">
      <w:pPr>
        <w:pStyle w:val="ConsPlusNormal"/>
        <w:jc w:val="both"/>
      </w:pPr>
    </w:p>
    <w:p w:rsidR="006D653D" w:rsidRDefault="006D653D">
      <w:pPr>
        <w:pStyle w:val="ConsPlusNormal"/>
        <w:ind w:firstLine="540"/>
        <w:jc w:val="both"/>
      </w:pPr>
      <w:r>
        <w:t>Каждой заявке выставляется от 0 до 4 баллов в зависимости от критерия: по первому критерию выставляется от 1 до 2 баллов, по второму критерию - от 0 до 4 баллов, по третьему критерию - от 1 до 3 баллов, по четвертому, пятому критериям - от 0 до 1 баллов. Для определения итоговых баллов суммируется количество баллов, набранных заявкой по каждому критерию.</w:t>
      </w:r>
    </w:p>
    <w:p w:rsidR="006D653D" w:rsidRDefault="006D653D">
      <w:pPr>
        <w:pStyle w:val="ConsPlusNormal"/>
        <w:jc w:val="both"/>
      </w:pPr>
      <w:r>
        <w:t xml:space="preserve">(в ред. </w:t>
      </w:r>
      <w:hyperlink r:id="rId109">
        <w:r>
          <w:rPr>
            <w:color w:val="0000FF"/>
          </w:rPr>
          <w:t>Постановления</w:t>
        </w:r>
      </w:hyperlink>
      <w:r>
        <w:t xml:space="preserve"> Правительства Красноярского края от 04.05.2021 N 273-п)</w:t>
      </w:r>
    </w:p>
    <w:p w:rsidR="006D653D" w:rsidRDefault="006D653D">
      <w:pPr>
        <w:pStyle w:val="ConsPlusNormal"/>
        <w:spacing w:before="220"/>
        <w:ind w:firstLine="540"/>
        <w:jc w:val="both"/>
      </w:pPr>
      <w:r>
        <w:lastRenderedPageBreak/>
        <w:t xml:space="preserve">Абзац исключен. - </w:t>
      </w:r>
      <w:hyperlink r:id="rId110">
        <w:r>
          <w:rPr>
            <w:color w:val="0000FF"/>
          </w:rPr>
          <w:t>Постановление</w:t>
        </w:r>
      </w:hyperlink>
      <w:r>
        <w:t xml:space="preserve"> Правительства Красноярского края от 04.05.2021 N 273-п.</w:t>
      </w:r>
    </w:p>
    <w:p w:rsidR="006D653D" w:rsidRDefault="006D653D">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w:t>
      </w:r>
    </w:p>
    <w:p w:rsidR="006D653D" w:rsidRDefault="006D653D">
      <w:pPr>
        <w:pStyle w:val="ConsPlusNormal"/>
        <w:spacing w:before="220"/>
        <w:ind w:firstLine="540"/>
        <w:jc w:val="both"/>
      </w:pPr>
      <w:r>
        <w:t xml:space="preserve">9. Комиссия с учетом критериев, предусмотренных в </w:t>
      </w:r>
      <w:hyperlink w:anchor="P194">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6D653D" w:rsidRDefault="006D653D">
      <w:pPr>
        <w:pStyle w:val="ConsPlusNormal"/>
        <w:jc w:val="both"/>
      </w:pPr>
      <w:r>
        <w:t xml:space="preserve">(в ред. </w:t>
      </w:r>
      <w:hyperlink r:id="rId111">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6D653D" w:rsidRDefault="006D653D">
      <w:pPr>
        <w:pStyle w:val="ConsPlusNormal"/>
        <w:jc w:val="both"/>
      </w:pPr>
      <w:r>
        <w:t xml:space="preserve">(в ред. </w:t>
      </w:r>
      <w:hyperlink r:id="rId112">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6D653D" w:rsidRDefault="006D653D">
      <w:pPr>
        <w:pStyle w:val="ConsPlusNormal"/>
        <w:jc w:val="both"/>
      </w:pPr>
      <w:r>
        <w:t xml:space="preserve">(в ред. Постановлений Правительства Красноярского края от 21.01.2022 </w:t>
      </w:r>
      <w:hyperlink r:id="rId113">
        <w:r>
          <w:rPr>
            <w:color w:val="0000FF"/>
          </w:rPr>
          <w:t>N 43-п</w:t>
        </w:r>
      </w:hyperlink>
      <w:r>
        <w:t xml:space="preserve">, от 28.07.2022 </w:t>
      </w:r>
      <w:hyperlink r:id="rId114">
        <w:r>
          <w:rPr>
            <w:color w:val="0000FF"/>
          </w:rPr>
          <w:t>N 665-п</w:t>
        </w:r>
      </w:hyperlink>
      <w:r>
        <w:t>)</w:t>
      </w:r>
    </w:p>
    <w:p w:rsidR="006D653D" w:rsidRDefault="006D653D">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протокола Министерством.</w:t>
      </w:r>
    </w:p>
    <w:p w:rsidR="006D653D" w:rsidRDefault="006D653D">
      <w:pPr>
        <w:pStyle w:val="ConsPlusNormal"/>
        <w:spacing w:before="220"/>
        <w:ind w:firstLine="540"/>
        <w:jc w:val="both"/>
      </w:pPr>
      <w:r>
        <w:t>11. Министерство в течение 5 рабочих дней со дня получения протокола Комиссии направляет:</w:t>
      </w:r>
    </w:p>
    <w:p w:rsidR="006D653D" w:rsidRDefault="006D653D">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6D653D" w:rsidRDefault="006D653D">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D653D" w:rsidRDefault="006D653D">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D653D" w:rsidRDefault="006D653D">
      <w:pPr>
        <w:pStyle w:val="ConsPlusNormal"/>
        <w:spacing w:before="220"/>
        <w:ind w:firstLine="540"/>
        <w:jc w:val="both"/>
      </w:pPr>
      <w:bookmarkStart w:id="18" w:name="P260"/>
      <w:bookmarkEnd w:id="18"/>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D653D" w:rsidRDefault="006D653D">
      <w:pPr>
        <w:pStyle w:val="ConsPlusNormal"/>
        <w:spacing w:before="220"/>
        <w:ind w:firstLine="540"/>
        <w:jc w:val="both"/>
      </w:pPr>
      <w:bookmarkStart w:id="19" w:name="P261"/>
      <w:bookmarkEnd w:id="19"/>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D653D" w:rsidRDefault="006D653D">
      <w:pPr>
        <w:pStyle w:val="ConsPlusNormal"/>
        <w:spacing w:before="220"/>
        <w:ind w:firstLine="540"/>
        <w:jc w:val="both"/>
      </w:pPr>
      <w:bookmarkStart w:id="20" w:name="P262"/>
      <w:bookmarkEnd w:id="20"/>
      <w:r>
        <w:t>2) подписанный главой администрации муниципального образования (уполномоченным им лицом) перечень автомобильных дорог общего пользования местного значения, являющихся подъездами к товариществам, запланированных к ремонту на средства Субсидии в году предоставления Субсидии.</w:t>
      </w:r>
    </w:p>
    <w:p w:rsidR="006D653D" w:rsidRDefault="006D653D">
      <w:pPr>
        <w:pStyle w:val="ConsPlusNormal"/>
        <w:jc w:val="both"/>
      </w:pPr>
      <w:r>
        <w:t xml:space="preserve">(в ред. </w:t>
      </w:r>
      <w:hyperlink r:id="rId115">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r>
        <w:t xml:space="preserve">Документы, указанные в </w:t>
      </w:r>
      <w:hyperlink w:anchor="P261">
        <w:r>
          <w:rPr>
            <w:color w:val="0000FF"/>
          </w:rPr>
          <w:t>подпунктах 1</w:t>
        </w:r>
      </w:hyperlink>
      <w:r>
        <w:t xml:space="preserve">, </w:t>
      </w:r>
      <w:hyperlink w:anchor="P262">
        <w:r>
          <w:rPr>
            <w:color w:val="0000FF"/>
          </w:rPr>
          <w:t>2</w:t>
        </w:r>
      </w:hyperlink>
      <w:r>
        <w:t xml:space="preserve"> настоящего пункта, представляются на бумажном </w:t>
      </w:r>
      <w:r>
        <w:lastRenderedPageBreak/>
        <w:t>носителе с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6D653D" w:rsidRDefault="006D653D">
      <w:pPr>
        <w:pStyle w:val="ConsPlusNormal"/>
        <w:jc w:val="both"/>
      </w:pPr>
      <w:r>
        <w:t xml:space="preserve">(п. 12 в ред. </w:t>
      </w:r>
      <w:hyperlink r:id="rId116">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13. Основаниями для принятия решения об отказе в предоставлении Субсидии являются:</w:t>
      </w:r>
    </w:p>
    <w:p w:rsidR="006D653D" w:rsidRDefault="006D653D">
      <w:pPr>
        <w:pStyle w:val="ConsPlusNormal"/>
        <w:spacing w:before="220"/>
        <w:ind w:firstLine="540"/>
        <w:jc w:val="both"/>
      </w:pPr>
      <w:r>
        <w:t xml:space="preserve">1) несоблюдение муниципальным образованием условий, установленных </w:t>
      </w:r>
      <w:hyperlink w:anchor="P163">
        <w:r>
          <w:rPr>
            <w:color w:val="0000FF"/>
          </w:rPr>
          <w:t>пунктом 3</w:t>
        </w:r>
      </w:hyperlink>
      <w:r>
        <w:t xml:space="preserve"> Порядка;</w:t>
      </w:r>
    </w:p>
    <w:p w:rsidR="006D653D" w:rsidRDefault="006D653D">
      <w:pPr>
        <w:pStyle w:val="ConsPlusNormal"/>
        <w:jc w:val="both"/>
      </w:pPr>
      <w:r>
        <w:t xml:space="preserve">(пп. 1 в ред. </w:t>
      </w:r>
      <w:hyperlink r:id="rId117">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2) непредставление документов, установленных </w:t>
      </w:r>
      <w:hyperlink w:anchor="P260">
        <w:r>
          <w:rPr>
            <w:color w:val="0000FF"/>
          </w:rPr>
          <w:t>пунктом 12</w:t>
        </w:r>
      </w:hyperlink>
      <w:r>
        <w:t xml:space="preserve"> Порядка;</w:t>
      </w:r>
    </w:p>
    <w:p w:rsidR="006D653D" w:rsidRDefault="006D653D">
      <w:pPr>
        <w:pStyle w:val="ConsPlusNormal"/>
        <w:jc w:val="both"/>
      </w:pPr>
      <w:r>
        <w:t xml:space="preserve">(пп. 2 в ред. </w:t>
      </w:r>
      <w:hyperlink r:id="rId11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3) недостоверность представленной в документе информации.</w:t>
      </w:r>
    </w:p>
    <w:p w:rsidR="006D653D" w:rsidRDefault="006D653D">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D653D" w:rsidRDefault="006D653D">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6D653D" w:rsidRDefault="006D653D">
      <w:pPr>
        <w:pStyle w:val="ConsPlusNormal"/>
        <w:jc w:val="both"/>
      </w:pPr>
      <w:r>
        <w:t xml:space="preserve">(в ред. </w:t>
      </w:r>
      <w:hyperlink r:id="rId119">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21" w:name="P277"/>
      <w:bookmarkEnd w:id="21"/>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D653D" w:rsidRDefault="006D653D">
      <w:pPr>
        <w:pStyle w:val="ConsPlusNormal"/>
        <w:jc w:val="both"/>
      </w:pPr>
      <w:r>
        <w:t xml:space="preserve">(в ред. </w:t>
      </w:r>
      <w:hyperlink r:id="rId120">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6D653D" w:rsidRDefault="006D653D">
      <w:pPr>
        <w:pStyle w:val="ConsPlusNormal"/>
        <w:jc w:val="both"/>
      </w:pPr>
      <w:r>
        <w:t xml:space="preserve">(в ред. </w:t>
      </w:r>
      <w:hyperlink r:id="rId121">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277">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6D653D" w:rsidRDefault="006D653D">
      <w:pPr>
        <w:pStyle w:val="ConsPlusNormal"/>
        <w:jc w:val="both"/>
      </w:pPr>
      <w:r>
        <w:t xml:space="preserve">(в ред. </w:t>
      </w:r>
      <w:hyperlink r:id="rId122">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123">
        <w:r>
          <w:rPr>
            <w:color w:val="0000FF"/>
          </w:rPr>
          <w:t>формой</w:t>
        </w:r>
      </w:hyperlink>
      <w:r>
        <w:t>, утвержденной Приказом министерства финансов Красноярского края от 20.12.2019 N 171.</w:t>
      </w:r>
    </w:p>
    <w:p w:rsidR="006D653D" w:rsidRDefault="006D653D">
      <w:pPr>
        <w:pStyle w:val="ConsPlusNormal"/>
        <w:spacing w:before="220"/>
        <w:ind w:firstLine="540"/>
        <w:jc w:val="both"/>
      </w:pPr>
      <w:r>
        <w:t>Заключение Соглашения осуществляется до 15 мая текущего финансового года.</w:t>
      </w:r>
    </w:p>
    <w:p w:rsidR="006D653D" w:rsidRDefault="006D653D">
      <w:pPr>
        <w:pStyle w:val="ConsPlusNormal"/>
        <w:spacing w:before="220"/>
        <w:ind w:firstLine="540"/>
        <w:jc w:val="both"/>
      </w:pPr>
      <w:r>
        <w:t xml:space="preserve">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w:t>
      </w:r>
      <w:r>
        <w:lastRenderedPageBreak/>
        <w:t>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6D653D" w:rsidRDefault="006D653D">
      <w:pPr>
        <w:pStyle w:val="ConsPlusNormal"/>
        <w:jc w:val="both"/>
      </w:pPr>
      <w:r>
        <w:t xml:space="preserve">(п. 15 в ред. </w:t>
      </w:r>
      <w:hyperlink r:id="rId124">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16. Расходование средств Субсидии осуществляется на выполнение работ по ремонту автомобильных дорог общего пользования местного значения, являющихся подъездами к товариществам. Состав работ, финансируемых за счет средств Субсидии, определяется муниципальными образованиями в соответствии с </w:t>
      </w:r>
      <w:hyperlink r:id="rId125">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D653D" w:rsidRDefault="006D653D">
      <w:pPr>
        <w:pStyle w:val="ConsPlusNormal"/>
        <w:spacing w:before="220"/>
        <w:ind w:firstLine="540"/>
        <w:jc w:val="both"/>
      </w:pPr>
      <w:r>
        <w:t xml:space="preserve">17. Средства экономии, сложившейся по результатам проведения процедур размещения заказов, используются муниципальным образованием на те же цели после переподписания перечня автомобильных дорог общего пользования местного значения - подъездов к товариществам, запланированных к ремонту на средства Субсидии в текущем финансовом году, указанного в </w:t>
      </w:r>
      <w:hyperlink w:anchor="P176">
        <w:r>
          <w:rPr>
            <w:color w:val="0000FF"/>
          </w:rPr>
          <w:t>подпункте 5 пункта 6</w:t>
        </w:r>
      </w:hyperlink>
      <w:r>
        <w:t xml:space="preserve"> Порядка, и проведения процедуры закупок в соответствии с требованиями Федерального </w:t>
      </w:r>
      <w:hyperlink r:id="rId12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D653D" w:rsidRDefault="006D653D">
      <w:pPr>
        <w:pStyle w:val="ConsPlusNormal"/>
        <w:jc w:val="both"/>
      </w:pPr>
      <w:r>
        <w:t xml:space="preserve">(в ред. </w:t>
      </w:r>
      <w:hyperlink r:id="rId127">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6D653D" w:rsidRDefault="006D653D">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6D653D" w:rsidRDefault="006D653D">
      <w:pPr>
        <w:pStyle w:val="ConsPlusNormal"/>
        <w:spacing w:before="220"/>
        <w:ind w:firstLine="540"/>
        <w:jc w:val="both"/>
      </w:pPr>
      <w:r>
        <w:t>Комиссия в течение 5 рабочих дней с даты поступления обращения от Министерства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6D653D" w:rsidRDefault="006D653D">
      <w:pPr>
        <w:pStyle w:val="ConsPlusNormal"/>
        <w:jc w:val="both"/>
      </w:pPr>
      <w:r>
        <w:t xml:space="preserve">(в ред. </w:t>
      </w:r>
      <w:hyperlink r:id="rId128">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6D653D" w:rsidRDefault="006D653D">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6D653D" w:rsidRDefault="006D653D">
      <w:pPr>
        <w:pStyle w:val="ConsPlusNormal"/>
        <w:jc w:val="both"/>
      </w:pPr>
      <w:r>
        <w:t xml:space="preserve">(п. 17.1 введен </w:t>
      </w:r>
      <w:hyperlink r:id="rId129">
        <w:r>
          <w:rPr>
            <w:color w:val="0000FF"/>
          </w:rPr>
          <w:t>Постановлением</w:t>
        </w:r>
      </w:hyperlink>
      <w:r>
        <w:t xml:space="preserve"> Правительства Красноярского края от 25.06.2024 N 452-п)</w:t>
      </w:r>
    </w:p>
    <w:p w:rsidR="006D653D" w:rsidRDefault="006D653D">
      <w:pPr>
        <w:pStyle w:val="ConsPlusNormal"/>
        <w:spacing w:before="220"/>
        <w:ind w:firstLine="540"/>
        <w:jc w:val="both"/>
      </w:pPr>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6D653D" w:rsidRDefault="006D653D">
      <w:pPr>
        <w:pStyle w:val="ConsPlusNormal"/>
        <w:jc w:val="both"/>
      </w:pPr>
      <w:r>
        <w:t xml:space="preserve">(п. 18 в ред. </w:t>
      </w:r>
      <w:hyperlink r:id="rId130">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19. Администрация муниципального образования представляет в Министерство отчет о расходах бюджета муниципального образования, в целях софинансирования которых предоставлена Субсидия, в срок не позднее 11 января года, следующего за отчетным, и отчет о достижении значений результата использования Субсидии в срок не позднее 1 февраля года, следующего за отчетным, по форме, предусмотренной Соглашением.</w:t>
      </w:r>
    </w:p>
    <w:p w:rsidR="006D653D" w:rsidRDefault="006D653D">
      <w:pPr>
        <w:pStyle w:val="ConsPlusNormal"/>
        <w:spacing w:before="220"/>
        <w:ind w:firstLine="540"/>
        <w:jc w:val="both"/>
      </w:pPr>
      <w:r>
        <w:lastRenderedPageBreak/>
        <w:t>Отчеты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(п. 19 в ред. </w:t>
      </w:r>
      <w:hyperlink r:id="rId131">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6D653D" w:rsidRDefault="006D653D">
      <w:pPr>
        <w:pStyle w:val="ConsPlusNormal"/>
        <w:spacing w:before="220"/>
        <w:ind w:firstLine="540"/>
        <w:jc w:val="both"/>
      </w:pPr>
      <w:bookmarkStart w:id="22" w:name="P304"/>
      <w:bookmarkEnd w:id="22"/>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6D653D" w:rsidRDefault="006D653D">
      <w:pPr>
        <w:pStyle w:val="ConsPlusNormal"/>
        <w:spacing w:before="220"/>
        <w:ind w:firstLine="540"/>
        <w:jc w:val="both"/>
      </w:pPr>
      <w:r>
        <w:t xml:space="preserve">В целях осуществления контроля, указанного в </w:t>
      </w:r>
      <w:hyperlink w:anchor="P304">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D653D" w:rsidRDefault="006D653D">
      <w:pPr>
        <w:pStyle w:val="ConsPlusNormal"/>
        <w:jc w:val="both"/>
      </w:pPr>
      <w:r>
        <w:t xml:space="preserve">(абзац введен </w:t>
      </w:r>
      <w:hyperlink r:id="rId132">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6D653D" w:rsidRDefault="006D653D">
      <w:pPr>
        <w:pStyle w:val="ConsPlusNormal"/>
        <w:jc w:val="both"/>
      </w:pPr>
      <w:r>
        <w:t xml:space="preserve">(абзац введен </w:t>
      </w:r>
      <w:hyperlink r:id="rId133">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(абзац введен </w:t>
      </w:r>
      <w:hyperlink r:id="rId134">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bookmarkStart w:id="23" w:name="P311"/>
      <w:bookmarkEnd w:id="23"/>
      <w:r>
        <w:t>22. Результатом использования Субсидии является протяженность автомобильных дорог общего пользования местного значения, являющихся подъездами товариществам, на которых выполнены работы по ремонту. Значения результата использования Субсидии устанавливаются Соглашением.</w:t>
      </w:r>
    </w:p>
    <w:p w:rsidR="006D653D" w:rsidRDefault="006D653D">
      <w:pPr>
        <w:pStyle w:val="ConsPlusNormal"/>
        <w:jc w:val="both"/>
      </w:pPr>
      <w:r>
        <w:t xml:space="preserve">(в ред. Постановлений Правительства Красноярского края от 21.01.2022 </w:t>
      </w:r>
      <w:hyperlink r:id="rId135">
        <w:r>
          <w:rPr>
            <w:color w:val="0000FF"/>
          </w:rPr>
          <w:t>N 43-п</w:t>
        </w:r>
      </w:hyperlink>
      <w:r>
        <w:t xml:space="preserve">, от 28.07.2022 </w:t>
      </w:r>
      <w:hyperlink r:id="rId136">
        <w:r>
          <w:rPr>
            <w:color w:val="0000FF"/>
          </w:rPr>
          <w:t>N 665-п</w:t>
        </w:r>
      </w:hyperlink>
      <w:r>
        <w:t>)</w:t>
      </w:r>
    </w:p>
    <w:p w:rsidR="006D653D" w:rsidRDefault="006D653D">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311">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D653D" w:rsidRDefault="006D653D">
      <w:pPr>
        <w:pStyle w:val="ConsPlusNormal"/>
        <w:jc w:val="both"/>
      </w:pPr>
      <w:r>
        <w:t xml:space="preserve">(в ред. </w:t>
      </w:r>
      <w:hyperlink r:id="rId137">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Объем средств, подлежащей возврату в краевой бюджет, рассчитывается по формуле, указанной в </w:t>
      </w:r>
      <w:hyperlink r:id="rId138">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0"/>
      </w:pPr>
      <w:r>
        <w:lastRenderedPageBreak/>
        <w:t>Приложение N 3</w:t>
      </w:r>
    </w:p>
    <w:p w:rsidR="006D653D" w:rsidRDefault="006D653D">
      <w:pPr>
        <w:pStyle w:val="ConsPlusNormal"/>
        <w:jc w:val="right"/>
      </w:pPr>
      <w:r>
        <w:t>к Постановлению</w:t>
      </w:r>
    </w:p>
    <w:p w:rsidR="006D653D" w:rsidRDefault="006D653D">
      <w:pPr>
        <w:pStyle w:val="ConsPlusNormal"/>
        <w:jc w:val="right"/>
      </w:pPr>
      <w:r>
        <w:t>Правительства Красноярского края</w:t>
      </w:r>
    </w:p>
    <w:p w:rsidR="006D653D" w:rsidRDefault="006D653D">
      <w:pPr>
        <w:pStyle w:val="ConsPlusNormal"/>
        <w:jc w:val="right"/>
      </w:pPr>
      <w:r>
        <w:t>от 2 марта 2020 г. N 131-п</w:t>
      </w:r>
    </w:p>
    <w:p w:rsidR="006D653D" w:rsidRDefault="006D653D">
      <w:pPr>
        <w:pStyle w:val="ConsPlusNormal"/>
        <w:jc w:val="both"/>
      </w:pPr>
    </w:p>
    <w:p w:rsidR="006D653D" w:rsidRDefault="006D653D">
      <w:pPr>
        <w:pStyle w:val="ConsPlusTitle"/>
        <w:jc w:val="center"/>
      </w:pPr>
      <w:r>
        <w:t>ПОРЯДОК</w:t>
      </w:r>
    </w:p>
    <w:p w:rsidR="006D653D" w:rsidRDefault="006D653D">
      <w:pPr>
        <w:pStyle w:val="ConsPlusTitle"/>
        <w:jc w:val="center"/>
      </w:pPr>
      <w:r>
        <w:t>ПРЕДОСТАВЛЕНИЯ СУБСИДИЙ БЮДЖЕТАМ МУНИЦИПАЛЬНЫХ ОБРАЗОВАНИЙ</w:t>
      </w:r>
    </w:p>
    <w:p w:rsidR="006D653D" w:rsidRDefault="006D653D">
      <w:pPr>
        <w:pStyle w:val="ConsPlusTitle"/>
        <w:jc w:val="center"/>
      </w:pPr>
      <w:r>
        <w:t>НА СОДЕРЖАНИЕ АВТОМОБИЛЬНЫХ ДОРОГ ОБЩЕГО ПОЛЬЗОВАНИЯ</w:t>
      </w:r>
    </w:p>
    <w:p w:rsidR="006D653D" w:rsidRDefault="006D653D">
      <w:pPr>
        <w:pStyle w:val="ConsPlusTitle"/>
        <w:jc w:val="center"/>
      </w:pPr>
      <w:r>
        <w:t>МЕСТНОГО ЗНАЧЕНИЯ ЗА СЧЕТ СРЕДСТВ ДОРОЖНОГО ФОНДА</w:t>
      </w:r>
    </w:p>
    <w:p w:rsidR="006D653D" w:rsidRDefault="006D653D">
      <w:pPr>
        <w:pStyle w:val="ConsPlusTitle"/>
        <w:jc w:val="center"/>
      </w:pPr>
      <w:r>
        <w:t>КРАСНОЯРСКОГО КРАЯ</w:t>
      </w:r>
    </w:p>
    <w:p w:rsidR="006D653D" w:rsidRDefault="006D653D">
      <w:pPr>
        <w:pStyle w:val="ConsPlusNormal"/>
        <w:jc w:val="both"/>
      </w:pPr>
    </w:p>
    <w:p w:rsidR="006D653D" w:rsidRDefault="006D653D">
      <w:pPr>
        <w:pStyle w:val="ConsPlusNormal"/>
        <w:ind w:firstLine="540"/>
        <w:jc w:val="both"/>
      </w:pPr>
      <w:r>
        <w:t xml:space="preserve">Утратил силу. - </w:t>
      </w:r>
      <w:hyperlink r:id="rId139">
        <w:r>
          <w:rPr>
            <w:color w:val="0000FF"/>
          </w:rPr>
          <w:t>Постановление</w:t>
        </w:r>
      </w:hyperlink>
      <w:r>
        <w:t xml:space="preserve"> Правительства Красноярского края от 21.01.2022 N 43-п.</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0"/>
      </w:pPr>
      <w:r>
        <w:t>Приложение N 4</w:t>
      </w:r>
    </w:p>
    <w:p w:rsidR="006D653D" w:rsidRDefault="006D653D">
      <w:pPr>
        <w:pStyle w:val="ConsPlusNormal"/>
        <w:jc w:val="right"/>
      </w:pPr>
      <w:r>
        <w:t>к Постановлению</w:t>
      </w:r>
    </w:p>
    <w:p w:rsidR="006D653D" w:rsidRDefault="006D653D">
      <w:pPr>
        <w:pStyle w:val="ConsPlusNormal"/>
        <w:jc w:val="right"/>
      </w:pPr>
      <w:r>
        <w:t>Правительства Красноярского края</w:t>
      </w:r>
    </w:p>
    <w:p w:rsidR="006D653D" w:rsidRDefault="006D653D">
      <w:pPr>
        <w:pStyle w:val="ConsPlusNormal"/>
        <w:jc w:val="right"/>
      </w:pPr>
      <w:r>
        <w:t>от 2 марта 2020 г. N 131-п</w:t>
      </w:r>
    </w:p>
    <w:p w:rsidR="006D653D" w:rsidRDefault="006D653D">
      <w:pPr>
        <w:pStyle w:val="ConsPlusNormal"/>
        <w:jc w:val="both"/>
      </w:pPr>
    </w:p>
    <w:p w:rsidR="006D653D" w:rsidRDefault="006D653D">
      <w:pPr>
        <w:pStyle w:val="ConsPlusTitle"/>
        <w:jc w:val="center"/>
      </w:pPr>
      <w:bookmarkStart w:id="24" w:name="P343"/>
      <w:bookmarkEnd w:id="24"/>
      <w:r>
        <w:t>ПОРЯДОК</w:t>
      </w:r>
    </w:p>
    <w:p w:rsidR="006D653D" w:rsidRDefault="006D653D">
      <w:pPr>
        <w:pStyle w:val="ConsPlusTitle"/>
        <w:jc w:val="center"/>
      </w:pPr>
      <w:r>
        <w:t>ПРЕДОСТАВЛЕНИЯ И РАСПРЕДЕЛЕНИЯ СУБСИДИЙ БЮДЖЕТАМ</w:t>
      </w:r>
    </w:p>
    <w:p w:rsidR="006D653D" w:rsidRDefault="006D653D">
      <w:pPr>
        <w:pStyle w:val="ConsPlusTitle"/>
        <w:jc w:val="center"/>
      </w:pPr>
      <w:r>
        <w:t>МУНИЦИПАЛЬНЫХ ОБРАЗОВАНИЙ НА КАПИТАЛЬНЫЙ РЕМОНТ И РЕМОНТ</w:t>
      </w:r>
    </w:p>
    <w:p w:rsidR="006D653D" w:rsidRDefault="006D653D">
      <w:pPr>
        <w:pStyle w:val="ConsPlusTitle"/>
        <w:jc w:val="center"/>
      </w:pPr>
      <w:r>
        <w:t>АВТОМОБИЛЬНЫХ ДОРОГ ОБЩЕГО ПОЛЬЗОВАНИЯ МЕСТНОГО ЗНАЧЕНИЯ</w:t>
      </w:r>
    </w:p>
    <w:p w:rsidR="006D653D" w:rsidRDefault="006D653D">
      <w:pPr>
        <w:pStyle w:val="ConsPlusTitle"/>
        <w:jc w:val="center"/>
      </w:pPr>
      <w:r>
        <w:t>ЗА СЧЕТ СРЕДСТВ ДОРОЖНОГО ФОНДА 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 xml:space="preserve">(в ред. Постановлений Правительства Красноярского края от 21.01.2022 </w:t>
            </w:r>
            <w:hyperlink r:id="rId140">
              <w:r>
                <w:rPr>
                  <w:color w:val="0000FF"/>
                </w:rPr>
                <w:t>N 43-п</w:t>
              </w:r>
            </w:hyperlink>
            <w:r>
              <w:rPr>
                <w:color w:val="392C69"/>
              </w:rPr>
              <w:t>,</w:t>
            </w:r>
          </w:p>
          <w:p w:rsidR="006D653D" w:rsidRDefault="006D653D">
            <w:pPr>
              <w:pStyle w:val="ConsPlusNormal"/>
              <w:jc w:val="center"/>
            </w:pPr>
            <w:r>
              <w:rPr>
                <w:color w:val="392C69"/>
              </w:rPr>
              <w:t xml:space="preserve">от 28.07.2022 </w:t>
            </w:r>
            <w:hyperlink r:id="rId141">
              <w:r>
                <w:rPr>
                  <w:color w:val="0000FF"/>
                </w:rPr>
                <w:t>N 665-п</w:t>
              </w:r>
            </w:hyperlink>
            <w:r>
              <w:rPr>
                <w:color w:val="392C69"/>
              </w:rPr>
              <w:t xml:space="preserve">, от 14.02.2023 </w:t>
            </w:r>
            <w:hyperlink r:id="rId142">
              <w:r>
                <w:rPr>
                  <w:color w:val="0000FF"/>
                </w:rPr>
                <w:t>N 127-п</w:t>
              </w:r>
            </w:hyperlink>
            <w:r>
              <w:rPr>
                <w:color w:val="392C69"/>
              </w:rPr>
              <w:t xml:space="preserve">, от 17.10.2023 </w:t>
            </w:r>
            <w:hyperlink r:id="rId143">
              <w:r>
                <w:rPr>
                  <w:color w:val="0000FF"/>
                </w:rPr>
                <w:t>N 820-п</w:t>
              </w:r>
            </w:hyperlink>
            <w:r>
              <w:rPr>
                <w:color w:val="392C69"/>
              </w:rPr>
              <w:t>,</w:t>
            </w:r>
          </w:p>
          <w:p w:rsidR="006D653D" w:rsidRDefault="006D653D">
            <w:pPr>
              <w:pStyle w:val="ConsPlusNormal"/>
              <w:jc w:val="center"/>
            </w:pPr>
            <w:r>
              <w:rPr>
                <w:color w:val="392C69"/>
              </w:rPr>
              <w:t xml:space="preserve">от 22.03.2024 </w:t>
            </w:r>
            <w:hyperlink r:id="rId144">
              <w:r>
                <w:rPr>
                  <w:color w:val="0000FF"/>
                </w:rPr>
                <w:t>N 194-п</w:t>
              </w:r>
            </w:hyperlink>
            <w:r>
              <w:rPr>
                <w:color w:val="392C69"/>
              </w:rPr>
              <w:t xml:space="preserve">, от 25.06.2024 </w:t>
            </w:r>
            <w:hyperlink r:id="rId145">
              <w:r>
                <w:rPr>
                  <w:color w:val="0000FF"/>
                </w:rPr>
                <w:t>N 452-п</w:t>
              </w:r>
            </w:hyperlink>
            <w:r>
              <w:rPr>
                <w:color w:val="392C69"/>
              </w:rPr>
              <w:t xml:space="preserve">, от 06.08.2025 </w:t>
            </w:r>
            <w:hyperlink r:id="rId146">
              <w:r>
                <w:rPr>
                  <w:color w:val="0000FF"/>
                </w:rPr>
                <w:t>N 632-п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ind w:firstLine="540"/>
        <w:jc w:val="both"/>
      </w:pPr>
      <w:r>
        <w:t>1. Порядок 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Субсидии.</w:t>
      </w:r>
    </w:p>
    <w:p w:rsidR="006D653D" w:rsidRDefault="006D653D">
      <w:pPr>
        <w:pStyle w:val="ConsPlusNormal"/>
        <w:spacing w:before="220"/>
        <w:ind w:firstLine="540"/>
        <w:jc w:val="both"/>
      </w:pPr>
      <w:bookmarkStart w:id="25" w:name="P354"/>
      <w:bookmarkEnd w:id="25"/>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численность населения которых не превышает 150 тыс. человек, возникающих при выполнении органами местного самоуправления полномочий, предусмотренных </w:t>
      </w:r>
      <w:hyperlink r:id="rId147">
        <w:r>
          <w:rPr>
            <w:color w:val="0000FF"/>
          </w:rPr>
          <w:t>пунктом 5 части 1 статьи 14</w:t>
        </w:r>
      </w:hyperlink>
      <w:r>
        <w:t xml:space="preserve">, </w:t>
      </w:r>
      <w:hyperlink r:id="rId148">
        <w:r>
          <w:rPr>
            <w:color w:val="0000FF"/>
          </w:rPr>
          <w:t>пунктом 5 части 1 статьи 15</w:t>
        </w:r>
      </w:hyperlink>
      <w:r>
        <w:t xml:space="preserve">, </w:t>
      </w:r>
      <w:hyperlink r:id="rId149">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50">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на автомобильных дорогах общего пользования местного значения.</w:t>
      </w:r>
    </w:p>
    <w:p w:rsidR="006D653D" w:rsidRDefault="006D653D">
      <w:pPr>
        <w:pStyle w:val="ConsPlusNormal"/>
        <w:jc w:val="both"/>
      </w:pPr>
      <w:r>
        <w:t xml:space="preserve">(в ред. </w:t>
      </w:r>
      <w:hyperlink r:id="rId151">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lastRenderedPageBreak/>
        <w:t xml:space="preserve">Субсидия предоставляется муниципальным образованиям на цели, указанные в </w:t>
      </w:r>
      <w:hyperlink w:anchor="P354">
        <w:r>
          <w:rPr>
            <w:color w:val="0000FF"/>
          </w:rPr>
          <w:t>абзаце первом</w:t>
        </w:r>
      </w:hyperlink>
      <w:r>
        <w:t xml:space="preserve"> настоящего пункта, в пределах лимита средств краевого бюджета, предусмотренного на предоставление Субсидии в текущем финансовом году законом края о краевом бюджете на очередной финансовый год и плановый период.</w:t>
      </w:r>
    </w:p>
    <w:p w:rsidR="006D653D" w:rsidRDefault="006D653D">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6D653D" w:rsidRDefault="006D653D">
      <w:pPr>
        <w:pStyle w:val="ConsPlusNormal"/>
        <w:jc w:val="both"/>
      </w:pPr>
      <w:r>
        <w:t xml:space="preserve">(абзац введен </w:t>
      </w:r>
      <w:hyperlink r:id="rId152">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для муниципальных образований, уровень РБО после выравнивания которых:</w:t>
      </w:r>
    </w:p>
    <w:p w:rsidR="006D653D" w:rsidRDefault="006D653D">
      <w:pPr>
        <w:pStyle w:val="ConsPlusNormal"/>
        <w:jc w:val="both"/>
      </w:pPr>
      <w:r>
        <w:t xml:space="preserve">(абзац введен </w:t>
      </w:r>
      <w:hyperlink r:id="rId153">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менее 1,13 - не более 99,9%;</w:t>
      </w:r>
    </w:p>
    <w:p w:rsidR="006D653D" w:rsidRDefault="006D653D">
      <w:pPr>
        <w:pStyle w:val="ConsPlusNormal"/>
        <w:jc w:val="both"/>
      </w:pPr>
      <w:r>
        <w:t xml:space="preserve">(абзац введен </w:t>
      </w:r>
      <w:hyperlink r:id="rId154">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от 1,13 до 1,69 включительно - не более 99,8%.</w:t>
      </w:r>
    </w:p>
    <w:p w:rsidR="006D653D" w:rsidRDefault="006D653D">
      <w:pPr>
        <w:pStyle w:val="ConsPlusNormal"/>
        <w:jc w:val="both"/>
      </w:pPr>
      <w:r>
        <w:t xml:space="preserve">(абзац введен </w:t>
      </w:r>
      <w:hyperlink r:id="rId155">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6D653D" w:rsidRDefault="006D653D">
      <w:pPr>
        <w:pStyle w:val="ConsPlusNormal"/>
        <w:jc w:val="both"/>
      </w:pPr>
      <w:r>
        <w:t xml:space="preserve">(абзац введен </w:t>
      </w:r>
      <w:hyperlink r:id="rId156">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D653D" w:rsidRDefault="006D653D">
      <w:pPr>
        <w:pStyle w:val="ConsPlusNormal"/>
        <w:jc w:val="both"/>
      </w:pPr>
      <w:r>
        <w:t xml:space="preserve">(абзац введен </w:t>
      </w:r>
      <w:hyperlink r:id="rId157">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bookmarkStart w:id="26" w:name="P369"/>
      <w:bookmarkEnd w:id="26"/>
      <w:r>
        <w:t>3. Субсидия бюджетам муниципальных образований предоставляется при соблюдении следующих условий:</w:t>
      </w:r>
    </w:p>
    <w:p w:rsidR="006D653D" w:rsidRDefault="006D653D">
      <w:pPr>
        <w:pStyle w:val="ConsPlusNormal"/>
        <w:spacing w:before="220"/>
        <w:ind w:firstLine="540"/>
        <w:jc w:val="both"/>
      </w:pPr>
      <w:r>
        <w:t xml:space="preserve">1) утратил силу. - </w:t>
      </w:r>
      <w:hyperlink r:id="rId158">
        <w:r>
          <w:rPr>
            <w:color w:val="0000FF"/>
          </w:rPr>
          <w:t>Постановление</w:t>
        </w:r>
      </w:hyperlink>
      <w:r>
        <w:t xml:space="preserve"> Правительства Красноярского края от 14.02.2023 N 127-п;</w:t>
      </w:r>
    </w:p>
    <w:p w:rsidR="006D653D" w:rsidRDefault="006D653D">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15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 муниципальными образованиями;</w:t>
      </w:r>
    </w:p>
    <w:p w:rsidR="006D653D" w:rsidRDefault="006D653D">
      <w:pPr>
        <w:pStyle w:val="ConsPlusNormal"/>
        <w:jc w:val="both"/>
      </w:pPr>
      <w:r>
        <w:t xml:space="preserve">(в ред. </w:t>
      </w:r>
      <w:hyperlink r:id="rId160">
        <w:r>
          <w:rPr>
            <w:color w:val="0000FF"/>
          </w:rPr>
          <w:t>Постановления</w:t>
        </w:r>
      </w:hyperlink>
      <w:r>
        <w:t xml:space="preserve"> Правительства Красноярского края от 14.02.2023 N 127-п)</w:t>
      </w:r>
    </w:p>
    <w:p w:rsidR="006D653D" w:rsidRDefault="006D653D">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D653D" w:rsidRDefault="006D653D">
      <w:pPr>
        <w:pStyle w:val="ConsPlusNormal"/>
        <w:spacing w:before="220"/>
        <w:ind w:firstLine="540"/>
        <w:jc w:val="both"/>
      </w:pPr>
      <w:bookmarkStart w:id="27" w:name="P374"/>
      <w:bookmarkEnd w:id="27"/>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6D653D" w:rsidRDefault="006D653D">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заявки в электронном виде в системе оперативного управления "Эталон" в срок до 20 октября года, предшествующего году предоставления Субсидии.</w:t>
      </w:r>
    </w:p>
    <w:p w:rsidR="006D653D" w:rsidRDefault="006D653D">
      <w:pPr>
        <w:pStyle w:val="ConsPlusNormal"/>
        <w:jc w:val="both"/>
      </w:pPr>
      <w:r>
        <w:t xml:space="preserve">(в ред. </w:t>
      </w:r>
      <w:hyperlink r:id="rId161">
        <w:r>
          <w:rPr>
            <w:color w:val="0000FF"/>
          </w:rPr>
          <w:t>Постановления</w:t>
        </w:r>
      </w:hyperlink>
      <w:r>
        <w:t xml:space="preserve"> Правительства Красноярского края от 25.06.2024 N 452-п)</w:t>
      </w:r>
    </w:p>
    <w:p w:rsidR="006D653D" w:rsidRDefault="006D653D">
      <w:pPr>
        <w:pStyle w:val="ConsPlusNormal"/>
        <w:spacing w:before="220"/>
        <w:ind w:firstLine="540"/>
        <w:jc w:val="both"/>
      </w:pPr>
      <w:r>
        <w:t>Заявки поселений представляются в Министерство вместе с заявками муниципального района, в состав которого входят данные поселения.</w:t>
      </w:r>
    </w:p>
    <w:p w:rsidR="006D653D" w:rsidRDefault="006D653D">
      <w:pPr>
        <w:pStyle w:val="ConsPlusNormal"/>
        <w:jc w:val="both"/>
      </w:pPr>
      <w:r>
        <w:t xml:space="preserve">(п. 4 в ред. </w:t>
      </w:r>
      <w:hyperlink r:id="rId162">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bookmarkStart w:id="28" w:name="P379"/>
      <w:bookmarkEnd w:id="28"/>
      <w:r>
        <w:lastRenderedPageBreak/>
        <w:t>5. В случае увеличения бюджетных ассигнований на предоставление Субсидий бюджетам муниципальных образований заявки на участие в конкурсном отборе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6D653D" w:rsidRDefault="006D653D">
      <w:pPr>
        <w:pStyle w:val="ConsPlusNormal"/>
        <w:spacing w:before="220"/>
        <w:ind w:firstLine="540"/>
        <w:jc w:val="both"/>
      </w:pPr>
      <w:r>
        <w:t>6. К заявке на участие в конкурсном отборе муниципальные образования прилагают следующие документы:</w:t>
      </w:r>
    </w:p>
    <w:p w:rsidR="006D653D" w:rsidRDefault="006D653D">
      <w:pPr>
        <w:pStyle w:val="ConsPlusNormal"/>
        <w:spacing w:before="220"/>
        <w:ind w:firstLine="540"/>
        <w:jc w:val="both"/>
      </w:pPr>
      <w:bookmarkStart w:id="29" w:name="P381"/>
      <w:bookmarkEnd w:id="29"/>
      <w:r>
        <w:t>1) заверенные главой администрации муниципального образования (уполномоченным им лицом) копию локального сметного расчета на капитальный ремонт, ремонт автомобильных дорог общего пользования местного значения, на которых планируется проведение работ по ремонту, или копию проектной документации и заключение о достоверности определения сметной стоимости капитального ремонта на автомобильные дороги общего пользования местного значения, на которых планируется проведение работ по капитальному ремонту;</w:t>
      </w:r>
    </w:p>
    <w:p w:rsidR="006D653D" w:rsidRDefault="006D653D">
      <w:pPr>
        <w:pStyle w:val="ConsPlusNormal"/>
        <w:jc w:val="both"/>
      </w:pPr>
      <w:r>
        <w:t xml:space="preserve">(пп. 1 в ред. </w:t>
      </w:r>
      <w:hyperlink r:id="rId163">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2) утратил силу. - </w:t>
      </w:r>
      <w:hyperlink r:id="rId164">
        <w:r>
          <w:rPr>
            <w:color w:val="0000FF"/>
          </w:rPr>
          <w:t>Постановление</w:t>
        </w:r>
      </w:hyperlink>
      <w:r>
        <w:t xml:space="preserve"> Правительства Красноярского края от 25.06.2024 N 452-п;</w:t>
      </w:r>
    </w:p>
    <w:p w:rsidR="006D653D" w:rsidRDefault="006D653D">
      <w:pPr>
        <w:pStyle w:val="ConsPlusNormal"/>
        <w:spacing w:before="220"/>
        <w:ind w:firstLine="540"/>
        <w:jc w:val="both"/>
      </w:pPr>
      <w:r>
        <w:t>3) подписанную главой администрации муниципального образования (уполномоченным им лицом) схему участка ремонта или капитального ремонта автомобильных дорог общего пользования местного значения;</w:t>
      </w:r>
    </w:p>
    <w:p w:rsidR="006D653D" w:rsidRDefault="006D653D">
      <w:pPr>
        <w:pStyle w:val="ConsPlusNormal"/>
        <w:spacing w:before="220"/>
        <w:ind w:firstLine="540"/>
        <w:jc w:val="both"/>
      </w:pPr>
      <w:bookmarkStart w:id="30" w:name="P385"/>
      <w:bookmarkEnd w:id="30"/>
      <w:r>
        <w:t>4) подписанную главой администрации муниципального образования (уполномоченным им лицом) информацию о проведении администрацией муниципального образования голосования жителей по выбору приоритетных участков автомобильных дорог общего пользования местного значения, на которых необходимо проведение дорожных работ по капитальному ремонту и ремонту в текущем финансовом году;</w:t>
      </w:r>
    </w:p>
    <w:p w:rsidR="006D653D" w:rsidRDefault="006D653D">
      <w:pPr>
        <w:pStyle w:val="ConsPlusNormal"/>
        <w:jc w:val="both"/>
      </w:pPr>
      <w:r>
        <w:t xml:space="preserve">(пп. 4 в ред. </w:t>
      </w:r>
      <w:hyperlink r:id="rId165">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5) выписку из реестра муниципального имущества, выданную органом местного самоуправления, уполномоченным на ведение реестра, подтверждающую наличие в муниципальной собственности автомобильных дорог общего пользования местного значения, запланированных к капитальному ремонту или ремонту на средства Субсидии в очередном финансовом году.</w:t>
      </w:r>
    </w:p>
    <w:p w:rsidR="006D653D" w:rsidRDefault="006D653D">
      <w:pPr>
        <w:pStyle w:val="ConsPlusNormal"/>
        <w:spacing w:before="220"/>
        <w:ind w:firstLine="540"/>
        <w:jc w:val="both"/>
      </w:pPr>
      <w:r>
        <w:t xml:space="preserve">К документам, указанным в </w:t>
      </w:r>
      <w:hyperlink w:anchor="P381">
        <w:r>
          <w:rPr>
            <w:color w:val="0000FF"/>
          </w:rPr>
          <w:t>подпунктах 1</w:t>
        </w:r>
      </w:hyperlink>
      <w:r>
        <w:t xml:space="preserve"> - </w:t>
      </w:r>
      <w:hyperlink w:anchor="P385">
        <w:r>
          <w:rPr>
            <w:color w:val="0000FF"/>
          </w:rPr>
          <w:t>4</w:t>
        </w:r>
      </w:hyperlink>
      <w:r>
        <w:t xml:space="preserve"> настоящего пункта, в случае подписания (заверения) их уполномоченным лицом прилагается документ, подтверждающий полномочия указанного лица.</w:t>
      </w:r>
    </w:p>
    <w:p w:rsidR="006D653D" w:rsidRDefault="006D653D">
      <w:pPr>
        <w:pStyle w:val="ConsPlusNormal"/>
        <w:jc w:val="both"/>
      </w:pPr>
      <w:r>
        <w:t xml:space="preserve">(пп. 5 введен </w:t>
      </w:r>
      <w:hyperlink r:id="rId166">
        <w:r>
          <w:rPr>
            <w:color w:val="0000FF"/>
          </w:rPr>
          <w:t>Постановлением</w:t>
        </w:r>
      </w:hyperlink>
      <w:r>
        <w:t xml:space="preserve"> Правительства Красноярского края от 06.08.2025 N 632-п)</w:t>
      </w:r>
    </w:p>
    <w:p w:rsidR="006D653D" w:rsidRDefault="006D653D">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6D653D" w:rsidRDefault="006D653D">
      <w:pPr>
        <w:pStyle w:val="ConsPlusNormal"/>
        <w:spacing w:before="220"/>
        <w:ind w:firstLine="540"/>
        <w:jc w:val="both"/>
      </w:pPr>
      <w:r>
        <w:t xml:space="preserve">Заявка, полученная по окончании срока ее приема, указанного в </w:t>
      </w:r>
      <w:hyperlink w:anchor="P374">
        <w:r>
          <w:rPr>
            <w:color w:val="0000FF"/>
          </w:rPr>
          <w:t>пунктах 4</w:t>
        </w:r>
      </w:hyperlink>
      <w:r>
        <w:t xml:space="preserve"> или </w:t>
      </w:r>
      <w:hyperlink w:anchor="P379">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6D653D" w:rsidRDefault="006D653D">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167">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374">
        <w:r>
          <w:rPr>
            <w:color w:val="0000FF"/>
          </w:rPr>
          <w:t>пункте 4</w:t>
        </w:r>
      </w:hyperlink>
      <w:r>
        <w:t xml:space="preserve"> или </w:t>
      </w:r>
      <w:hyperlink w:anchor="P379">
        <w:r>
          <w:rPr>
            <w:color w:val="0000FF"/>
          </w:rPr>
          <w:t>5</w:t>
        </w:r>
      </w:hyperlink>
      <w:r>
        <w:t xml:space="preserve"> Порядка.</w:t>
      </w:r>
    </w:p>
    <w:p w:rsidR="006D653D" w:rsidRDefault="006D653D">
      <w:pPr>
        <w:pStyle w:val="ConsPlusNormal"/>
        <w:jc w:val="both"/>
      </w:pPr>
      <w:r>
        <w:lastRenderedPageBreak/>
        <w:t xml:space="preserve">(в ред. </w:t>
      </w:r>
      <w:hyperlink r:id="rId168">
        <w:r>
          <w:rPr>
            <w:color w:val="0000FF"/>
          </w:rPr>
          <w:t>Постановления</w:t>
        </w:r>
      </w:hyperlink>
      <w:r>
        <w:t xml:space="preserve"> Правительства Красноярского края от 22.03.2024 N 194-п)</w:t>
      </w:r>
    </w:p>
    <w:p w:rsidR="006D653D" w:rsidRDefault="006D653D">
      <w:pPr>
        <w:pStyle w:val="ConsPlusNormal"/>
        <w:spacing w:before="220"/>
        <w:ind w:firstLine="540"/>
        <w:jc w:val="both"/>
      </w:pPr>
      <w:bookmarkStart w:id="31" w:name="P394"/>
      <w:bookmarkEnd w:id="31"/>
      <w:r>
        <w:t xml:space="preserve">8. Оценка заявок осуществляется Комиссией с момента получения заявок в течение 30 рабочих дней при подаче заявок муниципальными образованиями в Министерство в соответствии с </w:t>
      </w:r>
      <w:hyperlink w:anchor="P374">
        <w:r>
          <w:rPr>
            <w:color w:val="0000FF"/>
          </w:rPr>
          <w:t>пунктом 4</w:t>
        </w:r>
      </w:hyperlink>
      <w:r>
        <w:t xml:space="preserve"> Порядка, в течение 10 рабочих дней при подаче заявок муниципальными образованиями в Министерство в соответствии с </w:t>
      </w:r>
      <w:hyperlink w:anchor="P379">
        <w:r>
          <w:rPr>
            <w:color w:val="0000FF"/>
          </w:rPr>
          <w:t>пунктом 5</w:t>
        </w:r>
      </w:hyperlink>
      <w:r>
        <w:t xml:space="preserve"> Порядка на основании следующих критериев отбора:</w:t>
      </w:r>
    </w:p>
    <w:p w:rsidR="006D653D" w:rsidRDefault="006D653D">
      <w:pPr>
        <w:pStyle w:val="ConsPlusNormal"/>
        <w:jc w:val="both"/>
      </w:pPr>
      <w:r>
        <w:t xml:space="preserve">(в ред. </w:t>
      </w:r>
      <w:hyperlink r:id="rId169">
        <w:r>
          <w:rPr>
            <w:color w:val="0000FF"/>
          </w:rPr>
          <w:t>Постановления</w:t>
        </w:r>
      </w:hyperlink>
      <w:r>
        <w:t xml:space="preserve"> Правительства Красноярского края от 06.08.2025 N 632-п)</w:t>
      </w:r>
    </w:p>
    <w:p w:rsidR="006D653D" w:rsidRDefault="006D6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443"/>
        <w:gridCol w:w="1531"/>
        <w:gridCol w:w="1587"/>
      </w:tblGrid>
      <w:tr w:rsidR="006D653D">
        <w:tc>
          <w:tcPr>
            <w:tcW w:w="454" w:type="dxa"/>
          </w:tcPr>
          <w:p w:rsidR="006D653D" w:rsidRDefault="006D653D">
            <w:pPr>
              <w:pStyle w:val="ConsPlusNormal"/>
              <w:jc w:val="center"/>
            </w:pPr>
            <w:r>
              <w:t>N п/п</w:t>
            </w:r>
          </w:p>
        </w:tc>
        <w:tc>
          <w:tcPr>
            <w:tcW w:w="5443" w:type="dxa"/>
          </w:tcPr>
          <w:p w:rsidR="006D653D" w:rsidRDefault="006D653D">
            <w:pPr>
              <w:pStyle w:val="ConsPlusNormal"/>
              <w:jc w:val="center"/>
            </w:pPr>
            <w:r>
              <w:t>Наименование критерия</w:t>
            </w:r>
          </w:p>
        </w:tc>
        <w:tc>
          <w:tcPr>
            <w:tcW w:w="1531" w:type="dxa"/>
          </w:tcPr>
          <w:p w:rsidR="006D653D" w:rsidRDefault="006D653D">
            <w:pPr>
              <w:pStyle w:val="ConsPlusNormal"/>
              <w:jc w:val="center"/>
            </w:pPr>
            <w:r>
              <w:t>Показатель</w:t>
            </w:r>
          </w:p>
        </w:tc>
        <w:tc>
          <w:tcPr>
            <w:tcW w:w="1587" w:type="dxa"/>
          </w:tcPr>
          <w:p w:rsidR="006D653D" w:rsidRDefault="006D653D">
            <w:pPr>
              <w:pStyle w:val="ConsPlusNormal"/>
              <w:jc w:val="center"/>
            </w:pPr>
            <w:r>
              <w:t>Баллы</w:t>
            </w:r>
          </w:p>
        </w:tc>
      </w:tr>
      <w:tr w:rsidR="006D653D">
        <w:tc>
          <w:tcPr>
            <w:tcW w:w="454" w:type="dxa"/>
          </w:tcPr>
          <w:p w:rsidR="006D653D" w:rsidRDefault="006D653D">
            <w:pPr>
              <w:pStyle w:val="ConsPlusNormal"/>
              <w:jc w:val="center"/>
            </w:pPr>
            <w:r>
              <w:t>1</w:t>
            </w:r>
          </w:p>
        </w:tc>
        <w:tc>
          <w:tcPr>
            <w:tcW w:w="5443" w:type="dxa"/>
          </w:tcPr>
          <w:p w:rsidR="006D653D" w:rsidRDefault="006D653D">
            <w:pPr>
              <w:pStyle w:val="ConsPlusNormal"/>
              <w:jc w:val="center"/>
            </w:pPr>
            <w:r>
              <w:t>2</w:t>
            </w:r>
          </w:p>
        </w:tc>
        <w:tc>
          <w:tcPr>
            <w:tcW w:w="1531" w:type="dxa"/>
          </w:tcPr>
          <w:p w:rsidR="006D653D" w:rsidRDefault="006D653D">
            <w:pPr>
              <w:pStyle w:val="ConsPlusNormal"/>
              <w:jc w:val="center"/>
            </w:pPr>
            <w:r>
              <w:t>3</w:t>
            </w:r>
          </w:p>
        </w:tc>
        <w:tc>
          <w:tcPr>
            <w:tcW w:w="1587" w:type="dxa"/>
          </w:tcPr>
          <w:p w:rsidR="006D653D" w:rsidRDefault="006D653D">
            <w:pPr>
              <w:pStyle w:val="ConsPlusNormal"/>
              <w:jc w:val="center"/>
            </w:pPr>
            <w:r>
              <w:t>4</w:t>
            </w:r>
          </w:p>
        </w:tc>
      </w:tr>
      <w:tr w:rsidR="006D653D">
        <w:tc>
          <w:tcPr>
            <w:tcW w:w="454" w:type="dxa"/>
            <w:vMerge w:val="restart"/>
            <w:tcBorders>
              <w:bottom w:val="nil"/>
            </w:tcBorders>
          </w:tcPr>
          <w:p w:rsidR="006D653D" w:rsidRDefault="006D653D">
            <w:pPr>
              <w:pStyle w:val="ConsPlusNormal"/>
            </w:pPr>
            <w:r>
              <w:t>1</w:t>
            </w:r>
          </w:p>
        </w:tc>
        <w:tc>
          <w:tcPr>
            <w:tcW w:w="5443" w:type="dxa"/>
            <w:vMerge w:val="restart"/>
            <w:tcBorders>
              <w:bottom w:val="nil"/>
            </w:tcBorders>
          </w:tcPr>
          <w:p w:rsidR="006D653D" w:rsidRDefault="006D653D">
            <w:pPr>
              <w:pStyle w:val="ConsPlusNormal"/>
            </w:pPr>
            <w:r>
              <w:t>Наличие локального сметного расчета на капитальный ремонт, ремонт автомобильных дорог общего пользования местного значения, на которых планируется проведение работ по ремонту, или проектной документации и заключения о достоверности определения сметной стоимости капитального ремонта на автомобильные дороги общего пользования местного значения, на которых планируется проведение работ по капитальному ремонту</w:t>
            </w:r>
          </w:p>
        </w:tc>
        <w:tc>
          <w:tcPr>
            <w:tcW w:w="1531" w:type="dxa"/>
          </w:tcPr>
          <w:p w:rsidR="006D653D" w:rsidRDefault="006D653D">
            <w:pPr>
              <w:pStyle w:val="ConsPlusNormal"/>
            </w:pPr>
            <w:r>
              <w:t>да</w:t>
            </w:r>
          </w:p>
        </w:tc>
        <w:tc>
          <w:tcPr>
            <w:tcW w:w="1587" w:type="dxa"/>
          </w:tcPr>
          <w:p w:rsidR="006D653D" w:rsidRDefault="006D653D">
            <w:pPr>
              <w:pStyle w:val="ConsPlusNormal"/>
              <w:jc w:val="center"/>
            </w:pPr>
            <w:r>
              <w:t>3</w:t>
            </w:r>
          </w:p>
        </w:tc>
      </w:tr>
      <w:tr w:rsidR="006D653D">
        <w:tblPrEx>
          <w:tblBorders>
            <w:insideH w:val="nil"/>
          </w:tblBorders>
        </w:tblPrEx>
        <w:tc>
          <w:tcPr>
            <w:tcW w:w="454" w:type="dxa"/>
            <w:vMerge/>
            <w:tcBorders>
              <w:bottom w:val="nil"/>
            </w:tcBorders>
          </w:tcPr>
          <w:p w:rsidR="006D653D" w:rsidRDefault="006D653D">
            <w:pPr>
              <w:pStyle w:val="ConsPlusNormal"/>
            </w:pPr>
          </w:p>
        </w:tc>
        <w:tc>
          <w:tcPr>
            <w:tcW w:w="5443" w:type="dxa"/>
            <w:vMerge/>
            <w:tcBorders>
              <w:bottom w:val="nil"/>
            </w:tcBorders>
          </w:tcPr>
          <w:p w:rsidR="006D653D" w:rsidRDefault="006D653D">
            <w:pPr>
              <w:pStyle w:val="ConsPlusNormal"/>
            </w:pPr>
          </w:p>
        </w:tc>
        <w:tc>
          <w:tcPr>
            <w:tcW w:w="1531" w:type="dxa"/>
            <w:tcBorders>
              <w:bottom w:val="nil"/>
            </w:tcBorders>
          </w:tcPr>
          <w:p w:rsidR="006D653D" w:rsidRDefault="006D653D">
            <w:pPr>
              <w:pStyle w:val="ConsPlusNormal"/>
            </w:pPr>
            <w:r>
              <w:t>нет</w:t>
            </w:r>
          </w:p>
        </w:tc>
        <w:tc>
          <w:tcPr>
            <w:tcW w:w="1587" w:type="dxa"/>
            <w:tcBorders>
              <w:bottom w:val="nil"/>
            </w:tcBorders>
          </w:tcPr>
          <w:p w:rsidR="006D653D" w:rsidRDefault="006D653D">
            <w:pPr>
              <w:pStyle w:val="ConsPlusNormal"/>
              <w:jc w:val="center"/>
            </w:pPr>
            <w:r>
              <w:t>0</w:t>
            </w:r>
          </w:p>
        </w:tc>
      </w:tr>
      <w:tr w:rsidR="006D653D">
        <w:tblPrEx>
          <w:tblBorders>
            <w:insideH w:val="nil"/>
          </w:tblBorders>
        </w:tblPrEx>
        <w:tc>
          <w:tcPr>
            <w:tcW w:w="9015" w:type="dxa"/>
            <w:gridSpan w:val="4"/>
            <w:tcBorders>
              <w:top w:val="nil"/>
            </w:tcBorders>
          </w:tcPr>
          <w:p w:rsidR="006D653D" w:rsidRDefault="006D653D">
            <w:pPr>
              <w:pStyle w:val="ConsPlusNormal"/>
              <w:jc w:val="both"/>
            </w:pPr>
            <w:r>
              <w:t xml:space="preserve">(п. 1 в ред. </w:t>
            </w:r>
            <w:hyperlink r:id="rId170">
              <w:r>
                <w:rPr>
                  <w:color w:val="0000FF"/>
                </w:rPr>
                <w:t>Постановления</w:t>
              </w:r>
            </w:hyperlink>
            <w:r>
              <w:t xml:space="preserve"> Правительства Красноярского края от 28.07.2022 N 665-п)</w:t>
            </w:r>
          </w:p>
        </w:tc>
      </w:tr>
      <w:tr w:rsidR="006D653D">
        <w:tc>
          <w:tcPr>
            <w:tcW w:w="454" w:type="dxa"/>
            <w:vMerge w:val="restart"/>
          </w:tcPr>
          <w:p w:rsidR="006D653D" w:rsidRDefault="006D653D">
            <w:pPr>
              <w:pStyle w:val="ConsPlusNormal"/>
            </w:pPr>
            <w:r>
              <w:t>2</w:t>
            </w:r>
          </w:p>
        </w:tc>
        <w:tc>
          <w:tcPr>
            <w:tcW w:w="5443" w:type="dxa"/>
            <w:vMerge w:val="restart"/>
          </w:tcPr>
          <w:p w:rsidR="006D653D" w:rsidRDefault="006D653D">
            <w:pPr>
              <w:pStyle w:val="ConsPlusNormal"/>
            </w:pPr>
            <w:r>
              <w:t>Наличие схемы участка ремонта или капитального ремонта автомобильных дорог общего пользования местного значения</w:t>
            </w:r>
          </w:p>
        </w:tc>
        <w:tc>
          <w:tcPr>
            <w:tcW w:w="1531" w:type="dxa"/>
          </w:tcPr>
          <w:p w:rsidR="006D653D" w:rsidRDefault="006D653D">
            <w:pPr>
              <w:pStyle w:val="ConsPlusNormal"/>
            </w:pPr>
            <w:r>
              <w:t>да</w:t>
            </w:r>
          </w:p>
        </w:tc>
        <w:tc>
          <w:tcPr>
            <w:tcW w:w="1587" w:type="dxa"/>
          </w:tcPr>
          <w:p w:rsidR="006D653D" w:rsidRDefault="006D653D">
            <w:pPr>
              <w:pStyle w:val="ConsPlusNormal"/>
              <w:jc w:val="center"/>
            </w:pPr>
            <w:r>
              <w:t>3</w:t>
            </w:r>
          </w:p>
        </w:tc>
      </w:tr>
      <w:tr w:rsidR="006D653D">
        <w:tc>
          <w:tcPr>
            <w:tcW w:w="454" w:type="dxa"/>
            <w:vMerge/>
          </w:tcPr>
          <w:p w:rsidR="006D653D" w:rsidRDefault="006D653D">
            <w:pPr>
              <w:pStyle w:val="ConsPlusNormal"/>
            </w:pPr>
          </w:p>
        </w:tc>
        <w:tc>
          <w:tcPr>
            <w:tcW w:w="5443" w:type="dxa"/>
            <w:vMerge/>
          </w:tcPr>
          <w:p w:rsidR="006D653D" w:rsidRDefault="006D653D">
            <w:pPr>
              <w:pStyle w:val="ConsPlusNormal"/>
            </w:pPr>
          </w:p>
        </w:tc>
        <w:tc>
          <w:tcPr>
            <w:tcW w:w="1531" w:type="dxa"/>
          </w:tcPr>
          <w:p w:rsidR="006D653D" w:rsidRDefault="006D653D">
            <w:pPr>
              <w:pStyle w:val="ConsPlusNormal"/>
            </w:pPr>
            <w:r>
              <w:t>нет</w:t>
            </w:r>
          </w:p>
        </w:tc>
        <w:tc>
          <w:tcPr>
            <w:tcW w:w="1587" w:type="dxa"/>
          </w:tcPr>
          <w:p w:rsidR="006D653D" w:rsidRDefault="006D653D">
            <w:pPr>
              <w:pStyle w:val="ConsPlusNormal"/>
              <w:jc w:val="center"/>
            </w:pPr>
            <w:r>
              <w:t>0</w:t>
            </w:r>
          </w:p>
        </w:tc>
      </w:tr>
    </w:tbl>
    <w:p w:rsidR="006D653D" w:rsidRDefault="006D653D">
      <w:pPr>
        <w:pStyle w:val="ConsPlusNormal"/>
        <w:jc w:val="both"/>
      </w:pPr>
    </w:p>
    <w:p w:rsidR="006D653D" w:rsidRDefault="006D653D">
      <w:pPr>
        <w:pStyle w:val="ConsPlusNormal"/>
        <w:ind w:firstLine="540"/>
        <w:jc w:val="both"/>
      </w:pPr>
      <w:r>
        <w:t>Каждой заявке по каждому критерию выставляется от 0 до 3 баллов.</w:t>
      </w:r>
    </w:p>
    <w:p w:rsidR="006D653D" w:rsidRDefault="006D653D">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6D653D" w:rsidRDefault="006D653D">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w:t>
      </w:r>
    </w:p>
    <w:p w:rsidR="006D653D" w:rsidRDefault="006D653D">
      <w:pPr>
        <w:pStyle w:val="ConsPlusNormal"/>
        <w:spacing w:before="220"/>
        <w:ind w:firstLine="540"/>
        <w:jc w:val="both"/>
      </w:pPr>
      <w:r>
        <w:t xml:space="preserve">9. Комиссия с учетом критериев, предусмотренных в </w:t>
      </w:r>
      <w:hyperlink w:anchor="P394">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6D653D" w:rsidRDefault="006D653D">
      <w:pPr>
        <w:pStyle w:val="ConsPlusNormal"/>
        <w:spacing w:before="220"/>
        <w:ind w:firstLine="540"/>
        <w:jc w:val="both"/>
      </w:pPr>
      <w:r>
        <w:t>Общий объем Субсидий, предоставляемых бюджету муниципального района и бюджетам входящих в его состав поселений, не должен превышать общего объема Субсидий, предоставленных бюджету муниципального района и бюджетам входящих в его состав поселений, в году, предшествующем году предоставления Субсидий, за исключением случаев:</w:t>
      </w:r>
    </w:p>
    <w:p w:rsidR="006D653D" w:rsidRDefault="006D653D">
      <w:pPr>
        <w:pStyle w:val="ConsPlusNormal"/>
        <w:spacing w:before="220"/>
        <w:ind w:firstLine="540"/>
        <w:jc w:val="both"/>
      </w:pPr>
      <w:r>
        <w:t xml:space="preserve">увеличения бюджетных ассигнований муниципальному образованию согласно </w:t>
      </w:r>
      <w:hyperlink w:anchor="P379">
        <w:r>
          <w:rPr>
            <w:color w:val="0000FF"/>
          </w:rPr>
          <w:t>пункту 5</w:t>
        </w:r>
      </w:hyperlink>
      <w:r>
        <w:t xml:space="preserve"> Порядка;</w:t>
      </w:r>
    </w:p>
    <w:p w:rsidR="006D653D" w:rsidRDefault="006D653D">
      <w:pPr>
        <w:pStyle w:val="ConsPlusNormal"/>
        <w:spacing w:before="220"/>
        <w:ind w:firstLine="540"/>
        <w:jc w:val="both"/>
      </w:pPr>
      <w:r>
        <w:t xml:space="preserve">превышения распределяемого общего объема Субсидий, предоставляемых бюджету муниципального района и бюджетам входящих в его состав поселений, при формировании проекта краевого бюджета на очередной финансовый год над общим объемом Субсидий, выделенным </w:t>
      </w:r>
      <w:r>
        <w:lastRenderedPageBreak/>
        <w:t>краевым бюджетом бюджету муниципального района и бюджетам входящих в его состав поселений, в текущем году.</w:t>
      </w:r>
    </w:p>
    <w:p w:rsidR="006D653D" w:rsidRDefault="006D653D">
      <w:pPr>
        <w:pStyle w:val="ConsPlusNormal"/>
        <w:spacing w:before="220"/>
        <w:ind w:firstLine="540"/>
        <w:jc w:val="both"/>
      </w:pPr>
      <w:r>
        <w:t>В случае если заявка от муниципального образования превышает выделенный объем Субсидии в предшествующем году, Комиссия осуществляет подготовку предложения Правительству Красноярского края о распределении субсидии указанному муниципальному образованию на основании интеграционного рейтинга муниципальных образований края в системе оперативного управления "Эталон".</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6D653D" w:rsidRDefault="006D653D">
      <w:pPr>
        <w:pStyle w:val="ConsPlusNormal"/>
        <w:jc w:val="both"/>
      </w:pPr>
      <w:r>
        <w:t xml:space="preserve">(п. 9 в ред. </w:t>
      </w:r>
      <w:hyperlink r:id="rId171">
        <w:r>
          <w:rPr>
            <w:color w:val="0000FF"/>
          </w:rPr>
          <w:t>Постановления</w:t>
        </w:r>
      </w:hyperlink>
      <w:r>
        <w:t xml:space="preserve"> Правительства Красноярского края от 25.06.2024 N 452-п)</w:t>
      </w:r>
    </w:p>
    <w:p w:rsidR="006D653D" w:rsidRDefault="006D653D">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6D653D" w:rsidRDefault="006D653D">
      <w:pPr>
        <w:pStyle w:val="ConsPlusNormal"/>
        <w:jc w:val="both"/>
      </w:pPr>
      <w:r>
        <w:t xml:space="preserve">(в ред. </w:t>
      </w:r>
      <w:hyperlink r:id="rId172">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протокола Министерством.</w:t>
      </w:r>
    </w:p>
    <w:p w:rsidR="006D653D" w:rsidRDefault="006D653D">
      <w:pPr>
        <w:pStyle w:val="ConsPlusNormal"/>
        <w:spacing w:before="220"/>
        <w:ind w:firstLine="540"/>
        <w:jc w:val="both"/>
      </w:pPr>
      <w:r>
        <w:t>11. Министерство в течение 5 рабочих дней со дня получения протокола Комиссии направляет:</w:t>
      </w:r>
    </w:p>
    <w:p w:rsidR="006D653D" w:rsidRDefault="006D653D">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6D653D" w:rsidRDefault="006D653D">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D653D" w:rsidRDefault="006D653D">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D653D" w:rsidRDefault="006D653D">
      <w:pPr>
        <w:pStyle w:val="ConsPlusNormal"/>
        <w:spacing w:before="220"/>
        <w:ind w:firstLine="540"/>
        <w:jc w:val="both"/>
      </w:pPr>
      <w:bookmarkStart w:id="32" w:name="P436"/>
      <w:bookmarkEnd w:id="32"/>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D653D" w:rsidRDefault="006D653D">
      <w:pPr>
        <w:pStyle w:val="ConsPlusNormal"/>
        <w:jc w:val="both"/>
      </w:pPr>
      <w:r>
        <w:t xml:space="preserve">(в ред. </w:t>
      </w:r>
      <w:hyperlink r:id="rId173">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33" w:name="P438"/>
      <w:bookmarkEnd w:id="3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D653D" w:rsidRDefault="006D653D">
      <w:pPr>
        <w:pStyle w:val="ConsPlusNormal"/>
        <w:jc w:val="both"/>
      </w:pPr>
      <w:r>
        <w:t xml:space="preserve">(пп. 1 в ред. </w:t>
      </w:r>
      <w:hyperlink r:id="rId174">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2) подписанный главой администрации муниципального образования </w:t>
      </w:r>
      <w:hyperlink w:anchor="P507">
        <w:r>
          <w:rPr>
            <w:color w:val="0000FF"/>
          </w:rPr>
          <w:t>перечень</w:t>
        </w:r>
      </w:hyperlink>
      <w:r>
        <w:t xml:space="preserve"> автомобильных дорог общего пользования местного значения, запланированных к капитальному ремонту и ремонту на средства Субсидии в году предоставления Субсидии, по форме согласно приложению к Порядку;</w:t>
      </w:r>
    </w:p>
    <w:p w:rsidR="006D653D" w:rsidRDefault="006D653D">
      <w:pPr>
        <w:pStyle w:val="ConsPlusNormal"/>
        <w:jc w:val="both"/>
      </w:pPr>
      <w:r>
        <w:t xml:space="preserve">(в ред. </w:t>
      </w:r>
      <w:hyperlink r:id="rId175">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bookmarkStart w:id="34" w:name="P442"/>
      <w:bookmarkEnd w:id="34"/>
      <w:r>
        <w:t xml:space="preserve">3)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w:t>
      </w:r>
      <w:r>
        <w:lastRenderedPageBreak/>
        <w:t>Красноярского края.</w:t>
      </w:r>
    </w:p>
    <w:p w:rsidR="006D653D" w:rsidRDefault="006D653D">
      <w:pPr>
        <w:pStyle w:val="ConsPlusNormal"/>
        <w:spacing w:before="220"/>
        <w:ind w:firstLine="540"/>
        <w:jc w:val="both"/>
      </w:pPr>
      <w:r>
        <w:t xml:space="preserve">Документы, указанные в </w:t>
      </w:r>
      <w:hyperlink w:anchor="P438">
        <w:r>
          <w:rPr>
            <w:color w:val="0000FF"/>
          </w:rPr>
          <w:t>подпунктах 1</w:t>
        </w:r>
      </w:hyperlink>
      <w:r>
        <w:t xml:space="preserve"> - </w:t>
      </w:r>
      <w:hyperlink w:anchor="P442">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6D653D" w:rsidRDefault="006D653D">
      <w:pPr>
        <w:pStyle w:val="ConsPlusNormal"/>
        <w:spacing w:before="220"/>
        <w:ind w:firstLine="540"/>
        <w:jc w:val="both"/>
      </w:pPr>
      <w:r>
        <w:t>13. Основаниями для принятия решения об отказе в предоставлении Субсидии являются:</w:t>
      </w:r>
    </w:p>
    <w:p w:rsidR="006D653D" w:rsidRDefault="006D653D">
      <w:pPr>
        <w:pStyle w:val="ConsPlusNormal"/>
        <w:spacing w:before="220"/>
        <w:ind w:firstLine="540"/>
        <w:jc w:val="both"/>
      </w:pPr>
      <w:r>
        <w:t xml:space="preserve">1) несоблюдение муниципальным образованием условий, установленных </w:t>
      </w:r>
      <w:hyperlink w:anchor="P369">
        <w:r>
          <w:rPr>
            <w:color w:val="0000FF"/>
          </w:rPr>
          <w:t>пунктом 3</w:t>
        </w:r>
      </w:hyperlink>
      <w:r>
        <w:t xml:space="preserve"> Порядка;</w:t>
      </w:r>
    </w:p>
    <w:p w:rsidR="006D653D" w:rsidRDefault="006D653D">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436">
        <w:r>
          <w:rPr>
            <w:color w:val="0000FF"/>
          </w:rPr>
          <w:t>пунктом 12</w:t>
        </w:r>
      </w:hyperlink>
      <w:r>
        <w:t xml:space="preserve"> Порядка;</w:t>
      </w:r>
    </w:p>
    <w:p w:rsidR="006D653D" w:rsidRDefault="006D653D">
      <w:pPr>
        <w:pStyle w:val="ConsPlusNormal"/>
        <w:spacing w:before="220"/>
        <w:ind w:firstLine="540"/>
        <w:jc w:val="both"/>
      </w:pPr>
      <w:r>
        <w:t>3) недостоверность представленной в документах информации.</w:t>
      </w:r>
    </w:p>
    <w:p w:rsidR="006D653D" w:rsidRDefault="006D653D">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D653D" w:rsidRDefault="006D653D">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6D653D" w:rsidRDefault="006D653D">
      <w:pPr>
        <w:pStyle w:val="ConsPlusNormal"/>
        <w:jc w:val="both"/>
      </w:pPr>
      <w:r>
        <w:t xml:space="preserve">(в ред. </w:t>
      </w:r>
      <w:hyperlink r:id="rId176">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35" w:name="P453"/>
      <w:bookmarkEnd w:id="35"/>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D653D" w:rsidRDefault="006D653D">
      <w:pPr>
        <w:pStyle w:val="ConsPlusNormal"/>
        <w:jc w:val="both"/>
      </w:pPr>
      <w:r>
        <w:t xml:space="preserve">(в ред. </w:t>
      </w:r>
      <w:hyperlink r:id="rId177">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6D653D" w:rsidRDefault="006D653D">
      <w:pPr>
        <w:pStyle w:val="ConsPlusNormal"/>
        <w:jc w:val="both"/>
      </w:pPr>
      <w:r>
        <w:t xml:space="preserve">(в ред. </w:t>
      </w:r>
      <w:hyperlink r:id="rId17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453">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6D653D" w:rsidRDefault="006D653D">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179">
        <w:r>
          <w:rPr>
            <w:color w:val="0000FF"/>
          </w:rPr>
          <w:t>формой</w:t>
        </w:r>
      </w:hyperlink>
      <w:r>
        <w:t>, утвержденной Приказом министерства финансов Красноярского края от 20.12.2019 N 171.</w:t>
      </w:r>
    </w:p>
    <w:p w:rsidR="006D653D" w:rsidRDefault="006D653D">
      <w:pPr>
        <w:pStyle w:val="ConsPlusNormal"/>
        <w:spacing w:before="220"/>
        <w:ind w:firstLine="540"/>
        <w:jc w:val="both"/>
      </w:pPr>
      <w:r>
        <w:t>Заключение Соглашения осуществляется до 15 мая текущего финансового года.</w:t>
      </w:r>
    </w:p>
    <w:p w:rsidR="006D653D" w:rsidRDefault="006D653D">
      <w:pPr>
        <w:pStyle w:val="ConsPlusNormal"/>
        <w:spacing w:before="220"/>
        <w:ind w:firstLine="540"/>
        <w:jc w:val="both"/>
      </w:pPr>
      <w:r>
        <w:t xml:space="preserve">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w:t>
      </w:r>
      <w:r>
        <w:lastRenderedPageBreak/>
        <w:t>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6D653D" w:rsidRDefault="006D653D">
      <w:pPr>
        <w:pStyle w:val="ConsPlusNormal"/>
        <w:spacing w:before="220"/>
        <w:ind w:firstLine="540"/>
        <w:jc w:val="both"/>
      </w:pPr>
      <w:r>
        <w:t xml:space="preserve">16. Расходование средств Субсидии осуществляется на выполнение работ по капитальному ремонту и ремонту автомобильных дорог общего пользования местного значения. Состав работ, финансируемых за счет средств Субсидии, определяется органами местного самоуправления в соответствии с </w:t>
      </w:r>
      <w:hyperlink r:id="rId180">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D653D" w:rsidRDefault="006D653D">
      <w:pPr>
        <w:pStyle w:val="ConsPlusNormal"/>
        <w:spacing w:before="220"/>
        <w:ind w:firstLine="540"/>
        <w:jc w:val="both"/>
      </w:pPr>
      <w:r>
        <w:t>Финансирование работ по капитальному ремонту автомобильных дорог общего пользования местного значения осуществляется в соответствии с разработанной проектной документацией.</w:t>
      </w:r>
    </w:p>
    <w:p w:rsidR="006D653D" w:rsidRDefault="006D653D">
      <w:pPr>
        <w:pStyle w:val="ConsPlusNormal"/>
        <w:spacing w:before="220"/>
        <w:ind w:firstLine="540"/>
        <w:jc w:val="both"/>
      </w:pPr>
      <w:r>
        <w:t>Субсидия не предоставляется на проведение инженерных изысканий, специальных обследований, разработку проектной документации.</w:t>
      </w:r>
    </w:p>
    <w:p w:rsidR="006D653D" w:rsidRDefault="006D653D">
      <w:pPr>
        <w:pStyle w:val="ConsPlusNormal"/>
        <w:spacing w:before="220"/>
        <w:ind w:firstLine="540"/>
        <w:jc w:val="both"/>
      </w:pPr>
      <w:r>
        <w:t xml:space="preserve">17. Средства экономии, сложившейся по результатам проведения процедур размещения заказов, используются муниципальными образованиями на те же цели после переподписания главой администрации муниципального образования перечня автомобильных дорог общего пользования местного значения, запланированных к ремонту и капитальному ремонту на средства Субсидии в текущем финансовом году, указанного в </w:t>
      </w:r>
      <w:hyperlink w:anchor="P436">
        <w:r>
          <w:rPr>
            <w:color w:val="0000FF"/>
          </w:rPr>
          <w:t>пункте 12</w:t>
        </w:r>
      </w:hyperlink>
      <w:r>
        <w:t xml:space="preserve"> Порядка, и проведения процедуры закупок в соответствии с требованиями Федерального </w:t>
      </w:r>
      <w:hyperlink r:id="rId18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D653D" w:rsidRDefault="006D653D">
      <w:pPr>
        <w:pStyle w:val="ConsPlusNormal"/>
        <w:spacing w:before="220"/>
        <w:ind w:firstLine="540"/>
        <w:jc w:val="both"/>
      </w:pPr>
      <w:r>
        <w:t xml:space="preserve">Закупки на средства экономии, указанные в абзаце первом настоящего пункта, осуществляются администрациями муниципальных образований в соответствии с </w:t>
      </w:r>
      <w:hyperlink r:id="rId18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6D653D" w:rsidRDefault="006D653D">
      <w:pPr>
        <w:pStyle w:val="ConsPlusNormal"/>
        <w:jc w:val="both"/>
      </w:pPr>
      <w:r>
        <w:t xml:space="preserve">(в ред. </w:t>
      </w:r>
      <w:hyperlink r:id="rId183">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6D653D" w:rsidRDefault="006D653D">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6D653D" w:rsidRDefault="006D653D">
      <w:pPr>
        <w:pStyle w:val="ConsPlusNormal"/>
        <w:spacing w:before="220"/>
        <w:ind w:firstLine="540"/>
        <w:jc w:val="both"/>
      </w:pPr>
      <w:r>
        <w:t>Комиссия в течение 5 рабочих дней с даты поступления обращения от Министерства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6D653D" w:rsidRDefault="006D653D">
      <w:pPr>
        <w:pStyle w:val="ConsPlusNormal"/>
        <w:jc w:val="both"/>
      </w:pPr>
      <w:r>
        <w:t xml:space="preserve">(в ред. </w:t>
      </w:r>
      <w:hyperlink r:id="rId184">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6D653D" w:rsidRDefault="006D653D">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6D653D" w:rsidRDefault="006D653D">
      <w:pPr>
        <w:pStyle w:val="ConsPlusNormal"/>
        <w:jc w:val="both"/>
      </w:pPr>
      <w:r>
        <w:lastRenderedPageBreak/>
        <w:t xml:space="preserve">(п. 17.1 введен </w:t>
      </w:r>
      <w:hyperlink r:id="rId185">
        <w:r>
          <w:rPr>
            <w:color w:val="0000FF"/>
          </w:rPr>
          <w:t>Постановлением</w:t>
        </w:r>
      </w:hyperlink>
      <w:r>
        <w:t xml:space="preserve"> Правительства Красноярского края от 25.06.2024 N 452-п)</w:t>
      </w:r>
    </w:p>
    <w:p w:rsidR="006D653D" w:rsidRDefault="006D653D">
      <w:pPr>
        <w:pStyle w:val="ConsPlusNormal"/>
        <w:spacing w:before="220"/>
        <w:ind w:firstLine="540"/>
        <w:jc w:val="both"/>
      </w:pPr>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6D653D" w:rsidRDefault="006D653D">
      <w:pPr>
        <w:pStyle w:val="ConsPlusNormal"/>
        <w:spacing w:before="220"/>
        <w:ind w:firstLine="540"/>
        <w:jc w:val="both"/>
      </w:pPr>
      <w:r>
        <w:t>19. Администрация муниципального образования представляет в Министерство отчет о расходах бюджета муниципального образования, в целях софинансирования которых предоставлена Субсидия, в срок не позднее 11 января года, следующего за отчетным, и отчет о достижении значений результата использования Субсидии в срок не позднее 1 февраля года, следующего за отчетным, по форме, предусмотренной Соглашением.</w:t>
      </w:r>
    </w:p>
    <w:p w:rsidR="006D653D" w:rsidRDefault="006D653D">
      <w:pPr>
        <w:pStyle w:val="ConsPlusNormal"/>
        <w:spacing w:before="220"/>
        <w:ind w:firstLine="540"/>
        <w:jc w:val="both"/>
      </w:pPr>
      <w:r>
        <w:t>Отчеты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(п. 19 в ред. </w:t>
      </w:r>
      <w:hyperlink r:id="rId186">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6D653D" w:rsidRDefault="006D653D">
      <w:pPr>
        <w:pStyle w:val="ConsPlusNormal"/>
        <w:spacing w:before="220"/>
        <w:ind w:firstLine="540"/>
        <w:jc w:val="both"/>
      </w:pPr>
      <w:bookmarkStart w:id="36" w:name="P480"/>
      <w:bookmarkEnd w:id="36"/>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6D653D" w:rsidRDefault="006D653D">
      <w:pPr>
        <w:pStyle w:val="ConsPlusNormal"/>
        <w:spacing w:before="220"/>
        <w:ind w:firstLine="540"/>
        <w:jc w:val="both"/>
      </w:pPr>
      <w:r>
        <w:t xml:space="preserve">В целях осуществления контроля, указанного в </w:t>
      </w:r>
      <w:hyperlink w:anchor="P480">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с приложением документа, подтверждающего качество выполнения работ, - копии заключения лаборатории при устройстве покрытия из асфальтобетонной смеси, которая должна соответствовать требованиям </w:t>
      </w:r>
      <w:hyperlink r:id="rId187">
        <w:r>
          <w:rPr>
            <w:color w:val="0000FF"/>
          </w:rPr>
          <w:t>ГОСТ ISO/IEC 17025-2019</w:t>
        </w:r>
      </w:hyperlink>
      <w:r>
        <w:t>. Межгосударственный стандарт. Общие требования к компетентности испытательных и калибровочных лабораторий, введенным в действие Приказом Росстандарта от 15.07.2019 N 385-ст.</w:t>
      </w:r>
    </w:p>
    <w:p w:rsidR="006D653D" w:rsidRDefault="006D653D">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spacing w:before="220"/>
        <w:ind w:firstLine="540"/>
        <w:jc w:val="both"/>
      </w:pPr>
      <w:bookmarkStart w:id="37" w:name="P484"/>
      <w:bookmarkEnd w:id="37"/>
      <w:r>
        <w:t>22. Результатом использования средств Субсидии является протяженность автомобильных дорог общего пользования местного значения, на которых выполнены работы по капитальному ремонту и ремонту. Значения результата использования Субсидии устанавливаются Соглашением.</w:t>
      </w:r>
    </w:p>
    <w:p w:rsidR="006D653D" w:rsidRDefault="006D653D">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484">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D653D" w:rsidRDefault="006D653D">
      <w:pPr>
        <w:pStyle w:val="ConsPlusNormal"/>
        <w:jc w:val="both"/>
      </w:pPr>
      <w:r>
        <w:t xml:space="preserve">(в ред. </w:t>
      </w:r>
      <w:hyperlink r:id="rId18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lastRenderedPageBreak/>
        <w:t xml:space="preserve">Объем средств рассчитывается по формуле, указанной в </w:t>
      </w:r>
      <w:hyperlink r:id="rId189">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1"/>
      </w:pPr>
      <w:r>
        <w:t>Приложение</w:t>
      </w:r>
    </w:p>
    <w:p w:rsidR="006D653D" w:rsidRDefault="006D653D">
      <w:pPr>
        <w:pStyle w:val="ConsPlusNormal"/>
        <w:jc w:val="right"/>
      </w:pPr>
      <w:r>
        <w:t>к Порядку</w:t>
      </w:r>
    </w:p>
    <w:p w:rsidR="006D653D" w:rsidRDefault="006D653D">
      <w:pPr>
        <w:pStyle w:val="ConsPlusNormal"/>
        <w:jc w:val="right"/>
      </w:pPr>
      <w:r>
        <w:t>предоставления и распределения</w:t>
      </w:r>
    </w:p>
    <w:p w:rsidR="006D653D" w:rsidRDefault="006D653D">
      <w:pPr>
        <w:pStyle w:val="ConsPlusNormal"/>
        <w:jc w:val="right"/>
      </w:pPr>
      <w:r>
        <w:t>субсидий бюджетам муниципальных</w:t>
      </w:r>
    </w:p>
    <w:p w:rsidR="006D653D" w:rsidRDefault="006D653D">
      <w:pPr>
        <w:pStyle w:val="ConsPlusNormal"/>
        <w:jc w:val="right"/>
      </w:pPr>
      <w:r>
        <w:t>образований на капитальный</w:t>
      </w:r>
    </w:p>
    <w:p w:rsidR="006D653D" w:rsidRDefault="006D653D">
      <w:pPr>
        <w:pStyle w:val="ConsPlusNormal"/>
        <w:jc w:val="right"/>
      </w:pPr>
      <w:r>
        <w:t>ремонт и ремонт автомобильных</w:t>
      </w:r>
    </w:p>
    <w:p w:rsidR="006D653D" w:rsidRDefault="006D653D">
      <w:pPr>
        <w:pStyle w:val="ConsPlusNormal"/>
        <w:jc w:val="right"/>
      </w:pPr>
      <w:r>
        <w:t>дорог общего пользования</w:t>
      </w:r>
    </w:p>
    <w:p w:rsidR="006D653D" w:rsidRDefault="006D653D">
      <w:pPr>
        <w:pStyle w:val="ConsPlusNormal"/>
        <w:jc w:val="right"/>
      </w:pPr>
      <w:r>
        <w:t>местного значения за счет</w:t>
      </w:r>
    </w:p>
    <w:p w:rsidR="006D653D" w:rsidRDefault="006D653D">
      <w:pPr>
        <w:pStyle w:val="ConsPlusNormal"/>
        <w:jc w:val="right"/>
      </w:pPr>
      <w:r>
        <w:t>средств дорожного фонда</w:t>
      </w:r>
    </w:p>
    <w:p w:rsidR="006D653D" w:rsidRDefault="006D653D">
      <w:pPr>
        <w:pStyle w:val="ConsPlusNormal"/>
        <w:jc w:val="right"/>
      </w:pPr>
      <w:r>
        <w:t>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Красноярского края</w:t>
            </w:r>
          </w:p>
          <w:p w:rsidR="006D653D" w:rsidRDefault="006D653D">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jc w:val="center"/>
      </w:pPr>
      <w:bookmarkStart w:id="38" w:name="P507"/>
      <w:bookmarkEnd w:id="38"/>
      <w:r>
        <w:t>Перечень</w:t>
      </w:r>
    </w:p>
    <w:p w:rsidR="006D653D" w:rsidRDefault="006D653D">
      <w:pPr>
        <w:pStyle w:val="ConsPlusNormal"/>
        <w:jc w:val="center"/>
      </w:pPr>
      <w:r>
        <w:t>автомобильных дорог общего пользования местного значения,</w:t>
      </w:r>
    </w:p>
    <w:p w:rsidR="006D653D" w:rsidRDefault="006D653D">
      <w:pPr>
        <w:pStyle w:val="ConsPlusNormal"/>
        <w:jc w:val="center"/>
      </w:pPr>
      <w:r>
        <w:t>запланированных к капитальному ремонту и ремонту</w:t>
      </w:r>
    </w:p>
    <w:p w:rsidR="006D653D" w:rsidRDefault="006D653D">
      <w:pPr>
        <w:pStyle w:val="ConsPlusNormal"/>
        <w:jc w:val="center"/>
      </w:pPr>
      <w:r>
        <w:t>на средства субсидии в году предоставления субсидии</w:t>
      </w:r>
    </w:p>
    <w:p w:rsidR="006D653D" w:rsidRDefault="006D653D">
      <w:pPr>
        <w:pStyle w:val="ConsPlusNormal"/>
        <w:jc w:val="both"/>
      </w:pPr>
    </w:p>
    <w:p w:rsidR="006D653D" w:rsidRDefault="006D653D">
      <w:pPr>
        <w:pStyle w:val="ConsPlusNormal"/>
        <w:sectPr w:rsidR="006D653D" w:rsidSect="00C177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714"/>
        <w:gridCol w:w="1714"/>
        <w:gridCol w:w="1114"/>
        <w:gridCol w:w="694"/>
        <w:gridCol w:w="934"/>
        <w:gridCol w:w="1024"/>
      </w:tblGrid>
      <w:tr w:rsidR="006D653D">
        <w:tc>
          <w:tcPr>
            <w:tcW w:w="454" w:type="dxa"/>
            <w:vMerge w:val="restart"/>
          </w:tcPr>
          <w:p w:rsidR="006D653D" w:rsidRDefault="006D653D">
            <w:pPr>
              <w:pStyle w:val="ConsPlusNormal"/>
              <w:jc w:val="center"/>
            </w:pPr>
            <w:r>
              <w:lastRenderedPageBreak/>
              <w:t>N п/п</w:t>
            </w:r>
          </w:p>
        </w:tc>
        <w:tc>
          <w:tcPr>
            <w:tcW w:w="1849" w:type="dxa"/>
            <w:vMerge w:val="restart"/>
          </w:tcPr>
          <w:p w:rsidR="006D653D" w:rsidRDefault="006D653D">
            <w:pPr>
              <w:pStyle w:val="ConsPlusNormal"/>
              <w:jc w:val="center"/>
            </w:pPr>
            <w:r>
              <w:t>Наименование муниципального образования</w:t>
            </w:r>
          </w:p>
        </w:tc>
        <w:tc>
          <w:tcPr>
            <w:tcW w:w="1714" w:type="dxa"/>
            <w:vMerge w:val="restart"/>
          </w:tcPr>
          <w:p w:rsidR="006D653D" w:rsidRDefault="006D653D">
            <w:pPr>
              <w:pStyle w:val="ConsPlusNormal"/>
              <w:jc w:val="center"/>
            </w:pPr>
            <w:r>
              <w:t>Наименование населенного пункта, наименование автомобильной дороги</w:t>
            </w:r>
          </w:p>
        </w:tc>
        <w:tc>
          <w:tcPr>
            <w:tcW w:w="1714" w:type="dxa"/>
            <w:vMerge w:val="restart"/>
          </w:tcPr>
          <w:p w:rsidR="006D653D" w:rsidRDefault="006D653D">
            <w:pPr>
              <w:pStyle w:val="ConsPlusNormal"/>
              <w:jc w:val="center"/>
            </w:pPr>
            <w:r>
              <w:t>Протяженность автомобильной дороги, м</w:t>
            </w:r>
          </w:p>
        </w:tc>
        <w:tc>
          <w:tcPr>
            <w:tcW w:w="1114" w:type="dxa"/>
            <w:vMerge w:val="restart"/>
          </w:tcPr>
          <w:p w:rsidR="006D653D" w:rsidRDefault="006D653D">
            <w:pPr>
              <w:pStyle w:val="ConsPlusNormal"/>
              <w:jc w:val="center"/>
            </w:pPr>
            <w:r>
              <w:t>Тип покрытия</w:t>
            </w:r>
          </w:p>
        </w:tc>
        <w:tc>
          <w:tcPr>
            <w:tcW w:w="2652" w:type="dxa"/>
            <w:gridSpan w:val="3"/>
          </w:tcPr>
          <w:p w:rsidR="006D653D" w:rsidRDefault="006D653D">
            <w:pPr>
              <w:pStyle w:val="ConsPlusNormal"/>
              <w:jc w:val="center"/>
            </w:pPr>
            <w:r>
              <w:t>Стоимость работ, рублей</w:t>
            </w:r>
          </w:p>
        </w:tc>
      </w:tr>
      <w:tr w:rsidR="006D653D">
        <w:tc>
          <w:tcPr>
            <w:tcW w:w="454" w:type="dxa"/>
            <w:vMerge/>
          </w:tcPr>
          <w:p w:rsidR="006D653D" w:rsidRDefault="006D653D">
            <w:pPr>
              <w:pStyle w:val="ConsPlusNormal"/>
            </w:pPr>
          </w:p>
        </w:tc>
        <w:tc>
          <w:tcPr>
            <w:tcW w:w="1849" w:type="dxa"/>
            <w:vMerge/>
          </w:tcPr>
          <w:p w:rsidR="006D653D" w:rsidRDefault="006D653D">
            <w:pPr>
              <w:pStyle w:val="ConsPlusNormal"/>
            </w:pPr>
          </w:p>
        </w:tc>
        <w:tc>
          <w:tcPr>
            <w:tcW w:w="1714" w:type="dxa"/>
            <w:vMerge/>
          </w:tcPr>
          <w:p w:rsidR="006D653D" w:rsidRDefault="006D653D">
            <w:pPr>
              <w:pStyle w:val="ConsPlusNormal"/>
            </w:pPr>
          </w:p>
        </w:tc>
        <w:tc>
          <w:tcPr>
            <w:tcW w:w="1714" w:type="dxa"/>
            <w:vMerge/>
          </w:tcPr>
          <w:p w:rsidR="006D653D" w:rsidRDefault="006D653D">
            <w:pPr>
              <w:pStyle w:val="ConsPlusNormal"/>
            </w:pPr>
          </w:p>
        </w:tc>
        <w:tc>
          <w:tcPr>
            <w:tcW w:w="1114" w:type="dxa"/>
            <w:vMerge/>
          </w:tcPr>
          <w:p w:rsidR="006D653D" w:rsidRDefault="006D653D">
            <w:pPr>
              <w:pStyle w:val="ConsPlusNormal"/>
            </w:pPr>
          </w:p>
        </w:tc>
        <w:tc>
          <w:tcPr>
            <w:tcW w:w="694" w:type="dxa"/>
          </w:tcPr>
          <w:p w:rsidR="006D653D" w:rsidRDefault="006D653D">
            <w:pPr>
              <w:pStyle w:val="ConsPlusNormal"/>
              <w:jc w:val="center"/>
            </w:pPr>
            <w:r>
              <w:t>итого</w:t>
            </w:r>
          </w:p>
        </w:tc>
        <w:tc>
          <w:tcPr>
            <w:tcW w:w="934" w:type="dxa"/>
          </w:tcPr>
          <w:p w:rsidR="006D653D" w:rsidRDefault="006D653D">
            <w:pPr>
              <w:pStyle w:val="ConsPlusNormal"/>
              <w:jc w:val="center"/>
            </w:pPr>
            <w:r>
              <w:t>краевой бюджет</w:t>
            </w:r>
          </w:p>
        </w:tc>
        <w:tc>
          <w:tcPr>
            <w:tcW w:w="1024" w:type="dxa"/>
          </w:tcPr>
          <w:p w:rsidR="006D653D" w:rsidRDefault="006D653D">
            <w:pPr>
              <w:pStyle w:val="ConsPlusNormal"/>
              <w:jc w:val="center"/>
            </w:pPr>
            <w:r>
              <w:t>местный бюджет</w:t>
            </w:r>
          </w:p>
        </w:tc>
      </w:tr>
      <w:tr w:rsidR="006D653D">
        <w:tc>
          <w:tcPr>
            <w:tcW w:w="454" w:type="dxa"/>
          </w:tcPr>
          <w:p w:rsidR="006D653D" w:rsidRDefault="006D653D">
            <w:pPr>
              <w:pStyle w:val="ConsPlusNormal"/>
              <w:jc w:val="center"/>
            </w:pPr>
            <w:r>
              <w:t>1</w:t>
            </w:r>
          </w:p>
        </w:tc>
        <w:tc>
          <w:tcPr>
            <w:tcW w:w="1849" w:type="dxa"/>
          </w:tcPr>
          <w:p w:rsidR="006D653D" w:rsidRDefault="006D653D">
            <w:pPr>
              <w:pStyle w:val="ConsPlusNormal"/>
              <w:jc w:val="center"/>
            </w:pPr>
            <w:r>
              <w:t>2</w:t>
            </w:r>
          </w:p>
        </w:tc>
        <w:tc>
          <w:tcPr>
            <w:tcW w:w="1714" w:type="dxa"/>
          </w:tcPr>
          <w:p w:rsidR="006D653D" w:rsidRDefault="006D653D">
            <w:pPr>
              <w:pStyle w:val="ConsPlusNormal"/>
              <w:jc w:val="center"/>
            </w:pPr>
            <w:r>
              <w:t>3</w:t>
            </w:r>
          </w:p>
        </w:tc>
        <w:tc>
          <w:tcPr>
            <w:tcW w:w="1714" w:type="dxa"/>
          </w:tcPr>
          <w:p w:rsidR="006D653D" w:rsidRDefault="006D653D">
            <w:pPr>
              <w:pStyle w:val="ConsPlusNormal"/>
              <w:jc w:val="center"/>
            </w:pPr>
            <w:r>
              <w:t>4</w:t>
            </w:r>
          </w:p>
        </w:tc>
        <w:tc>
          <w:tcPr>
            <w:tcW w:w="1114" w:type="dxa"/>
          </w:tcPr>
          <w:p w:rsidR="006D653D" w:rsidRDefault="006D653D">
            <w:pPr>
              <w:pStyle w:val="ConsPlusNormal"/>
              <w:jc w:val="center"/>
            </w:pPr>
            <w:r>
              <w:t>5</w:t>
            </w:r>
          </w:p>
        </w:tc>
        <w:tc>
          <w:tcPr>
            <w:tcW w:w="694" w:type="dxa"/>
          </w:tcPr>
          <w:p w:rsidR="006D653D" w:rsidRDefault="006D653D">
            <w:pPr>
              <w:pStyle w:val="ConsPlusNormal"/>
              <w:jc w:val="center"/>
            </w:pPr>
            <w:r>
              <w:t>6</w:t>
            </w:r>
          </w:p>
        </w:tc>
        <w:tc>
          <w:tcPr>
            <w:tcW w:w="934" w:type="dxa"/>
          </w:tcPr>
          <w:p w:rsidR="006D653D" w:rsidRDefault="006D653D">
            <w:pPr>
              <w:pStyle w:val="ConsPlusNormal"/>
              <w:jc w:val="center"/>
            </w:pPr>
            <w:r>
              <w:t>7</w:t>
            </w:r>
          </w:p>
        </w:tc>
        <w:tc>
          <w:tcPr>
            <w:tcW w:w="1024" w:type="dxa"/>
          </w:tcPr>
          <w:p w:rsidR="006D653D" w:rsidRDefault="006D653D">
            <w:pPr>
              <w:pStyle w:val="ConsPlusNormal"/>
              <w:jc w:val="center"/>
            </w:pPr>
            <w:r>
              <w:t>8</w:t>
            </w:r>
          </w:p>
        </w:tc>
      </w:tr>
      <w:tr w:rsidR="006D653D">
        <w:tc>
          <w:tcPr>
            <w:tcW w:w="454" w:type="dxa"/>
          </w:tcPr>
          <w:p w:rsidR="006D653D" w:rsidRDefault="006D653D">
            <w:pPr>
              <w:pStyle w:val="ConsPlusNormal"/>
            </w:pPr>
            <w:r>
              <w:t>1</w:t>
            </w:r>
          </w:p>
        </w:tc>
        <w:tc>
          <w:tcPr>
            <w:tcW w:w="1849" w:type="dxa"/>
          </w:tcPr>
          <w:p w:rsidR="006D653D" w:rsidRDefault="006D653D">
            <w:pPr>
              <w:pStyle w:val="ConsPlusNormal"/>
            </w:pP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r w:rsidR="006D653D">
        <w:tc>
          <w:tcPr>
            <w:tcW w:w="454" w:type="dxa"/>
          </w:tcPr>
          <w:p w:rsidR="006D653D" w:rsidRDefault="006D653D">
            <w:pPr>
              <w:pStyle w:val="ConsPlusNormal"/>
            </w:pPr>
            <w:r>
              <w:t>2</w:t>
            </w:r>
          </w:p>
        </w:tc>
        <w:tc>
          <w:tcPr>
            <w:tcW w:w="1849" w:type="dxa"/>
          </w:tcPr>
          <w:p w:rsidR="006D653D" w:rsidRDefault="006D653D">
            <w:pPr>
              <w:pStyle w:val="ConsPlusNormal"/>
            </w:pP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r w:rsidR="006D653D">
        <w:tc>
          <w:tcPr>
            <w:tcW w:w="454" w:type="dxa"/>
          </w:tcPr>
          <w:p w:rsidR="006D653D" w:rsidRDefault="006D653D">
            <w:pPr>
              <w:pStyle w:val="ConsPlusNormal"/>
            </w:pPr>
            <w:r>
              <w:t>3</w:t>
            </w:r>
          </w:p>
        </w:tc>
        <w:tc>
          <w:tcPr>
            <w:tcW w:w="1849" w:type="dxa"/>
          </w:tcPr>
          <w:p w:rsidR="006D653D" w:rsidRDefault="006D653D">
            <w:pPr>
              <w:pStyle w:val="ConsPlusNormal"/>
            </w:pP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r w:rsidR="006D653D">
        <w:tc>
          <w:tcPr>
            <w:tcW w:w="454" w:type="dxa"/>
          </w:tcPr>
          <w:p w:rsidR="006D653D" w:rsidRDefault="006D653D">
            <w:pPr>
              <w:pStyle w:val="ConsPlusNormal"/>
            </w:pPr>
          </w:p>
        </w:tc>
        <w:tc>
          <w:tcPr>
            <w:tcW w:w="1849" w:type="dxa"/>
          </w:tcPr>
          <w:p w:rsidR="006D653D" w:rsidRDefault="006D653D">
            <w:pPr>
              <w:pStyle w:val="ConsPlusNormal"/>
            </w:pPr>
            <w:r>
              <w:t>Итого</w:t>
            </w: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bl>
    <w:p w:rsidR="006D653D" w:rsidRDefault="006D653D">
      <w:pPr>
        <w:pStyle w:val="ConsPlusNormal"/>
        <w:sectPr w:rsidR="006D653D">
          <w:pgSz w:w="16838" w:h="11905" w:orient="landscape"/>
          <w:pgMar w:top="1701" w:right="1134" w:bottom="850" w:left="1134" w:header="0" w:footer="0" w:gutter="0"/>
          <w:cols w:space="720"/>
          <w:titlePg/>
        </w:sectPr>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0"/>
      </w:pPr>
      <w:r>
        <w:t>Приложение N 5</w:t>
      </w:r>
    </w:p>
    <w:p w:rsidR="006D653D" w:rsidRDefault="006D653D">
      <w:pPr>
        <w:pStyle w:val="ConsPlusNormal"/>
        <w:jc w:val="right"/>
      </w:pPr>
      <w:r>
        <w:t>к Постановлению</w:t>
      </w:r>
    </w:p>
    <w:p w:rsidR="006D653D" w:rsidRDefault="006D653D">
      <w:pPr>
        <w:pStyle w:val="ConsPlusNormal"/>
        <w:jc w:val="right"/>
      </w:pPr>
      <w:r>
        <w:t>Правительства Красноярского края</w:t>
      </w:r>
    </w:p>
    <w:p w:rsidR="006D653D" w:rsidRDefault="006D653D">
      <w:pPr>
        <w:pStyle w:val="ConsPlusNormal"/>
        <w:jc w:val="right"/>
      </w:pPr>
      <w:r>
        <w:t>от 2 марта 2020 г. N 131-п</w:t>
      </w:r>
    </w:p>
    <w:p w:rsidR="006D653D" w:rsidRDefault="006D653D">
      <w:pPr>
        <w:pStyle w:val="ConsPlusNormal"/>
        <w:jc w:val="both"/>
      </w:pPr>
    </w:p>
    <w:p w:rsidR="006D653D" w:rsidRDefault="006D653D">
      <w:pPr>
        <w:pStyle w:val="ConsPlusTitle"/>
        <w:jc w:val="center"/>
      </w:pPr>
      <w:bookmarkStart w:id="39" w:name="P571"/>
      <w:bookmarkEnd w:id="39"/>
      <w:r>
        <w:t>ПОРЯДОК</w:t>
      </w:r>
    </w:p>
    <w:p w:rsidR="006D653D" w:rsidRDefault="006D653D">
      <w:pPr>
        <w:pStyle w:val="ConsPlusTitle"/>
        <w:jc w:val="center"/>
      </w:pPr>
      <w:r>
        <w:t>ПРЕДОСТАВЛЕНИЯ И РАСПРЕДЕЛЕНИЯ СУБСИДИЙ БЮДЖЕТАМ</w:t>
      </w:r>
    </w:p>
    <w:p w:rsidR="006D653D" w:rsidRDefault="006D653D">
      <w:pPr>
        <w:pStyle w:val="ConsPlusTitle"/>
        <w:jc w:val="center"/>
      </w:pPr>
      <w:r>
        <w:t>МУНИЦИПАЛЬНЫХ ОБРАЗОВАНИЙ НА ОСУЩЕСТВЛЕНИЕ ДОРОЖНОЙ</w:t>
      </w:r>
    </w:p>
    <w:p w:rsidR="006D653D" w:rsidRDefault="006D653D">
      <w:pPr>
        <w:pStyle w:val="ConsPlusTitle"/>
        <w:jc w:val="center"/>
      </w:pPr>
      <w:r>
        <w:t>ДЕЯТЕЛЬНОСТИ В ЦЕЛЯХ РЕШЕНИЯ ЗАДАЧ СОЦИАЛЬНО-ЭКОНОМИЧЕСКОГО</w:t>
      </w:r>
    </w:p>
    <w:p w:rsidR="006D653D" w:rsidRDefault="006D653D">
      <w:pPr>
        <w:pStyle w:val="ConsPlusTitle"/>
        <w:jc w:val="center"/>
      </w:pPr>
      <w:r>
        <w:t>РАЗВИТИЯ ТЕРРИТОРИЙ ЗА СЧЕТ СРЕДСТВ ДОРОЖНОГО ФОНДА</w:t>
      </w:r>
    </w:p>
    <w:p w:rsidR="006D653D" w:rsidRDefault="006D653D">
      <w:pPr>
        <w:pStyle w:val="ConsPlusTitle"/>
        <w:jc w:val="center"/>
      </w:pPr>
      <w:r>
        <w:t>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(в ред. Постановлений Правительства Красноярского края</w:t>
            </w:r>
          </w:p>
          <w:p w:rsidR="006D653D" w:rsidRDefault="006D653D">
            <w:pPr>
              <w:pStyle w:val="ConsPlusNormal"/>
              <w:jc w:val="center"/>
            </w:pPr>
            <w:r>
              <w:rPr>
                <w:color w:val="392C69"/>
              </w:rPr>
              <w:t xml:space="preserve">от 04.05.2021 </w:t>
            </w:r>
            <w:hyperlink r:id="rId191">
              <w:r>
                <w:rPr>
                  <w:color w:val="0000FF"/>
                </w:rPr>
                <w:t>N 273-п</w:t>
              </w:r>
            </w:hyperlink>
            <w:r>
              <w:rPr>
                <w:color w:val="392C69"/>
              </w:rPr>
              <w:t xml:space="preserve">, от 21.01.2022 </w:t>
            </w:r>
            <w:hyperlink r:id="rId192">
              <w:r>
                <w:rPr>
                  <w:color w:val="0000FF"/>
                </w:rPr>
                <w:t>N 43-п</w:t>
              </w:r>
            </w:hyperlink>
            <w:r>
              <w:rPr>
                <w:color w:val="392C69"/>
              </w:rPr>
              <w:t xml:space="preserve">, от 28.07.2022 </w:t>
            </w:r>
            <w:hyperlink r:id="rId193">
              <w:r>
                <w:rPr>
                  <w:color w:val="0000FF"/>
                </w:rPr>
                <w:t>N 665-п</w:t>
              </w:r>
            </w:hyperlink>
            <w:r>
              <w:rPr>
                <w:color w:val="392C69"/>
              </w:rPr>
              <w:t>,</w:t>
            </w:r>
          </w:p>
          <w:p w:rsidR="006D653D" w:rsidRDefault="006D653D">
            <w:pPr>
              <w:pStyle w:val="ConsPlusNormal"/>
              <w:jc w:val="center"/>
            </w:pPr>
            <w:r>
              <w:rPr>
                <w:color w:val="392C69"/>
              </w:rPr>
              <w:t xml:space="preserve">от 14.02.2023 </w:t>
            </w:r>
            <w:hyperlink r:id="rId194">
              <w:r>
                <w:rPr>
                  <w:color w:val="0000FF"/>
                </w:rPr>
                <w:t>N 127-п</w:t>
              </w:r>
            </w:hyperlink>
            <w:r>
              <w:rPr>
                <w:color w:val="392C69"/>
              </w:rPr>
              <w:t xml:space="preserve">, от 17.10.2023 </w:t>
            </w:r>
            <w:hyperlink r:id="rId195">
              <w:r>
                <w:rPr>
                  <w:color w:val="0000FF"/>
                </w:rPr>
                <w:t>N 820-п</w:t>
              </w:r>
            </w:hyperlink>
            <w:r>
              <w:rPr>
                <w:color w:val="392C69"/>
              </w:rPr>
              <w:t xml:space="preserve">, от 05.12.2023 </w:t>
            </w:r>
            <w:hyperlink r:id="rId196">
              <w:r>
                <w:rPr>
                  <w:color w:val="0000FF"/>
                </w:rPr>
                <w:t>N 954-п</w:t>
              </w:r>
            </w:hyperlink>
            <w:r>
              <w:rPr>
                <w:color w:val="392C69"/>
              </w:rPr>
              <w:t>,</w:t>
            </w:r>
          </w:p>
          <w:p w:rsidR="006D653D" w:rsidRDefault="006D653D">
            <w:pPr>
              <w:pStyle w:val="ConsPlusNormal"/>
              <w:jc w:val="center"/>
            </w:pPr>
            <w:r>
              <w:rPr>
                <w:color w:val="392C69"/>
              </w:rPr>
              <w:t xml:space="preserve">от 22.03.2024 </w:t>
            </w:r>
            <w:hyperlink r:id="rId197">
              <w:r>
                <w:rPr>
                  <w:color w:val="0000FF"/>
                </w:rPr>
                <w:t>N 194-п</w:t>
              </w:r>
            </w:hyperlink>
            <w:r>
              <w:rPr>
                <w:color w:val="392C69"/>
              </w:rPr>
              <w:t xml:space="preserve">, от 25.06.2024 </w:t>
            </w:r>
            <w:hyperlink r:id="rId198">
              <w:r>
                <w:rPr>
                  <w:color w:val="0000FF"/>
                </w:rPr>
                <w:t>N 452-п</w:t>
              </w:r>
            </w:hyperlink>
            <w:r>
              <w:rPr>
                <w:color w:val="392C69"/>
              </w:rPr>
              <w:t xml:space="preserve">, от 18.10.2024 </w:t>
            </w:r>
            <w:hyperlink r:id="rId199">
              <w:r>
                <w:rPr>
                  <w:color w:val="0000FF"/>
                </w:rPr>
                <w:t>N 757-п</w:t>
              </w:r>
            </w:hyperlink>
            <w:r>
              <w:rPr>
                <w:color w:val="392C69"/>
              </w:rPr>
              <w:t>,</w:t>
            </w:r>
          </w:p>
          <w:p w:rsidR="006D653D" w:rsidRDefault="006D653D">
            <w:pPr>
              <w:pStyle w:val="ConsPlusNormal"/>
              <w:jc w:val="center"/>
            </w:pPr>
            <w:r>
              <w:rPr>
                <w:color w:val="392C69"/>
              </w:rPr>
              <w:t xml:space="preserve">от 21.01.2025 </w:t>
            </w:r>
            <w:hyperlink r:id="rId200">
              <w:r>
                <w:rPr>
                  <w:color w:val="0000FF"/>
                </w:rPr>
                <w:t>N 18-п</w:t>
              </w:r>
            </w:hyperlink>
            <w:r>
              <w:rPr>
                <w:color w:val="392C69"/>
              </w:rPr>
              <w:t xml:space="preserve">, от 06.08.2025 </w:t>
            </w:r>
            <w:hyperlink r:id="rId201">
              <w:r>
                <w:rPr>
                  <w:color w:val="0000FF"/>
                </w:rPr>
                <w:t>N 632-п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ind w:firstLine="540"/>
        <w:jc w:val="both"/>
      </w:pPr>
      <w:r>
        <w:t>1. Порядок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Субсидия), определяет критерии отбора муниципальных образований для предоставления Субсидии.</w:t>
      </w:r>
    </w:p>
    <w:p w:rsidR="006D653D" w:rsidRDefault="006D653D">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предусмотренных </w:t>
      </w:r>
      <w:hyperlink r:id="rId202">
        <w:r>
          <w:rPr>
            <w:color w:val="0000FF"/>
          </w:rPr>
          <w:t>пунктом 5 части 1 статьи 14</w:t>
        </w:r>
      </w:hyperlink>
      <w:r>
        <w:t xml:space="preserve">, </w:t>
      </w:r>
      <w:hyperlink r:id="rId203">
        <w:r>
          <w:rPr>
            <w:color w:val="0000FF"/>
          </w:rPr>
          <w:t>пунктом 5 части 1 статьи 15</w:t>
        </w:r>
      </w:hyperlink>
      <w:r>
        <w:t xml:space="preserve">, </w:t>
      </w:r>
      <w:hyperlink r:id="rId204">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205">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в отношении автомобильных дорог местного значения.</w:t>
      </w:r>
    </w:p>
    <w:p w:rsidR="006D653D" w:rsidRDefault="006D653D">
      <w:pPr>
        <w:pStyle w:val="ConsPlusNormal"/>
        <w:jc w:val="both"/>
      </w:pPr>
      <w:r>
        <w:t xml:space="preserve">(в ред. Постановлений Правительства Красноярского края от 21.01.2022 </w:t>
      </w:r>
      <w:hyperlink r:id="rId206">
        <w:r>
          <w:rPr>
            <w:color w:val="0000FF"/>
          </w:rPr>
          <w:t>N 43-п</w:t>
        </w:r>
      </w:hyperlink>
      <w:r>
        <w:t xml:space="preserve">, от 28.07.2022 </w:t>
      </w:r>
      <w:hyperlink r:id="rId207">
        <w:r>
          <w:rPr>
            <w:color w:val="0000FF"/>
          </w:rPr>
          <w:t>N 665-п</w:t>
        </w:r>
      </w:hyperlink>
      <w:r>
        <w:t>)</w:t>
      </w:r>
    </w:p>
    <w:p w:rsidR="006D653D" w:rsidRDefault="006D653D">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6D653D" w:rsidRDefault="006D653D">
      <w:pPr>
        <w:pStyle w:val="ConsPlusNormal"/>
        <w:jc w:val="both"/>
      </w:pPr>
      <w:r>
        <w:t xml:space="preserve">(абзац введен </w:t>
      </w:r>
      <w:hyperlink r:id="rId208">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для муниципальных образований, уровень РБО после выравнивания которых:</w:t>
      </w:r>
    </w:p>
    <w:p w:rsidR="006D653D" w:rsidRDefault="006D653D">
      <w:pPr>
        <w:pStyle w:val="ConsPlusNormal"/>
        <w:jc w:val="both"/>
      </w:pPr>
      <w:r>
        <w:t xml:space="preserve">(абзац введен </w:t>
      </w:r>
      <w:hyperlink r:id="rId209">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менее 1,13 - не более 99,9%;</w:t>
      </w:r>
    </w:p>
    <w:p w:rsidR="006D653D" w:rsidRDefault="006D653D">
      <w:pPr>
        <w:pStyle w:val="ConsPlusNormal"/>
        <w:jc w:val="both"/>
      </w:pPr>
      <w:r>
        <w:lastRenderedPageBreak/>
        <w:t xml:space="preserve">(абзац введен </w:t>
      </w:r>
      <w:hyperlink r:id="rId210">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от 1,13 до 1,69 включительно - не более 99,8%.</w:t>
      </w:r>
    </w:p>
    <w:p w:rsidR="006D653D" w:rsidRDefault="006D653D">
      <w:pPr>
        <w:pStyle w:val="ConsPlusNormal"/>
        <w:jc w:val="both"/>
      </w:pPr>
      <w:r>
        <w:t xml:space="preserve">(абзац введен </w:t>
      </w:r>
      <w:hyperlink r:id="rId211">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6D653D" w:rsidRDefault="006D653D">
      <w:pPr>
        <w:pStyle w:val="ConsPlusNormal"/>
        <w:jc w:val="both"/>
      </w:pPr>
      <w:r>
        <w:t xml:space="preserve">(абзац введен </w:t>
      </w:r>
      <w:hyperlink r:id="rId212">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D653D" w:rsidRDefault="006D653D">
      <w:pPr>
        <w:pStyle w:val="ConsPlusNormal"/>
        <w:jc w:val="both"/>
      </w:pPr>
      <w:r>
        <w:t xml:space="preserve">(абзац введен </w:t>
      </w:r>
      <w:hyperlink r:id="rId213">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bookmarkStart w:id="40" w:name="P599"/>
      <w:bookmarkEnd w:id="40"/>
      <w:r>
        <w:t>3. Субсидия бюджетам муниципальных образований предоставляется при соблюдении следующих условий:</w:t>
      </w:r>
    </w:p>
    <w:p w:rsidR="006D653D" w:rsidRDefault="006D653D">
      <w:pPr>
        <w:pStyle w:val="ConsPlusNormal"/>
        <w:spacing w:before="220"/>
        <w:ind w:firstLine="540"/>
        <w:jc w:val="both"/>
      </w:pPr>
      <w:r>
        <w:t xml:space="preserve">1) утратил силу. - </w:t>
      </w:r>
      <w:hyperlink r:id="rId214">
        <w:r>
          <w:rPr>
            <w:color w:val="0000FF"/>
          </w:rPr>
          <w:t>Постановление</w:t>
        </w:r>
      </w:hyperlink>
      <w:r>
        <w:t xml:space="preserve"> Правительства Красноярского края от 14.02.2023 N 127-п;</w:t>
      </w:r>
    </w:p>
    <w:p w:rsidR="006D653D" w:rsidRDefault="006D653D">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21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 муниципальными образованиями;</w:t>
      </w:r>
    </w:p>
    <w:p w:rsidR="006D653D" w:rsidRDefault="006D653D">
      <w:pPr>
        <w:pStyle w:val="ConsPlusNormal"/>
        <w:jc w:val="both"/>
      </w:pPr>
      <w:r>
        <w:t xml:space="preserve">(в ред. Постановлений Правительства Красноярского края от 04.05.2021 </w:t>
      </w:r>
      <w:hyperlink r:id="rId216">
        <w:r>
          <w:rPr>
            <w:color w:val="0000FF"/>
          </w:rPr>
          <w:t>N 273-п</w:t>
        </w:r>
      </w:hyperlink>
      <w:r>
        <w:t xml:space="preserve">, от 21.01.2022 </w:t>
      </w:r>
      <w:hyperlink r:id="rId217">
        <w:r>
          <w:rPr>
            <w:color w:val="0000FF"/>
          </w:rPr>
          <w:t>N 43-п</w:t>
        </w:r>
      </w:hyperlink>
      <w:r>
        <w:t xml:space="preserve">, от 14.02.2023 </w:t>
      </w:r>
      <w:hyperlink r:id="rId218">
        <w:r>
          <w:rPr>
            <w:color w:val="0000FF"/>
          </w:rPr>
          <w:t>N 127-п</w:t>
        </w:r>
      </w:hyperlink>
      <w:r>
        <w:t>)</w:t>
      </w:r>
    </w:p>
    <w:p w:rsidR="006D653D" w:rsidRDefault="006D653D">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D653D" w:rsidRDefault="006D653D">
      <w:pPr>
        <w:pStyle w:val="ConsPlusNormal"/>
        <w:jc w:val="both"/>
      </w:pPr>
      <w:r>
        <w:t xml:space="preserve">(пп. 3 введен </w:t>
      </w:r>
      <w:hyperlink r:id="rId219">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bookmarkStart w:id="41" w:name="P605"/>
      <w:bookmarkEnd w:id="41"/>
      <w:r>
        <w:t>4. Субсидия предоставляется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и по следующим направлениям:</w:t>
      </w:r>
    </w:p>
    <w:p w:rsidR="006D653D" w:rsidRDefault="006D653D">
      <w:pPr>
        <w:pStyle w:val="ConsPlusNormal"/>
        <w:spacing w:before="220"/>
        <w:ind w:firstLine="540"/>
        <w:jc w:val="both"/>
      </w:pPr>
      <w:bookmarkStart w:id="42" w:name="P606"/>
      <w:bookmarkEnd w:id="42"/>
      <w:r>
        <w:t>1) строительство, реконструкция, капитальный ремонт и ремонт автомобильных дорог общего пользования местного значения;</w:t>
      </w:r>
    </w:p>
    <w:p w:rsidR="006D653D" w:rsidRDefault="006D653D">
      <w:pPr>
        <w:pStyle w:val="ConsPlusNormal"/>
        <w:spacing w:before="220"/>
        <w:ind w:firstLine="540"/>
        <w:jc w:val="both"/>
      </w:pPr>
      <w:bookmarkStart w:id="43" w:name="P607"/>
      <w:bookmarkEnd w:id="43"/>
      <w:r>
        <w:t>2)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6D653D" w:rsidRDefault="006D653D">
      <w:pPr>
        <w:pStyle w:val="ConsPlusNormal"/>
        <w:spacing w:before="220"/>
        <w:ind w:firstLine="540"/>
        <w:jc w:val="both"/>
      </w:pPr>
      <w:r>
        <w:t>Субсидия предоставляется по результатам конкурсного отбора представленных муниципальными образованиями заявок о предоставлении Субсидии с прилагаемыми к ним документами (далее - заявка).</w:t>
      </w:r>
    </w:p>
    <w:p w:rsidR="006D653D" w:rsidRDefault="006D653D">
      <w:pPr>
        <w:pStyle w:val="ConsPlusNormal"/>
        <w:spacing w:before="220"/>
        <w:ind w:firstLine="540"/>
        <w:jc w:val="both"/>
      </w:pPr>
      <w:r>
        <w:t xml:space="preserve">Конкурсный отбор проводится по направлениям, указанным в </w:t>
      </w:r>
      <w:hyperlink w:anchor="P606">
        <w:r>
          <w:rPr>
            <w:color w:val="0000FF"/>
          </w:rPr>
          <w:t>подпунктах 1</w:t>
        </w:r>
      </w:hyperlink>
      <w:r>
        <w:t xml:space="preserve">, </w:t>
      </w:r>
      <w:hyperlink w:anchor="P607">
        <w:r>
          <w:rPr>
            <w:color w:val="0000FF"/>
          </w:rPr>
          <w:t>2</w:t>
        </w:r>
      </w:hyperlink>
      <w:r>
        <w:t xml:space="preserve"> настоящего пункта.</w:t>
      </w:r>
    </w:p>
    <w:p w:rsidR="006D653D" w:rsidRDefault="006D653D">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очередному финансовому году, заявки на бумажном носителе лично либо путем направления по почте.</w:t>
      </w:r>
    </w:p>
    <w:p w:rsidR="006D653D" w:rsidRDefault="006D653D">
      <w:pPr>
        <w:pStyle w:val="ConsPlusNormal"/>
        <w:spacing w:before="220"/>
        <w:ind w:firstLine="540"/>
        <w:jc w:val="both"/>
      </w:pPr>
      <w:r>
        <w:t>Заявки представляются в целях распределения Субсидии:</w:t>
      </w:r>
    </w:p>
    <w:p w:rsidR="006D653D" w:rsidRDefault="006D653D">
      <w:pPr>
        <w:pStyle w:val="ConsPlusNormal"/>
        <w:spacing w:before="220"/>
        <w:ind w:firstLine="540"/>
        <w:jc w:val="both"/>
      </w:pPr>
      <w:r>
        <w:lastRenderedPageBreak/>
        <w:t>по направлению "строительство, реконструкция, капитальный ремонт и ремонт автомобильных дорог общего пользования местного значения" - на очередной финансовый год;</w:t>
      </w:r>
    </w:p>
    <w:p w:rsidR="006D653D" w:rsidRDefault="006D653D">
      <w:pPr>
        <w:pStyle w:val="ConsPlusNormal"/>
        <w:spacing w:before="220"/>
        <w:ind w:firstLine="540"/>
        <w:jc w:val="both"/>
      </w:pPr>
      <w:r>
        <w:t>по направлению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 - на очередной финансовый год и (или) плановый период.</w:t>
      </w:r>
    </w:p>
    <w:p w:rsidR="006D653D" w:rsidRDefault="006D653D">
      <w:pPr>
        <w:pStyle w:val="ConsPlusNormal"/>
        <w:jc w:val="both"/>
      </w:pPr>
      <w:r>
        <w:t xml:space="preserve">(в ред. </w:t>
      </w:r>
      <w:hyperlink r:id="rId220">
        <w:r>
          <w:rPr>
            <w:color w:val="0000FF"/>
          </w:rPr>
          <w:t>Постановления</w:t>
        </w:r>
      </w:hyperlink>
      <w:r>
        <w:t xml:space="preserve"> Правительства Красноярского края от 21.01.2025 N 18-п)</w:t>
      </w:r>
    </w:p>
    <w:p w:rsidR="006D653D" w:rsidRDefault="006D653D">
      <w:pPr>
        <w:pStyle w:val="ConsPlusNormal"/>
        <w:spacing w:before="220"/>
        <w:ind w:firstLine="540"/>
        <w:jc w:val="both"/>
      </w:pPr>
      <w:r>
        <w:t>Распределение Субсидии бюджетам муниципальных образований осуществляется исходя из лимита средств, предусмотренного законом края о краевом бюджете на очередной финансовый год и плановый период.</w:t>
      </w:r>
    </w:p>
    <w:p w:rsidR="006D653D" w:rsidRDefault="006D653D">
      <w:pPr>
        <w:pStyle w:val="ConsPlusNormal"/>
        <w:jc w:val="both"/>
      </w:pPr>
      <w:r>
        <w:t xml:space="preserve">(п. 4 в ред. </w:t>
      </w:r>
      <w:hyperlink r:id="rId221">
        <w:r>
          <w:rPr>
            <w:color w:val="0000FF"/>
          </w:rPr>
          <w:t>Постановления</w:t>
        </w:r>
      </w:hyperlink>
      <w:r>
        <w:t xml:space="preserve"> Правительства Красноярского края от 18.10.2024 N 757-п)</w:t>
      </w:r>
    </w:p>
    <w:p w:rsidR="006D653D" w:rsidRDefault="006D653D">
      <w:pPr>
        <w:pStyle w:val="ConsPlusNormal"/>
        <w:spacing w:before="220"/>
        <w:ind w:firstLine="540"/>
        <w:jc w:val="both"/>
      </w:pPr>
      <w:bookmarkStart w:id="44" w:name="P617"/>
      <w:bookmarkEnd w:id="44"/>
      <w:r>
        <w:t xml:space="preserve">5. В случае увеличения бюджетных ассигнований на исполнение действующих расходных обязательств по предоставлению субсидий бюджетам муниципальных образований заявки с прилагаемыми к ним документами на участие в конкурсном отборе, указанными в </w:t>
      </w:r>
      <w:hyperlink w:anchor="P619">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 или внесения изменений в государственную </w:t>
      </w:r>
      <w:hyperlink r:id="rId222">
        <w:r>
          <w:rPr>
            <w:color w:val="0000FF"/>
          </w:rPr>
          <w:t>программу</w:t>
        </w:r>
      </w:hyperlink>
      <w:r>
        <w:t xml:space="preserve"> "Развитие транспортной системы", утвержденную Постановлением Правительства Красноярского края от 30.09.2013 N 510-п.</w:t>
      </w:r>
    </w:p>
    <w:p w:rsidR="006D653D" w:rsidRDefault="006D653D">
      <w:pPr>
        <w:pStyle w:val="ConsPlusNormal"/>
        <w:jc w:val="both"/>
      </w:pPr>
      <w:r>
        <w:t xml:space="preserve">(п. 5 в ред. </w:t>
      </w:r>
      <w:hyperlink r:id="rId223">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45" w:name="P619"/>
      <w:bookmarkEnd w:id="45"/>
      <w:r>
        <w:t>6. К заявке на участие в конкурсном отборе муниципальные образования прилагают следующие документы:</w:t>
      </w:r>
    </w:p>
    <w:p w:rsidR="006D653D" w:rsidRDefault="006D653D">
      <w:pPr>
        <w:pStyle w:val="ConsPlusNormal"/>
        <w:spacing w:before="220"/>
        <w:ind w:firstLine="540"/>
        <w:jc w:val="both"/>
      </w:pPr>
      <w:r>
        <w:t>1) по направлению "строительство, реконструкция, капитальный ремонт и ремонт автомобильных дорог общего пользования местного значения":</w:t>
      </w:r>
    </w:p>
    <w:p w:rsidR="006D653D" w:rsidRDefault="006D653D">
      <w:pPr>
        <w:pStyle w:val="ConsPlusNormal"/>
        <w:spacing w:before="220"/>
        <w:ind w:firstLine="540"/>
        <w:jc w:val="both"/>
      </w:pPr>
      <w:bookmarkStart w:id="46" w:name="P621"/>
      <w:bookmarkEnd w:id="46"/>
      <w:r>
        <w:t>а) заверенные главой администрации муниципального образования (уполномоченным им лицом) копии локально-сметной документации на автомобильные дороги общего пользования местного значения, на которых планируется проведение работ по ремонту, или копию проектной документации, получившей положительное заключение государственной экспертизы, на автомобильные дороги общего пользования местного значения, на которых планируется проведение работ по строительству, реконструкции, капитальному ремонту;</w:t>
      </w:r>
    </w:p>
    <w:p w:rsidR="006D653D" w:rsidRDefault="006D653D">
      <w:pPr>
        <w:pStyle w:val="ConsPlusNormal"/>
        <w:spacing w:before="220"/>
        <w:ind w:firstLine="540"/>
        <w:jc w:val="both"/>
      </w:pPr>
      <w:r>
        <w:t>б) подписанную главой администрации муниципального образования (уполномоченным им лицом) информацию о планируемых к проведению на территории муниципального образования мероприятиях,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 и другие, а также о проведении юбилейных мероприятий общекраевого значения, включая подготовку к празднованию юбилейных дат со дня образования муниципального образования;</w:t>
      </w:r>
    </w:p>
    <w:p w:rsidR="006D653D" w:rsidRDefault="006D653D">
      <w:pPr>
        <w:pStyle w:val="ConsPlusNormal"/>
        <w:spacing w:before="220"/>
        <w:ind w:firstLine="540"/>
        <w:jc w:val="both"/>
      </w:pPr>
      <w:r>
        <w:t>в) подписанную главой администрации муниципального образования (уполномоченным им лицом) информацию о количестве жителей муниципального образования;</w:t>
      </w:r>
    </w:p>
    <w:p w:rsidR="006D653D" w:rsidRDefault="006D653D">
      <w:pPr>
        <w:pStyle w:val="ConsPlusNormal"/>
        <w:spacing w:before="220"/>
        <w:ind w:firstLine="540"/>
        <w:jc w:val="both"/>
      </w:pPr>
      <w:bookmarkStart w:id="47" w:name="P624"/>
      <w:bookmarkEnd w:id="47"/>
      <w:r>
        <w:t>г) подписанную главой администрации муниципального образования (уполномоченным им лицом) информацию о наличии на участках автомобильных дорог общего пользования местного значения, запланированных к строительству, реконструкции, капитальному ремонту и ремонту автомобильных дорог общего пользования местного значения на средства Субсидии в очередном финансовом году,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p w:rsidR="006D653D" w:rsidRDefault="006D653D">
      <w:pPr>
        <w:pStyle w:val="ConsPlusNormal"/>
        <w:spacing w:before="220"/>
        <w:ind w:firstLine="540"/>
        <w:jc w:val="both"/>
      </w:pPr>
      <w:r>
        <w:t xml:space="preserve">д) выписку из реестра муниципального имущества, выданную органом местного самоуправления, уполномоченным на ведение реестра, подтверждающую наличие </w:t>
      </w:r>
      <w:r>
        <w:lastRenderedPageBreak/>
        <w:t>автомобильных дорог общего пользования местного значения, запланированных к реконструкции, капитальному ремонту и ремонту на средства Субсидии в очередном финансовом году, в муниципальной собственности;</w:t>
      </w:r>
    </w:p>
    <w:p w:rsidR="006D653D" w:rsidRDefault="006D653D">
      <w:pPr>
        <w:pStyle w:val="ConsPlusNormal"/>
        <w:spacing w:before="220"/>
        <w:ind w:firstLine="540"/>
        <w:jc w:val="both"/>
      </w:pPr>
      <w:bookmarkStart w:id="48" w:name="P626"/>
      <w:bookmarkEnd w:id="48"/>
      <w:r>
        <w:t>е) подписанную главой администрации муниципального образования (уполномоченным им лицом) информацию о наличии обращений граждан в органы местного самоуправления муниципального образования, предметом которых является неудовлетворительное техническое состояние автомобильной дороги общего пользования местного значения, запланированной к осуществлению дорожной деятельности на средства Субсидии в очередном финансовом году;</w:t>
      </w:r>
    </w:p>
    <w:p w:rsidR="006D653D" w:rsidRDefault="006D653D">
      <w:pPr>
        <w:pStyle w:val="ConsPlusNormal"/>
        <w:spacing w:before="220"/>
        <w:ind w:firstLine="540"/>
        <w:jc w:val="both"/>
      </w:pPr>
      <w:r>
        <w:t>2) по направлению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6D653D" w:rsidRDefault="006D653D">
      <w:pPr>
        <w:pStyle w:val="ConsPlusNormal"/>
        <w:spacing w:before="220"/>
        <w:ind w:firstLine="540"/>
        <w:jc w:val="both"/>
      </w:pPr>
      <w:bookmarkStart w:id="49" w:name="P628"/>
      <w:bookmarkEnd w:id="49"/>
      <w:r>
        <w:t>подписанную главой администрации муниципального образования (уполномоченным им лицом) информацию о наличии автомобильных дорог общего пользования местного значения, в отношении которых планируется разработка проектной документации на строительство, реконструкцию, капитальный ремонт или ремонт.</w:t>
      </w:r>
    </w:p>
    <w:p w:rsidR="006D653D" w:rsidRDefault="006D653D">
      <w:pPr>
        <w:pStyle w:val="ConsPlusNormal"/>
        <w:spacing w:before="220"/>
        <w:ind w:firstLine="540"/>
        <w:jc w:val="both"/>
      </w:pPr>
      <w:r>
        <w:t xml:space="preserve">К документам, указанным в </w:t>
      </w:r>
      <w:hyperlink w:anchor="P621">
        <w:r>
          <w:rPr>
            <w:color w:val="0000FF"/>
          </w:rPr>
          <w:t>подпунктах "а"</w:t>
        </w:r>
      </w:hyperlink>
      <w:r>
        <w:t xml:space="preserve"> - </w:t>
      </w:r>
      <w:hyperlink w:anchor="P624">
        <w:r>
          <w:rPr>
            <w:color w:val="0000FF"/>
          </w:rPr>
          <w:t>"г"</w:t>
        </w:r>
      </w:hyperlink>
      <w:r>
        <w:t xml:space="preserve">, </w:t>
      </w:r>
      <w:hyperlink w:anchor="P626">
        <w:r>
          <w:rPr>
            <w:color w:val="0000FF"/>
          </w:rPr>
          <w:t>"е"</w:t>
        </w:r>
      </w:hyperlink>
      <w:r>
        <w:t xml:space="preserve">, </w:t>
      </w:r>
      <w:hyperlink w:anchor="P628">
        <w:r>
          <w:rPr>
            <w:color w:val="0000FF"/>
          </w:rPr>
          <w:t>абзаце втором подпункта 2</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6D653D" w:rsidRDefault="006D653D">
      <w:pPr>
        <w:pStyle w:val="ConsPlusNormal"/>
        <w:jc w:val="both"/>
      </w:pPr>
      <w:r>
        <w:t xml:space="preserve">(п. 6 в ред. </w:t>
      </w:r>
      <w:hyperlink r:id="rId224">
        <w:r>
          <w:rPr>
            <w:color w:val="0000FF"/>
          </w:rPr>
          <w:t>Постановления</w:t>
        </w:r>
      </w:hyperlink>
      <w:r>
        <w:t xml:space="preserve"> Правительства Красноярского края от 18.10.2024 N 757-п)</w:t>
      </w:r>
    </w:p>
    <w:p w:rsidR="006D653D" w:rsidRDefault="006D653D">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6D653D" w:rsidRDefault="006D653D">
      <w:pPr>
        <w:pStyle w:val="ConsPlusNormal"/>
        <w:spacing w:before="220"/>
        <w:ind w:firstLine="540"/>
        <w:jc w:val="both"/>
      </w:pPr>
      <w:r>
        <w:t xml:space="preserve">Заявка, полученная по окончании срока ее приема, указанного в </w:t>
      </w:r>
      <w:hyperlink w:anchor="P605">
        <w:r>
          <w:rPr>
            <w:color w:val="0000FF"/>
          </w:rPr>
          <w:t>пунктах 4</w:t>
        </w:r>
      </w:hyperlink>
      <w:r>
        <w:t xml:space="preserve"> или </w:t>
      </w:r>
      <w:hyperlink w:anchor="P617">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6D653D" w:rsidRDefault="006D653D">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225">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605">
        <w:r>
          <w:rPr>
            <w:color w:val="0000FF"/>
          </w:rPr>
          <w:t>пункте 4</w:t>
        </w:r>
      </w:hyperlink>
      <w:r>
        <w:t xml:space="preserve"> или </w:t>
      </w:r>
      <w:hyperlink w:anchor="P617">
        <w:r>
          <w:rPr>
            <w:color w:val="0000FF"/>
          </w:rPr>
          <w:t>5</w:t>
        </w:r>
      </w:hyperlink>
      <w:r>
        <w:t xml:space="preserve"> Порядка.</w:t>
      </w:r>
    </w:p>
    <w:p w:rsidR="006D653D" w:rsidRDefault="006D653D">
      <w:pPr>
        <w:pStyle w:val="ConsPlusNormal"/>
        <w:jc w:val="both"/>
      </w:pPr>
      <w:r>
        <w:t xml:space="preserve">(в ред. </w:t>
      </w:r>
      <w:hyperlink r:id="rId226">
        <w:r>
          <w:rPr>
            <w:color w:val="0000FF"/>
          </w:rPr>
          <w:t>Постановления</w:t>
        </w:r>
      </w:hyperlink>
      <w:r>
        <w:t xml:space="preserve"> Правительства Красноярского края от 22.03.2024 N 194-п)</w:t>
      </w:r>
    </w:p>
    <w:p w:rsidR="006D653D" w:rsidRDefault="006D653D">
      <w:pPr>
        <w:pStyle w:val="ConsPlusNormal"/>
        <w:jc w:val="both"/>
      </w:pPr>
      <w:r>
        <w:t xml:space="preserve">(п. 7 в ред. </w:t>
      </w:r>
      <w:hyperlink r:id="rId227">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bookmarkStart w:id="50" w:name="P636"/>
      <w:bookmarkEnd w:id="50"/>
      <w:r>
        <w:t xml:space="preserve">8. Оценка заявок осуществляется Комиссией с момента получения заявок в течение 30 рабочих дней при подаче заявок муниципальными образованиями в Министерство в соответствии с </w:t>
      </w:r>
      <w:hyperlink w:anchor="P605">
        <w:r>
          <w:rPr>
            <w:color w:val="0000FF"/>
          </w:rPr>
          <w:t>пунктом 4</w:t>
        </w:r>
      </w:hyperlink>
      <w:r>
        <w:t xml:space="preserve"> Порядка, в течение 10 рабочих дней при подаче заявок муниципальными образованиями в Министерство в соответствии с </w:t>
      </w:r>
      <w:hyperlink w:anchor="P617">
        <w:r>
          <w:rPr>
            <w:color w:val="0000FF"/>
          </w:rPr>
          <w:t>пунктом 5</w:t>
        </w:r>
      </w:hyperlink>
      <w:r>
        <w:t xml:space="preserve"> Порядка на основании следующих критериев отбора:</w:t>
      </w:r>
    </w:p>
    <w:p w:rsidR="006D653D" w:rsidRDefault="006D653D">
      <w:pPr>
        <w:pStyle w:val="ConsPlusNormal"/>
        <w:jc w:val="both"/>
      </w:pPr>
      <w:r>
        <w:t xml:space="preserve">(в ред. </w:t>
      </w:r>
      <w:hyperlink r:id="rId228">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1) по направлению "строительство, реконструкция, капитальный ремонт и ремонт автомобильных дорог общего пользования местного значения":</w:t>
      </w:r>
    </w:p>
    <w:p w:rsidR="006D653D" w:rsidRDefault="006D653D">
      <w:pPr>
        <w:pStyle w:val="ConsPlusNormal"/>
        <w:jc w:val="both"/>
      </w:pPr>
    </w:p>
    <w:p w:rsidR="006D653D" w:rsidRDefault="006D653D">
      <w:pPr>
        <w:pStyle w:val="ConsPlusNormal"/>
        <w:jc w:val="right"/>
      </w:pPr>
      <w:r>
        <w:t>Таблица 1</w:t>
      </w:r>
    </w:p>
    <w:p w:rsidR="006D653D" w:rsidRDefault="006D6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6D653D">
        <w:tc>
          <w:tcPr>
            <w:tcW w:w="567" w:type="dxa"/>
          </w:tcPr>
          <w:p w:rsidR="006D653D" w:rsidRDefault="006D653D">
            <w:pPr>
              <w:pStyle w:val="ConsPlusNormal"/>
              <w:jc w:val="center"/>
            </w:pPr>
            <w:r>
              <w:t xml:space="preserve">N </w:t>
            </w:r>
            <w:r>
              <w:lastRenderedPageBreak/>
              <w:t>п/п</w:t>
            </w:r>
          </w:p>
        </w:tc>
        <w:tc>
          <w:tcPr>
            <w:tcW w:w="5102" w:type="dxa"/>
          </w:tcPr>
          <w:p w:rsidR="006D653D" w:rsidRDefault="006D653D">
            <w:pPr>
              <w:pStyle w:val="ConsPlusNormal"/>
              <w:jc w:val="center"/>
            </w:pPr>
            <w:r>
              <w:lastRenderedPageBreak/>
              <w:t>Наименование критерия</w:t>
            </w:r>
          </w:p>
        </w:tc>
        <w:tc>
          <w:tcPr>
            <w:tcW w:w="1701" w:type="dxa"/>
          </w:tcPr>
          <w:p w:rsidR="006D653D" w:rsidRDefault="006D653D">
            <w:pPr>
              <w:pStyle w:val="ConsPlusNormal"/>
              <w:jc w:val="center"/>
            </w:pPr>
            <w:r>
              <w:t>Показатель</w:t>
            </w:r>
          </w:p>
        </w:tc>
        <w:tc>
          <w:tcPr>
            <w:tcW w:w="1701" w:type="dxa"/>
          </w:tcPr>
          <w:p w:rsidR="006D653D" w:rsidRDefault="006D653D">
            <w:pPr>
              <w:pStyle w:val="ConsPlusNormal"/>
              <w:jc w:val="center"/>
            </w:pPr>
            <w:r>
              <w:t>Баллы</w:t>
            </w:r>
          </w:p>
        </w:tc>
      </w:tr>
      <w:tr w:rsidR="006D653D">
        <w:tc>
          <w:tcPr>
            <w:tcW w:w="567" w:type="dxa"/>
          </w:tcPr>
          <w:p w:rsidR="006D653D" w:rsidRDefault="006D653D">
            <w:pPr>
              <w:pStyle w:val="ConsPlusNormal"/>
              <w:jc w:val="center"/>
            </w:pPr>
            <w:r>
              <w:lastRenderedPageBreak/>
              <w:t>1</w:t>
            </w:r>
          </w:p>
        </w:tc>
        <w:tc>
          <w:tcPr>
            <w:tcW w:w="5102" w:type="dxa"/>
          </w:tcPr>
          <w:p w:rsidR="006D653D" w:rsidRDefault="006D653D">
            <w:pPr>
              <w:pStyle w:val="ConsPlusNormal"/>
              <w:jc w:val="center"/>
            </w:pPr>
            <w:r>
              <w:t>2</w:t>
            </w:r>
          </w:p>
        </w:tc>
        <w:tc>
          <w:tcPr>
            <w:tcW w:w="1701" w:type="dxa"/>
          </w:tcPr>
          <w:p w:rsidR="006D653D" w:rsidRDefault="006D653D">
            <w:pPr>
              <w:pStyle w:val="ConsPlusNormal"/>
              <w:jc w:val="center"/>
            </w:pPr>
            <w:r>
              <w:t>3</w:t>
            </w:r>
          </w:p>
        </w:tc>
        <w:tc>
          <w:tcPr>
            <w:tcW w:w="1701" w:type="dxa"/>
          </w:tcPr>
          <w:p w:rsidR="006D653D" w:rsidRDefault="006D653D">
            <w:pPr>
              <w:pStyle w:val="ConsPlusNormal"/>
              <w:jc w:val="center"/>
            </w:pPr>
            <w:r>
              <w:t>4</w:t>
            </w:r>
          </w:p>
        </w:tc>
      </w:tr>
      <w:tr w:rsidR="006D653D">
        <w:tc>
          <w:tcPr>
            <w:tcW w:w="567" w:type="dxa"/>
            <w:vMerge w:val="restart"/>
          </w:tcPr>
          <w:p w:rsidR="006D653D" w:rsidRDefault="006D653D">
            <w:pPr>
              <w:pStyle w:val="ConsPlusNormal"/>
            </w:pPr>
            <w:r>
              <w:t>1</w:t>
            </w:r>
          </w:p>
        </w:tc>
        <w:tc>
          <w:tcPr>
            <w:tcW w:w="5102" w:type="dxa"/>
            <w:vMerge w:val="restart"/>
          </w:tcPr>
          <w:p w:rsidR="006D653D" w:rsidRDefault="006D653D">
            <w:pPr>
              <w:pStyle w:val="ConsPlusNormal"/>
            </w:pPr>
            <w:r>
              <w:t>Наличие на участках автомобильных дорог общего пользования местного значения, запланированных к строительству, реконструкции, капитальному ремонту и ремонту автомобильных дорог общего пользования местного значения на средства Субсидии в очередном финансовом году,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tc>
        <w:tc>
          <w:tcPr>
            <w:tcW w:w="1701" w:type="dxa"/>
          </w:tcPr>
          <w:p w:rsidR="006D653D" w:rsidRDefault="006D653D">
            <w:pPr>
              <w:pStyle w:val="ConsPlusNormal"/>
            </w:pPr>
            <w:r>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2</w:t>
            </w:r>
          </w:p>
        </w:tc>
        <w:tc>
          <w:tcPr>
            <w:tcW w:w="5102" w:type="dxa"/>
            <w:vMerge w:val="restart"/>
          </w:tcPr>
          <w:p w:rsidR="006D653D" w:rsidRDefault="006D653D">
            <w:pPr>
              <w:pStyle w:val="ConsPlusNormal"/>
            </w:pPr>
            <w:r>
              <w:t>Численность населения муниципального образования не превышает 150 тыс. человек</w:t>
            </w:r>
          </w:p>
        </w:tc>
        <w:tc>
          <w:tcPr>
            <w:tcW w:w="1701" w:type="dxa"/>
          </w:tcPr>
          <w:p w:rsidR="006D653D" w:rsidRDefault="006D653D">
            <w:pPr>
              <w:pStyle w:val="ConsPlusNormal"/>
            </w:pPr>
            <w:r>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3</w:t>
            </w:r>
          </w:p>
        </w:tc>
        <w:tc>
          <w:tcPr>
            <w:tcW w:w="5102" w:type="dxa"/>
            <w:vMerge w:val="restart"/>
          </w:tcPr>
          <w:p w:rsidR="006D653D" w:rsidRDefault="006D653D">
            <w:pPr>
              <w:pStyle w:val="ConsPlusNormal"/>
            </w:pPr>
            <w:r>
              <w:t>Количество обращений граждан в органы местного самоуправления муниципального образования, предметом которых является неудовлетворительное техническое состояние автомобильной дороги общего пользования местного значения, запланированной к осуществлению дорожной деятельности на средства Субсидии в очередном финансовом году</w:t>
            </w:r>
          </w:p>
        </w:tc>
        <w:tc>
          <w:tcPr>
            <w:tcW w:w="1701" w:type="dxa"/>
          </w:tcPr>
          <w:p w:rsidR="006D653D" w:rsidRDefault="006D653D">
            <w:pPr>
              <w:pStyle w:val="ConsPlusNormal"/>
            </w:pPr>
            <w:r>
              <w:t>менее 50 обращений</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50 и более обращений</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4</w:t>
            </w:r>
          </w:p>
        </w:tc>
        <w:tc>
          <w:tcPr>
            <w:tcW w:w="5102" w:type="dxa"/>
            <w:vMerge w:val="restart"/>
          </w:tcPr>
          <w:p w:rsidR="006D653D" w:rsidRDefault="006D653D">
            <w:pPr>
              <w:pStyle w:val="ConsPlusNormal"/>
            </w:pPr>
            <w:r>
              <w:t>Проведение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w:t>
            </w:r>
          </w:p>
        </w:tc>
        <w:tc>
          <w:tcPr>
            <w:tcW w:w="1701" w:type="dxa"/>
          </w:tcPr>
          <w:p w:rsidR="006D653D" w:rsidRDefault="006D653D">
            <w:pPr>
              <w:pStyle w:val="ConsPlusNormal"/>
            </w:pPr>
            <w:r>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5</w:t>
            </w:r>
          </w:p>
        </w:tc>
        <w:tc>
          <w:tcPr>
            <w:tcW w:w="5102" w:type="dxa"/>
            <w:vMerge w:val="restart"/>
          </w:tcPr>
          <w:p w:rsidR="006D653D" w:rsidRDefault="006D653D">
            <w:pPr>
              <w:pStyle w:val="ConsPlusNormal"/>
            </w:pPr>
            <w:r>
              <w:t>Проведение юбилейных мероприятий общекраевого значения, включая подготовку к празднованию юбилейных дат со дня образования муниципального образования</w:t>
            </w:r>
          </w:p>
        </w:tc>
        <w:tc>
          <w:tcPr>
            <w:tcW w:w="1701" w:type="dxa"/>
          </w:tcPr>
          <w:p w:rsidR="006D653D" w:rsidRDefault="006D653D">
            <w:pPr>
              <w:pStyle w:val="ConsPlusNormal"/>
            </w:pPr>
            <w:r>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bl>
    <w:p w:rsidR="006D653D" w:rsidRDefault="006D653D">
      <w:pPr>
        <w:pStyle w:val="ConsPlusNormal"/>
        <w:jc w:val="both"/>
      </w:pPr>
    </w:p>
    <w:p w:rsidR="006D653D" w:rsidRDefault="006D653D">
      <w:pPr>
        <w:pStyle w:val="ConsPlusNormal"/>
        <w:ind w:firstLine="540"/>
        <w:jc w:val="both"/>
      </w:pPr>
      <w:r>
        <w:t>2) по направлению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6D653D" w:rsidRDefault="006D653D">
      <w:pPr>
        <w:pStyle w:val="ConsPlusNormal"/>
        <w:jc w:val="both"/>
      </w:pPr>
    </w:p>
    <w:p w:rsidR="006D653D" w:rsidRDefault="006D653D">
      <w:pPr>
        <w:pStyle w:val="ConsPlusNormal"/>
        <w:jc w:val="right"/>
      </w:pPr>
      <w:r>
        <w:t>Таблица 2</w:t>
      </w:r>
    </w:p>
    <w:p w:rsidR="006D653D" w:rsidRDefault="006D6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6D653D">
        <w:tc>
          <w:tcPr>
            <w:tcW w:w="567" w:type="dxa"/>
          </w:tcPr>
          <w:p w:rsidR="006D653D" w:rsidRDefault="006D653D">
            <w:pPr>
              <w:pStyle w:val="ConsPlusNormal"/>
              <w:jc w:val="center"/>
            </w:pPr>
            <w:r>
              <w:t>N п/п</w:t>
            </w:r>
          </w:p>
        </w:tc>
        <w:tc>
          <w:tcPr>
            <w:tcW w:w="5102" w:type="dxa"/>
          </w:tcPr>
          <w:p w:rsidR="006D653D" w:rsidRDefault="006D653D">
            <w:pPr>
              <w:pStyle w:val="ConsPlusNormal"/>
              <w:jc w:val="center"/>
            </w:pPr>
            <w:r>
              <w:t>Наименование критерия</w:t>
            </w:r>
          </w:p>
        </w:tc>
        <w:tc>
          <w:tcPr>
            <w:tcW w:w="1701" w:type="dxa"/>
          </w:tcPr>
          <w:p w:rsidR="006D653D" w:rsidRDefault="006D653D">
            <w:pPr>
              <w:pStyle w:val="ConsPlusNormal"/>
              <w:jc w:val="center"/>
            </w:pPr>
            <w:r>
              <w:t>Показатель</w:t>
            </w:r>
          </w:p>
        </w:tc>
        <w:tc>
          <w:tcPr>
            <w:tcW w:w="1701" w:type="dxa"/>
          </w:tcPr>
          <w:p w:rsidR="006D653D" w:rsidRDefault="006D653D">
            <w:pPr>
              <w:pStyle w:val="ConsPlusNormal"/>
              <w:jc w:val="center"/>
            </w:pPr>
            <w:r>
              <w:t>Баллы</w:t>
            </w:r>
          </w:p>
        </w:tc>
      </w:tr>
      <w:tr w:rsidR="006D653D">
        <w:tc>
          <w:tcPr>
            <w:tcW w:w="567" w:type="dxa"/>
          </w:tcPr>
          <w:p w:rsidR="006D653D" w:rsidRDefault="006D653D">
            <w:pPr>
              <w:pStyle w:val="ConsPlusNormal"/>
              <w:jc w:val="center"/>
            </w:pPr>
            <w:r>
              <w:t>1</w:t>
            </w:r>
          </w:p>
        </w:tc>
        <w:tc>
          <w:tcPr>
            <w:tcW w:w="5102" w:type="dxa"/>
          </w:tcPr>
          <w:p w:rsidR="006D653D" w:rsidRDefault="006D653D">
            <w:pPr>
              <w:pStyle w:val="ConsPlusNormal"/>
              <w:jc w:val="center"/>
            </w:pPr>
            <w:r>
              <w:t>2</w:t>
            </w:r>
          </w:p>
        </w:tc>
        <w:tc>
          <w:tcPr>
            <w:tcW w:w="1701" w:type="dxa"/>
          </w:tcPr>
          <w:p w:rsidR="006D653D" w:rsidRDefault="006D653D">
            <w:pPr>
              <w:pStyle w:val="ConsPlusNormal"/>
              <w:jc w:val="center"/>
            </w:pPr>
            <w:r>
              <w:t>3</w:t>
            </w:r>
          </w:p>
        </w:tc>
        <w:tc>
          <w:tcPr>
            <w:tcW w:w="1701" w:type="dxa"/>
          </w:tcPr>
          <w:p w:rsidR="006D653D" w:rsidRDefault="006D653D">
            <w:pPr>
              <w:pStyle w:val="ConsPlusNormal"/>
              <w:jc w:val="center"/>
            </w:pPr>
            <w:r>
              <w:t>4</w:t>
            </w:r>
          </w:p>
        </w:tc>
      </w:tr>
      <w:tr w:rsidR="006D653D">
        <w:tc>
          <w:tcPr>
            <w:tcW w:w="567" w:type="dxa"/>
            <w:vMerge w:val="restart"/>
          </w:tcPr>
          <w:p w:rsidR="006D653D" w:rsidRDefault="006D653D">
            <w:pPr>
              <w:pStyle w:val="ConsPlusNormal"/>
            </w:pPr>
            <w:r>
              <w:t>1</w:t>
            </w:r>
          </w:p>
        </w:tc>
        <w:tc>
          <w:tcPr>
            <w:tcW w:w="5102" w:type="dxa"/>
            <w:vMerge w:val="restart"/>
          </w:tcPr>
          <w:p w:rsidR="006D653D" w:rsidRDefault="006D653D">
            <w:pPr>
              <w:pStyle w:val="ConsPlusNormal"/>
            </w:pPr>
            <w:r>
              <w:t xml:space="preserve">Наличие автомобильных дорог общего пользования местного значения, в отношении которых планируется разработка проектной документации </w:t>
            </w:r>
            <w:r>
              <w:lastRenderedPageBreak/>
              <w:t>по строительству, реконструкции, капитальному ремонту или ремонту</w:t>
            </w:r>
          </w:p>
        </w:tc>
        <w:tc>
          <w:tcPr>
            <w:tcW w:w="1701" w:type="dxa"/>
          </w:tcPr>
          <w:p w:rsidR="006D653D" w:rsidRDefault="006D653D">
            <w:pPr>
              <w:pStyle w:val="ConsPlusNormal"/>
            </w:pPr>
            <w:r>
              <w:lastRenderedPageBreak/>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lastRenderedPageBreak/>
              <w:t>2</w:t>
            </w:r>
          </w:p>
        </w:tc>
        <w:tc>
          <w:tcPr>
            <w:tcW w:w="5102" w:type="dxa"/>
            <w:vMerge w:val="restart"/>
          </w:tcPr>
          <w:p w:rsidR="006D653D" w:rsidRDefault="006D653D">
            <w:pPr>
              <w:pStyle w:val="ConsPlusNormal"/>
            </w:pPr>
            <w:r>
              <w:t>Количество обращений граждан в органы местного самоуправления муниципального образования, предметом которых является неудовлетворительное техническое состояние автомобильной дороги общего пользования местного значения, запланированной к осуществлению дорожной деятельности на средства Субсидии в очередном финансовом году</w:t>
            </w:r>
          </w:p>
        </w:tc>
        <w:tc>
          <w:tcPr>
            <w:tcW w:w="1701" w:type="dxa"/>
          </w:tcPr>
          <w:p w:rsidR="006D653D" w:rsidRDefault="006D653D">
            <w:pPr>
              <w:pStyle w:val="ConsPlusNormal"/>
            </w:pPr>
            <w:r>
              <w:t>менее 50 обращений</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50 и более обращений</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3</w:t>
            </w:r>
          </w:p>
        </w:tc>
        <w:tc>
          <w:tcPr>
            <w:tcW w:w="5102" w:type="dxa"/>
            <w:vMerge w:val="restart"/>
          </w:tcPr>
          <w:p w:rsidR="006D653D" w:rsidRDefault="006D653D">
            <w:pPr>
              <w:pStyle w:val="ConsPlusNormal"/>
            </w:pPr>
            <w:r>
              <w:t>Проведение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w:t>
            </w:r>
          </w:p>
        </w:tc>
        <w:tc>
          <w:tcPr>
            <w:tcW w:w="1701" w:type="dxa"/>
          </w:tcPr>
          <w:p w:rsidR="006D653D" w:rsidRDefault="006D653D">
            <w:pPr>
              <w:pStyle w:val="ConsPlusNormal"/>
            </w:pPr>
            <w:r>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r w:rsidR="006D653D">
        <w:tc>
          <w:tcPr>
            <w:tcW w:w="567" w:type="dxa"/>
            <w:vMerge w:val="restart"/>
          </w:tcPr>
          <w:p w:rsidR="006D653D" w:rsidRDefault="006D653D">
            <w:pPr>
              <w:pStyle w:val="ConsPlusNormal"/>
            </w:pPr>
            <w:r>
              <w:t>4</w:t>
            </w:r>
          </w:p>
        </w:tc>
        <w:tc>
          <w:tcPr>
            <w:tcW w:w="5102" w:type="dxa"/>
            <w:vMerge w:val="restart"/>
          </w:tcPr>
          <w:p w:rsidR="006D653D" w:rsidRDefault="006D653D">
            <w:pPr>
              <w:pStyle w:val="ConsPlusNormal"/>
            </w:pPr>
            <w:r>
              <w:t>Проведение юбилейных мероприятий общекраевого значения, включая подготовку к празднованию юбилейных дат со дня образования муниципального образования</w:t>
            </w:r>
          </w:p>
        </w:tc>
        <w:tc>
          <w:tcPr>
            <w:tcW w:w="1701" w:type="dxa"/>
          </w:tcPr>
          <w:p w:rsidR="006D653D" w:rsidRDefault="006D653D">
            <w:pPr>
              <w:pStyle w:val="ConsPlusNormal"/>
            </w:pPr>
            <w:r>
              <w:t>нет</w:t>
            </w:r>
          </w:p>
        </w:tc>
        <w:tc>
          <w:tcPr>
            <w:tcW w:w="1701" w:type="dxa"/>
          </w:tcPr>
          <w:p w:rsidR="006D653D" w:rsidRDefault="006D653D">
            <w:pPr>
              <w:pStyle w:val="ConsPlusNormal"/>
              <w:jc w:val="center"/>
            </w:pPr>
            <w:r>
              <w:t>0</w:t>
            </w:r>
          </w:p>
        </w:tc>
      </w:tr>
      <w:tr w:rsidR="006D653D">
        <w:tc>
          <w:tcPr>
            <w:tcW w:w="567" w:type="dxa"/>
            <w:vMerge/>
          </w:tcPr>
          <w:p w:rsidR="006D653D" w:rsidRDefault="006D653D">
            <w:pPr>
              <w:pStyle w:val="ConsPlusNormal"/>
            </w:pPr>
          </w:p>
        </w:tc>
        <w:tc>
          <w:tcPr>
            <w:tcW w:w="5102" w:type="dxa"/>
            <w:vMerge/>
          </w:tcPr>
          <w:p w:rsidR="006D653D" w:rsidRDefault="006D653D">
            <w:pPr>
              <w:pStyle w:val="ConsPlusNormal"/>
            </w:pPr>
          </w:p>
        </w:tc>
        <w:tc>
          <w:tcPr>
            <w:tcW w:w="1701" w:type="dxa"/>
          </w:tcPr>
          <w:p w:rsidR="006D653D" w:rsidRDefault="006D653D">
            <w:pPr>
              <w:pStyle w:val="ConsPlusNormal"/>
            </w:pPr>
            <w:r>
              <w:t>да</w:t>
            </w:r>
          </w:p>
        </w:tc>
        <w:tc>
          <w:tcPr>
            <w:tcW w:w="1701" w:type="dxa"/>
          </w:tcPr>
          <w:p w:rsidR="006D653D" w:rsidRDefault="006D653D">
            <w:pPr>
              <w:pStyle w:val="ConsPlusNormal"/>
              <w:jc w:val="center"/>
            </w:pPr>
            <w:r>
              <w:t>2</w:t>
            </w:r>
          </w:p>
        </w:tc>
      </w:tr>
    </w:tbl>
    <w:p w:rsidR="006D653D" w:rsidRDefault="006D653D">
      <w:pPr>
        <w:pStyle w:val="ConsPlusNormal"/>
        <w:jc w:val="both"/>
      </w:pPr>
    </w:p>
    <w:p w:rsidR="006D653D" w:rsidRDefault="006D653D">
      <w:pPr>
        <w:pStyle w:val="ConsPlusNormal"/>
        <w:ind w:firstLine="540"/>
        <w:jc w:val="both"/>
      </w:pPr>
      <w:r>
        <w:t>Каждой заявке в зависимости от критерия выставляются баллы в соответствии с графами 4 таблиц 1, 2 настоящего пункта.</w:t>
      </w:r>
    </w:p>
    <w:p w:rsidR="006D653D" w:rsidRDefault="006D653D">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 и по каждому направлению.</w:t>
      </w:r>
    </w:p>
    <w:p w:rsidR="006D653D" w:rsidRDefault="006D653D">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w:t>
      </w:r>
    </w:p>
    <w:p w:rsidR="006D653D" w:rsidRDefault="006D653D">
      <w:pPr>
        <w:pStyle w:val="ConsPlusNormal"/>
        <w:jc w:val="both"/>
      </w:pPr>
      <w:r>
        <w:t xml:space="preserve">(п. 8 в ред. </w:t>
      </w:r>
      <w:hyperlink r:id="rId229">
        <w:r>
          <w:rPr>
            <w:color w:val="0000FF"/>
          </w:rPr>
          <w:t>Постановления</w:t>
        </w:r>
      </w:hyperlink>
      <w:r>
        <w:t xml:space="preserve"> Правительства Красноярского края от 18.10.2024 N 757-п)</w:t>
      </w:r>
    </w:p>
    <w:p w:rsidR="006D653D" w:rsidRDefault="006D653D">
      <w:pPr>
        <w:pStyle w:val="ConsPlusNormal"/>
        <w:spacing w:before="220"/>
        <w:ind w:firstLine="540"/>
        <w:jc w:val="both"/>
      </w:pPr>
      <w:r>
        <w:t xml:space="preserve">9. Комиссия с учетом критериев, предусмотренных в </w:t>
      </w:r>
      <w:hyperlink w:anchor="P636">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по каждому направлению, указанному в </w:t>
      </w:r>
      <w:hyperlink w:anchor="P606">
        <w:r>
          <w:rPr>
            <w:color w:val="0000FF"/>
          </w:rPr>
          <w:t>подпунктах 1</w:t>
        </w:r>
      </w:hyperlink>
      <w:r>
        <w:t xml:space="preserve">, </w:t>
      </w:r>
      <w:hyperlink w:anchor="P607">
        <w:r>
          <w:rPr>
            <w:color w:val="0000FF"/>
          </w:rPr>
          <w:t>2 пункта 4</w:t>
        </w:r>
      </w:hyperlink>
      <w:r>
        <w:t xml:space="preserve"> Порядка, которые оформляются протоколом.</w:t>
      </w:r>
    </w:p>
    <w:p w:rsidR="006D653D" w:rsidRDefault="006D653D">
      <w:pPr>
        <w:pStyle w:val="ConsPlusNormal"/>
        <w:jc w:val="both"/>
      </w:pPr>
      <w:r>
        <w:t xml:space="preserve">(в ред. </w:t>
      </w:r>
      <w:hyperlink r:id="rId230">
        <w:r>
          <w:rPr>
            <w:color w:val="0000FF"/>
          </w:rPr>
          <w:t>Постановления</w:t>
        </w:r>
      </w:hyperlink>
      <w:r>
        <w:t xml:space="preserve"> Правительства Красноярского края от 18.10.2024 N 757-п)</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6D653D" w:rsidRDefault="006D653D">
      <w:pPr>
        <w:pStyle w:val="ConsPlusNormal"/>
        <w:jc w:val="both"/>
      </w:pPr>
      <w:r>
        <w:t xml:space="preserve">(в ред. </w:t>
      </w:r>
      <w:hyperlink r:id="rId231">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на очередной финансовый год (очередной финансовый год и (или) плановый период) и направляет его на согласование в соответствующие исполнительные органы Красноярского края.</w:t>
      </w:r>
    </w:p>
    <w:p w:rsidR="006D653D" w:rsidRDefault="006D653D">
      <w:pPr>
        <w:pStyle w:val="ConsPlusNormal"/>
        <w:jc w:val="both"/>
      </w:pPr>
      <w:r>
        <w:t xml:space="preserve">(в ред. Постановлений Правительства Красноярского края от 21.01.2022 </w:t>
      </w:r>
      <w:hyperlink r:id="rId232">
        <w:r>
          <w:rPr>
            <w:color w:val="0000FF"/>
          </w:rPr>
          <w:t>N 43-п</w:t>
        </w:r>
      </w:hyperlink>
      <w:r>
        <w:t xml:space="preserve">, от 28.07.2022 </w:t>
      </w:r>
      <w:hyperlink r:id="rId233">
        <w:r>
          <w:rPr>
            <w:color w:val="0000FF"/>
          </w:rPr>
          <w:t>N 665-п</w:t>
        </w:r>
      </w:hyperlink>
      <w:r>
        <w:t xml:space="preserve">, от 18.10.2024 </w:t>
      </w:r>
      <w:hyperlink r:id="rId234">
        <w:r>
          <w:rPr>
            <w:color w:val="0000FF"/>
          </w:rPr>
          <w:t>N 757-п</w:t>
        </w:r>
      </w:hyperlink>
      <w:r>
        <w:t xml:space="preserve">, от 21.01.2025 </w:t>
      </w:r>
      <w:hyperlink r:id="rId235">
        <w:r>
          <w:rPr>
            <w:color w:val="0000FF"/>
          </w:rPr>
          <w:t>N 18-п</w:t>
        </w:r>
      </w:hyperlink>
      <w:r>
        <w:t>)</w:t>
      </w:r>
    </w:p>
    <w:p w:rsidR="006D653D" w:rsidRDefault="006D653D">
      <w:pPr>
        <w:pStyle w:val="ConsPlusNormal"/>
        <w:spacing w:before="220"/>
        <w:ind w:firstLine="540"/>
        <w:jc w:val="both"/>
      </w:pPr>
      <w:r>
        <w:t xml:space="preserve">Постановление Правительства Красноярского края о распределении Субсидии на очередной финансовый год (очередной финансовый год и (или) плановый период) принимается не позднее 30 </w:t>
      </w:r>
      <w:r>
        <w:lastRenderedPageBreak/>
        <w:t>рабочих дней со дня получения протокола Министерством.</w:t>
      </w:r>
    </w:p>
    <w:p w:rsidR="006D653D" w:rsidRDefault="006D653D">
      <w:pPr>
        <w:pStyle w:val="ConsPlusNormal"/>
        <w:jc w:val="both"/>
      </w:pPr>
      <w:r>
        <w:t xml:space="preserve">(в ред. Постановлений Правительства Красноярского края от 18.10.2024 </w:t>
      </w:r>
      <w:hyperlink r:id="rId236">
        <w:r>
          <w:rPr>
            <w:color w:val="0000FF"/>
          </w:rPr>
          <w:t>N 757-п</w:t>
        </w:r>
      </w:hyperlink>
      <w:r>
        <w:t xml:space="preserve">, от 21.01.2025 </w:t>
      </w:r>
      <w:hyperlink r:id="rId237">
        <w:r>
          <w:rPr>
            <w:color w:val="0000FF"/>
          </w:rPr>
          <w:t>N 18-п</w:t>
        </w:r>
      </w:hyperlink>
      <w:r>
        <w:t>)</w:t>
      </w:r>
    </w:p>
    <w:p w:rsidR="006D653D" w:rsidRDefault="006D653D">
      <w:pPr>
        <w:pStyle w:val="ConsPlusNormal"/>
        <w:spacing w:before="220"/>
        <w:ind w:firstLine="540"/>
        <w:jc w:val="both"/>
      </w:pPr>
      <w:r>
        <w:t>11. Министерство в течение 5 рабочих дней со дня получения протокола Комиссии, направляет:</w:t>
      </w:r>
    </w:p>
    <w:p w:rsidR="006D653D" w:rsidRDefault="006D653D">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6D653D" w:rsidRDefault="006D653D">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D653D" w:rsidRDefault="006D653D">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D653D" w:rsidRDefault="006D653D">
      <w:pPr>
        <w:pStyle w:val="ConsPlusNormal"/>
        <w:spacing w:before="220"/>
        <w:ind w:firstLine="540"/>
        <w:jc w:val="both"/>
      </w:pPr>
      <w:bookmarkStart w:id="51" w:name="P734"/>
      <w:bookmarkEnd w:id="51"/>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D653D" w:rsidRDefault="006D653D">
      <w:pPr>
        <w:pStyle w:val="ConsPlusNormal"/>
        <w:jc w:val="both"/>
      </w:pPr>
      <w:r>
        <w:t xml:space="preserve">(в ред. </w:t>
      </w:r>
      <w:hyperlink r:id="rId23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52" w:name="P736"/>
      <w:bookmarkEnd w:id="52"/>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D653D" w:rsidRDefault="006D653D">
      <w:pPr>
        <w:pStyle w:val="ConsPlusNormal"/>
        <w:jc w:val="both"/>
      </w:pPr>
      <w:r>
        <w:t xml:space="preserve">(пп. 1 в ред. </w:t>
      </w:r>
      <w:hyperlink r:id="rId239">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53" w:name="P738"/>
      <w:bookmarkEnd w:id="53"/>
      <w:r>
        <w:t xml:space="preserve">2) заверенный главой администрации муниципального образования </w:t>
      </w:r>
      <w:hyperlink w:anchor="P831">
        <w:r>
          <w:rPr>
            <w:color w:val="0000FF"/>
          </w:rPr>
          <w:t>перечень</w:t>
        </w:r>
      </w:hyperlink>
      <w:r>
        <w:t xml:space="preserve"> автомобильных дорог общего пользования местного значения, запланированных к осуществлению дорожной деятельности на средства Субсидии в году предоставления Субсидии, по форме согласно приложению к Порядку;</w:t>
      </w:r>
    </w:p>
    <w:p w:rsidR="006D653D" w:rsidRDefault="006D653D">
      <w:pPr>
        <w:pStyle w:val="ConsPlusNormal"/>
        <w:jc w:val="both"/>
      </w:pPr>
      <w:r>
        <w:t xml:space="preserve">(в ред. </w:t>
      </w:r>
      <w:hyperlink r:id="rId240">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bookmarkStart w:id="54" w:name="P740"/>
      <w:bookmarkEnd w:id="54"/>
      <w:r>
        <w:t>3)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6D653D" w:rsidRDefault="006D653D">
      <w:pPr>
        <w:pStyle w:val="ConsPlusNormal"/>
        <w:jc w:val="both"/>
      </w:pPr>
      <w:r>
        <w:t xml:space="preserve">(в ред. </w:t>
      </w:r>
      <w:hyperlink r:id="rId241">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Документы, указанные в </w:t>
      </w:r>
      <w:hyperlink w:anchor="P736">
        <w:r>
          <w:rPr>
            <w:color w:val="0000FF"/>
          </w:rPr>
          <w:t>подпунктах 1</w:t>
        </w:r>
      </w:hyperlink>
      <w:r>
        <w:t xml:space="preserve"> - </w:t>
      </w:r>
      <w:hyperlink w:anchor="P740">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6D653D" w:rsidRDefault="006D653D">
      <w:pPr>
        <w:pStyle w:val="ConsPlusNormal"/>
        <w:jc w:val="both"/>
      </w:pPr>
      <w:r>
        <w:t xml:space="preserve">(в ред. </w:t>
      </w:r>
      <w:hyperlink r:id="rId242">
        <w:r>
          <w:rPr>
            <w:color w:val="0000FF"/>
          </w:rPr>
          <w:t>Постановления</w:t>
        </w:r>
      </w:hyperlink>
      <w:r>
        <w:t xml:space="preserve"> Правительства Красноярского края от 21.01.2022 N 43-п)</w:t>
      </w:r>
    </w:p>
    <w:p w:rsidR="006D653D" w:rsidRDefault="006D653D">
      <w:pPr>
        <w:pStyle w:val="ConsPlusNormal"/>
        <w:jc w:val="both"/>
      </w:pPr>
      <w:r>
        <w:t xml:space="preserve">(п. 12 в ред. </w:t>
      </w:r>
      <w:hyperlink r:id="rId243">
        <w:r>
          <w:rPr>
            <w:color w:val="0000FF"/>
          </w:rPr>
          <w:t>Постановления</w:t>
        </w:r>
      </w:hyperlink>
      <w:r>
        <w:t xml:space="preserve"> Правительства Красноярского края от 04.05.2021 N 273-п)</w:t>
      </w:r>
    </w:p>
    <w:p w:rsidR="006D653D" w:rsidRDefault="006D653D">
      <w:pPr>
        <w:pStyle w:val="ConsPlusNormal"/>
        <w:spacing w:before="220"/>
        <w:ind w:firstLine="540"/>
        <w:jc w:val="both"/>
      </w:pPr>
      <w:r>
        <w:t>13. Основаниями для принятия решения об отказе в предоставлении Субсидии являются:</w:t>
      </w:r>
    </w:p>
    <w:p w:rsidR="006D653D" w:rsidRDefault="006D653D">
      <w:pPr>
        <w:pStyle w:val="ConsPlusNormal"/>
        <w:spacing w:before="220"/>
        <w:ind w:firstLine="540"/>
        <w:jc w:val="both"/>
      </w:pPr>
      <w:r>
        <w:t xml:space="preserve">1) несоблюдение муниципальным образованием условий, установленных </w:t>
      </w:r>
      <w:hyperlink w:anchor="P599">
        <w:r>
          <w:rPr>
            <w:color w:val="0000FF"/>
          </w:rPr>
          <w:t>пунктом 3</w:t>
        </w:r>
      </w:hyperlink>
      <w:r>
        <w:t xml:space="preserve"> Порядка;</w:t>
      </w:r>
    </w:p>
    <w:p w:rsidR="006D653D" w:rsidRDefault="006D653D">
      <w:pPr>
        <w:pStyle w:val="ConsPlusNormal"/>
        <w:jc w:val="both"/>
      </w:pPr>
      <w:r>
        <w:lastRenderedPageBreak/>
        <w:t xml:space="preserve">(пп. 1 в ред. </w:t>
      </w:r>
      <w:hyperlink r:id="rId244">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734">
        <w:r>
          <w:rPr>
            <w:color w:val="0000FF"/>
          </w:rPr>
          <w:t>пунктом 12</w:t>
        </w:r>
      </w:hyperlink>
      <w:r>
        <w:t xml:space="preserve"> Порядка;</w:t>
      </w:r>
    </w:p>
    <w:p w:rsidR="006D653D" w:rsidRDefault="006D653D">
      <w:pPr>
        <w:pStyle w:val="ConsPlusNormal"/>
        <w:spacing w:before="220"/>
        <w:ind w:firstLine="540"/>
        <w:jc w:val="both"/>
      </w:pPr>
      <w:r>
        <w:t>3) недостоверность представленной в документах информации.</w:t>
      </w:r>
    </w:p>
    <w:p w:rsidR="006D653D" w:rsidRDefault="006D653D">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D653D" w:rsidRDefault="006D653D">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6D653D" w:rsidRDefault="006D653D">
      <w:pPr>
        <w:pStyle w:val="ConsPlusNormal"/>
        <w:jc w:val="both"/>
      </w:pPr>
      <w:r>
        <w:t xml:space="preserve">(в ред. </w:t>
      </w:r>
      <w:hyperlink r:id="rId245">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55" w:name="P755"/>
      <w:bookmarkEnd w:id="55"/>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D653D" w:rsidRDefault="006D653D">
      <w:pPr>
        <w:pStyle w:val="ConsPlusNormal"/>
        <w:jc w:val="both"/>
      </w:pPr>
      <w:r>
        <w:t xml:space="preserve">(в ред. </w:t>
      </w:r>
      <w:hyperlink r:id="rId246">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вручается представителю администрации муниципального образования либо направляется посредством почтовой связи в адрес администрации муниципального образования.</w:t>
      </w:r>
    </w:p>
    <w:p w:rsidR="006D653D" w:rsidRDefault="006D653D">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755">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6D653D" w:rsidRDefault="006D653D">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247">
        <w:r>
          <w:rPr>
            <w:color w:val="0000FF"/>
          </w:rPr>
          <w:t>формой</w:t>
        </w:r>
      </w:hyperlink>
      <w:r>
        <w:t>, утвержденной Приказом министерства финансов Красноярского края от 20.12.2019 N 171.</w:t>
      </w:r>
    </w:p>
    <w:p w:rsidR="006D653D" w:rsidRDefault="006D653D">
      <w:pPr>
        <w:pStyle w:val="ConsPlusNormal"/>
        <w:spacing w:before="220"/>
        <w:ind w:firstLine="540"/>
        <w:jc w:val="both"/>
      </w:pPr>
      <w:r>
        <w:t>Заключение Соглашения осуществляется до 15 мая текущего финансового года.</w:t>
      </w:r>
    </w:p>
    <w:p w:rsidR="006D653D" w:rsidRDefault="006D653D">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6D653D" w:rsidRDefault="006D653D">
      <w:pPr>
        <w:pStyle w:val="ConsPlusNormal"/>
        <w:jc w:val="both"/>
      </w:pPr>
      <w:r>
        <w:t xml:space="preserve">(п. 15 в ред. </w:t>
      </w:r>
      <w:hyperlink r:id="rId248">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bookmarkStart w:id="56" w:name="P763"/>
      <w:bookmarkEnd w:id="56"/>
      <w:r>
        <w:t>16. Расходование средств Субсидии осуществляется на дорожную деятельность, включая разработку проектной документации, работы по строительству, реконструкции, капитальному ремонту, ремонту автомобильных дорог общего пользования местного значения.</w:t>
      </w:r>
    </w:p>
    <w:p w:rsidR="006D653D" w:rsidRDefault="006D653D">
      <w:pPr>
        <w:pStyle w:val="ConsPlusNormal"/>
        <w:spacing w:before="220"/>
        <w:ind w:firstLine="540"/>
        <w:jc w:val="both"/>
      </w:pPr>
      <w:r>
        <w:t xml:space="preserve">Состав работ, финансируемых за счет средств Субсидии, определяется администрацией муниципального образования в соответствии с </w:t>
      </w:r>
      <w:hyperlink r:id="rId249">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D653D" w:rsidRDefault="006D653D">
      <w:pPr>
        <w:pStyle w:val="ConsPlusNormal"/>
        <w:jc w:val="both"/>
      </w:pPr>
      <w:r>
        <w:t xml:space="preserve">(п. 16 в ред. </w:t>
      </w:r>
      <w:hyperlink r:id="rId250">
        <w:r>
          <w:rPr>
            <w:color w:val="0000FF"/>
          </w:rPr>
          <w:t>Постановления</w:t>
        </w:r>
      </w:hyperlink>
      <w:r>
        <w:t xml:space="preserve"> Правительства Красноярского края от 25.06.2024 N 452-п)</w:t>
      </w:r>
    </w:p>
    <w:p w:rsidR="006D653D" w:rsidRDefault="006D653D">
      <w:pPr>
        <w:pStyle w:val="ConsPlusNormal"/>
        <w:spacing w:before="220"/>
        <w:ind w:firstLine="540"/>
        <w:jc w:val="both"/>
      </w:pPr>
      <w:r>
        <w:lastRenderedPageBreak/>
        <w:t xml:space="preserve">17. Средства экономии, сложившейся по результатам проведения процедур конкурентных способов определения поставщиков (подрядчиков, исполнителей), используются муниципальными образованиями на те же цели после утверждения главой администрации муниципального образования перечня автомобильных дорог общего пользования местного значения, запланированных к осуществлению дорожной деятельности на средства Субсидии в текущем финансовом году, указанного в </w:t>
      </w:r>
      <w:hyperlink w:anchor="P738">
        <w:r>
          <w:rPr>
            <w:color w:val="0000FF"/>
          </w:rPr>
          <w:t>подпункте 2 пункта 12</w:t>
        </w:r>
      </w:hyperlink>
      <w:r>
        <w:t xml:space="preserve"> Порядка, и проведения процедуры закупок в соответствии с требованиями Федерального </w:t>
      </w:r>
      <w:hyperlink r:id="rId25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D653D" w:rsidRDefault="006D653D">
      <w:pPr>
        <w:pStyle w:val="ConsPlusNormal"/>
        <w:spacing w:before="220"/>
        <w:ind w:firstLine="540"/>
        <w:jc w:val="both"/>
      </w:pPr>
      <w:r>
        <w:t>В случае образования экономии средств Субсидии администрация соответствующего муниципального образования вправе в срок не позднее 1 ноября текущего года направить в Министерство нарочным или почтовым отправлением обращение об использовании сложившейся экономии средств Субсидии (далее - обращение) на мероприятия, соответствующие цели предоставления Субсидии.</w:t>
      </w:r>
    </w:p>
    <w:p w:rsidR="006D653D" w:rsidRDefault="006D653D">
      <w:pPr>
        <w:pStyle w:val="ConsPlusNormal"/>
        <w:spacing w:before="220"/>
        <w:ind w:firstLine="540"/>
        <w:jc w:val="both"/>
      </w:pPr>
      <w:r>
        <w:t xml:space="preserve">Министерство в течение 3 рабочих дней со дня поступления обращения проводит его проверку на соответствие требованию </w:t>
      </w:r>
      <w:hyperlink w:anchor="P763">
        <w:r>
          <w:rPr>
            <w:color w:val="0000FF"/>
          </w:rPr>
          <w:t>пункта 16</w:t>
        </w:r>
      </w:hyperlink>
      <w:r>
        <w:t xml:space="preserve"> Порядка и принимает решение о согласовании обращения или об отказе в использовании сложившейся экономии средств Субсидии.</w:t>
      </w:r>
    </w:p>
    <w:p w:rsidR="006D653D" w:rsidRDefault="006D653D">
      <w:pPr>
        <w:pStyle w:val="ConsPlusNormal"/>
        <w:spacing w:before="220"/>
        <w:ind w:firstLine="540"/>
        <w:jc w:val="both"/>
      </w:pPr>
      <w:r>
        <w:t>Министерство в течение 3 рабочих дней со дня принятия решения о согласовании обращения или об отказе в использовании сложившейся экономии средств Субсидии информирует способом, обеспечивающим оперативное получение информации (электронная почта, нарочным, почтовая связь), администрацию муниципального образования о принятом решении.</w:t>
      </w:r>
    </w:p>
    <w:p w:rsidR="006D653D" w:rsidRDefault="006D653D">
      <w:pPr>
        <w:pStyle w:val="ConsPlusNormal"/>
        <w:spacing w:before="220"/>
        <w:ind w:firstLine="540"/>
        <w:jc w:val="both"/>
      </w:pPr>
      <w:r>
        <w:t>В случае принятия решения о согласовании обращения между администрацией муниципального образования и Министерством заключается дополнительное соглашение к Соглашению.</w:t>
      </w:r>
    </w:p>
    <w:p w:rsidR="006D653D" w:rsidRDefault="006D653D">
      <w:pPr>
        <w:pStyle w:val="ConsPlusNormal"/>
        <w:spacing w:before="220"/>
        <w:ind w:firstLine="540"/>
        <w:jc w:val="both"/>
      </w:pPr>
      <w:r>
        <w:t>В случае принятия решения об отказе в использовании сложившейся экономии средств Субсидии в уведомлении Министерство указывает причины отказа.</w:t>
      </w:r>
    </w:p>
    <w:p w:rsidR="006D653D" w:rsidRDefault="006D653D">
      <w:pPr>
        <w:pStyle w:val="ConsPlusNormal"/>
        <w:spacing w:before="220"/>
        <w:ind w:firstLine="540"/>
        <w:jc w:val="both"/>
      </w:pPr>
      <w:r>
        <w:t>Основаниями для отказа в использовании сложившейся экономии средств Субсидии являются:</w:t>
      </w:r>
    </w:p>
    <w:p w:rsidR="006D653D" w:rsidRDefault="006D653D">
      <w:pPr>
        <w:pStyle w:val="ConsPlusNormal"/>
        <w:spacing w:before="220"/>
        <w:ind w:firstLine="540"/>
        <w:jc w:val="both"/>
      </w:pPr>
      <w:r>
        <w:t>несоблюдение сроков представления обращения;</w:t>
      </w:r>
    </w:p>
    <w:p w:rsidR="006D653D" w:rsidRDefault="006D653D">
      <w:pPr>
        <w:pStyle w:val="ConsPlusNormal"/>
        <w:spacing w:before="220"/>
        <w:ind w:firstLine="540"/>
        <w:jc w:val="both"/>
      </w:pPr>
      <w:r>
        <w:t xml:space="preserve">несоответствие планируемых работ требованиям </w:t>
      </w:r>
      <w:hyperlink w:anchor="P763">
        <w:r>
          <w:rPr>
            <w:color w:val="0000FF"/>
          </w:rPr>
          <w:t>пункта 16</w:t>
        </w:r>
      </w:hyperlink>
      <w:r>
        <w:t xml:space="preserve"> Порядка.</w:t>
      </w:r>
    </w:p>
    <w:p w:rsidR="006D653D" w:rsidRDefault="006D653D">
      <w:pPr>
        <w:pStyle w:val="ConsPlusNormal"/>
        <w:spacing w:before="220"/>
        <w:ind w:firstLine="540"/>
        <w:jc w:val="both"/>
      </w:pPr>
      <w:r>
        <w:t xml:space="preserve">Закупки на средства экономии, указанные в абзаце первом настоящего пункта, осуществляются администрациями муниципальных образований в соответствии с </w:t>
      </w:r>
      <w:hyperlink r:id="rId25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6D653D" w:rsidRDefault="006D653D">
      <w:pPr>
        <w:pStyle w:val="ConsPlusNormal"/>
        <w:jc w:val="both"/>
      </w:pPr>
      <w:r>
        <w:t xml:space="preserve">(в ред. </w:t>
      </w:r>
      <w:hyperlink r:id="rId253">
        <w:r>
          <w:rPr>
            <w:color w:val="0000FF"/>
          </w:rPr>
          <w:t>Постановления</w:t>
        </w:r>
      </w:hyperlink>
      <w:r>
        <w:t xml:space="preserve"> Правительства Красноярского края от 06.08.2025 N 632-п)</w:t>
      </w:r>
    </w:p>
    <w:p w:rsidR="006D653D" w:rsidRDefault="006D653D">
      <w:pPr>
        <w:pStyle w:val="ConsPlusNormal"/>
        <w:jc w:val="both"/>
      </w:pPr>
      <w:r>
        <w:t xml:space="preserve">(п. 17 в ред. </w:t>
      </w:r>
      <w:hyperlink r:id="rId254">
        <w:r>
          <w:rPr>
            <w:color w:val="0000FF"/>
          </w:rPr>
          <w:t>Постановления</w:t>
        </w:r>
      </w:hyperlink>
      <w:r>
        <w:t xml:space="preserve"> Правительства Красноярского края от 25.06.2024 N 452-п)</w:t>
      </w:r>
    </w:p>
    <w:p w:rsidR="006D653D" w:rsidRDefault="006D653D">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6D653D" w:rsidRDefault="006D653D">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6D653D" w:rsidRDefault="006D653D">
      <w:pPr>
        <w:pStyle w:val="ConsPlusNormal"/>
        <w:spacing w:before="220"/>
        <w:ind w:firstLine="540"/>
        <w:jc w:val="both"/>
      </w:pPr>
      <w:r>
        <w:lastRenderedPageBreak/>
        <w:t>Комиссия в течение 5 рабочих дней с даты поступления обращения от Министерства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6D653D" w:rsidRDefault="006D653D">
      <w:pPr>
        <w:pStyle w:val="ConsPlusNormal"/>
        <w:jc w:val="both"/>
      </w:pPr>
      <w:r>
        <w:t xml:space="preserve">(в ред. </w:t>
      </w:r>
      <w:hyperlink r:id="rId255">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6D653D" w:rsidRDefault="006D653D">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6D653D" w:rsidRDefault="006D653D">
      <w:pPr>
        <w:pStyle w:val="ConsPlusNormal"/>
        <w:jc w:val="both"/>
      </w:pPr>
      <w:r>
        <w:t xml:space="preserve">(п. 17.1 введен </w:t>
      </w:r>
      <w:hyperlink r:id="rId256">
        <w:r>
          <w:rPr>
            <w:color w:val="0000FF"/>
          </w:rPr>
          <w:t>Постановлением</w:t>
        </w:r>
      </w:hyperlink>
      <w:r>
        <w:t xml:space="preserve"> Правительства Красноярского края от 25.06.2024 N 452-п)</w:t>
      </w:r>
    </w:p>
    <w:p w:rsidR="006D653D" w:rsidRDefault="006D653D">
      <w:pPr>
        <w:pStyle w:val="ConsPlusNormal"/>
        <w:spacing w:before="220"/>
        <w:ind w:firstLine="540"/>
        <w:jc w:val="both"/>
      </w:pPr>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6D653D" w:rsidRDefault="006D653D">
      <w:pPr>
        <w:pStyle w:val="ConsPlusNormal"/>
        <w:jc w:val="both"/>
      </w:pPr>
      <w:r>
        <w:t xml:space="preserve">(п. 18 в ред. </w:t>
      </w:r>
      <w:hyperlink r:id="rId257">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19. Администрация муниципального образования представляет в Министерство отчет о расходах бюджета муниципального образования, в целях софинансирования которых предоставлена Субсидия, в срок не позднее 11 января года, следующего за отчетным, и отчет о достижении значений результата использования Субсидии в срок не позднее 1 февраля года, следующего за отчетным, по форме, предусмотренной Соглашением.</w:t>
      </w:r>
    </w:p>
    <w:p w:rsidR="006D653D" w:rsidRDefault="006D653D">
      <w:pPr>
        <w:pStyle w:val="ConsPlusNormal"/>
        <w:spacing w:before="220"/>
        <w:ind w:firstLine="540"/>
        <w:jc w:val="both"/>
      </w:pPr>
      <w:r>
        <w:t>Отчеты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(п. 19 в ред. </w:t>
      </w:r>
      <w:hyperlink r:id="rId258">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6D653D" w:rsidRDefault="006D653D">
      <w:pPr>
        <w:pStyle w:val="ConsPlusNormal"/>
        <w:spacing w:before="220"/>
        <w:ind w:firstLine="540"/>
        <w:jc w:val="both"/>
      </w:pPr>
      <w:bookmarkStart w:id="57" w:name="P792"/>
      <w:bookmarkEnd w:id="57"/>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6D653D" w:rsidRDefault="006D653D">
      <w:pPr>
        <w:pStyle w:val="ConsPlusNormal"/>
        <w:spacing w:before="220"/>
        <w:ind w:firstLine="540"/>
        <w:jc w:val="both"/>
      </w:pPr>
      <w:r>
        <w:t xml:space="preserve">В целях осуществления контроля, указанного в </w:t>
      </w:r>
      <w:hyperlink w:anchor="P792">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D653D" w:rsidRDefault="006D653D">
      <w:pPr>
        <w:pStyle w:val="ConsPlusNormal"/>
        <w:jc w:val="both"/>
      </w:pPr>
      <w:r>
        <w:t xml:space="preserve">(абзац введен </w:t>
      </w:r>
      <w:hyperlink r:id="rId259">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По объектам строительства, реконструкции,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 которая должна соответствовать требованиям </w:t>
      </w:r>
      <w:hyperlink r:id="rId260">
        <w:r>
          <w:rPr>
            <w:color w:val="0000FF"/>
          </w:rPr>
          <w:t>ГОСТ ISO/IEC 17025-2019</w:t>
        </w:r>
      </w:hyperlink>
      <w:r>
        <w:t>. Межгосударственный стандарт. Общие требования к компетентности испытательных и калибровочных лабораторий, введенного в действие Приказом Росстандарта от 15.07.2019 N 385-ст.</w:t>
      </w:r>
    </w:p>
    <w:p w:rsidR="006D653D" w:rsidRDefault="006D653D">
      <w:pPr>
        <w:pStyle w:val="ConsPlusNormal"/>
        <w:jc w:val="both"/>
      </w:pPr>
      <w:r>
        <w:t xml:space="preserve">(абзац введен </w:t>
      </w:r>
      <w:hyperlink r:id="rId261">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lastRenderedPageBreak/>
        <w:t>Отчет представляется на бумажном носителе нарочным или посредством почтовой связи с сопроводительным письмом.</w:t>
      </w:r>
    </w:p>
    <w:p w:rsidR="006D653D" w:rsidRDefault="006D653D">
      <w:pPr>
        <w:pStyle w:val="ConsPlusNormal"/>
        <w:jc w:val="both"/>
      </w:pPr>
      <w:r>
        <w:t xml:space="preserve">(абзац введен </w:t>
      </w:r>
      <w:hyperlink r:id="rId262">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(абзац введен </w:t>
      </w:r>
      <w:hyperlink r:id="rId263">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22. Результатами использования Субсидии являются:</w:t>
      </w:r>
    </w:p>
    <w:p w:rsidR="006D653D" w:rsidRDefault="006D653D">
      <w:pPr>
        <w:pStyle w:val="ConsPlusNormal"/>
        <w:spacing w:before="220"/>
        <w:ind w:firstLine="540"/>
        <w:jc w:val="both"/>
      </w:pPr>
      <w:bookmarkStart w:id="58" w:name="P802"/>
      <w:bookmarkEnd w:id="58"/>
      <w:r>
        <w:t>протяженность автомобильных дорог, на которых выполнены работы по строительству, реконструкции, капитальному ремонту и ремонту автомобильных дорог общего пользования местного значения;</w:t>
      </w:r>
    </w:p>
    <w:p w:rsidR="006D653D" w:rsidRDefault="006D653D">
      <w:pPr>
        <w:pStyle w:val="ConsPlusNormal"/>
        <w:spacing w:before="220"/>
        <w:ind w:firstLine="540"/>
        <w:jc w:val="both"/>
      </w:pPr>
      <w:r>
        <w:t xml:space="preserve">абзац исключен. - </w:t>
      </w:r>
      <w:hyperlink r:id="rId264">
        <w:r>
          <w:rPr>
            <w:color w:val="0000FF"/>
          </w:rPr>
          <w:t>Постановление</w:t>
        </w:r>
      </w:hyperlink>
      <w:r>
        <w:t xml:space="preserve"> Правительства Красноярского края от 25.06.2024 N 452-п;</w:t>
      </w:r>
    </w:p>
    <w:p w:rsidR="006D653D" w:rsidRDefault="006D653D">
      <w:pPr>
        <w:pStyle w:val="ConsPlusNormal"/>
        <w:spacing w:before="220"/>
        <w:ind w:firstLine="540"/>
        <w:jc w:val="both"/>
      </w:pPr>
      <w:bookmarkStart w:id="59" w:name="P804"/>
      <w:bookmarkEnd w:id="59"/>
      <w:r>
        <w:t>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6D653D" w:rsidRDefault="006D653D">
      <w:pPr>
        <w:pStyle w:val="ConsPlusNormal"/>
        <w:jc w:val="both"/>
      </w:pPr>
      <w:r>
        <w:t xml:space="preserve">(в ред. </w:t>
      </w:r>
      <w:hyperlink r:id="rId265">
        <w:r>
          <w:rPr>
            <w:color w:val="0000FF"/>
          </w:rPr>
          <w:t>Постановления</w:t>
        </w:r>
      </w:hyperlink>
      <w:r>
        <w:t xml:space="preserve"> Правительства Красноярского края от 05.12.2023 N 954-п)</w:t>
      </w:r>
    </w:p>
    <w:p w:rsidR="006D653D" w:rsidRDefault="006D653D">
      <w:pPr>
        <w:pStyle w:val="ConsPlusNormal"/>
        <w:spacing w:before="220"/>
        <w:ind w:firstLine="540"/>
        <w:jc w:val="both"/>
      </w:pPr>
      <w:r>
        <w:t>Значения результатов использования Субсидии устанавливаются Соглашением.</w:t>
      </w:r>
    </w:p>
    <w:p w:rsidR="006D653D" w:rsidRDefault="006D653D">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результатов использования Субсидии, установленных в </w:t>
      </w:r>
      <w:hyperlink w:anchor="P802">
        <w:r>
          <w:rPr>
            <w:color w:val="0000FF"/>
          </w:rPr>
          <w:t>абзацах втором</w:t>
        </w:r>
      </w:hyperlink>
      <w:r>
        <w:t xml:space="preserve"> и </w:t>
      </w:r>
      <w:hyperlink w:anchor="P804">
        <w:r>
          <w:rPr>
            <w:color w:val="0000FF"/>
          </w:rPr>
          <w:t>третьем</w:t>
        </w:r>
      </w:hyperlink>
      <w:r>
        <w:t xml:space="preserve"> настоящего пункта,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D653D" w:rsidRDefault="006D653D">
      <w:pPr>
        <w:pStyle w:val="ConsPlusNormal"/>
        <w:jc w:val="both"/>
      </w:pPr>
      <w:r>
        <w:t xml:space="preserve">(в ред. Постановлений Правительства Красноярского края от 28.07.2022 </w:t>
      </w:r>
      <w:hyperlink r:id="rId266">
        <w:r>
          <w:rPr>
            <w:color w:val="0000FF"/>
          </w:rPr>
          <w:t>N 665-п</w:t>
        </w:r>
      </w:hyperlink>
      <w:r>
        <w:t xml:space="preserve">, от 25.06.2024 </w:t>
      </w:r>
      <w:hyperlink r:id="rId267">
        <w:r>
          <w:rPr>
            <w:color w:val="0000FF"/>
          </w:rPr>
          <w:t>N 452-п</w:t>
        </w:r>
      </w:hyperlink>
      <w:r>
        <w:t>)</w:t>
      </w:r>
    </w:p>
    <w:p w:rsidR="006D653D" w:rsidRDefault="006D653D">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268">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D653D" w:rsidRDefault="006D653D">
      <w:pPr>
        <w:pStyle w:val="ConsPlusNormal"/>
        <w:jc w:val="both"/>
      </w:pPr>
      <w:r>
        <w:t xml:space="preserve">(п. 22 в ред. </w:t>
      </w:r>
      <w:hyperlink r:id="rId269">
        <w:r>
          <w:rPr>
            <w:color w:val="0000FF"/>
          </w:rPr>
          <w:t>Постановления</w:t>
        </w:r>
      </w:hyperlink>
      <w:r>
        <w:t xml:space="preserve"> Правительства Красноярского края от 21.01.2022 N 43-п)</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1"/>
      </w:pPr>
      <w:r>
        <w:t>Приложение</w:t>
      </w:r>
    </w:p>
    <w:p w:rsidR="006D653D" w:rsidRDefault="006D653D">
      <w:pPr>
        <w:pStyle w:val="ConsPlusNormal"/>
        <w:jc w:val="right"/>
      </w:pPr>
      <w:r>
        <w:t>к Порядку</w:t>
      </w:r>
    </w:p>
    <w:p w:rsidR="006D653D" w:rsidRDefault="006D653D">
      <w:pPr>
        <w:pStyle w:val="ConsPlusNormal"/>
        <w:jc w:val="right"/>
      </w:pPr>
      <w:r>
        <w:t>предоставления и распределения</w:t>
      </w:r>
    </w:p>
    <w:p w:rsidR="006D653D" w:rsidRDefault="006D653D">
      <w:pPr>
        <w:pStyle w:val="ConsPlusNormal"/>
        <w:jc w:val="right"/>
      </w:pPr>
      <w:r>
        <w:t>субсидий бюджетам муниципальных</w:t>
      </w:r>
    </w:p>
    <w:p w:rsidR="006D653D" w:rsidRDefault="006D653D">
      <w:pPr>
        <w:pStyle w:val="ConsPlusNormal"/>
        <w:jc w:val="right"/>
      </w:pPr>
      <w:r>
        <w:t>образований на осуществление</w:t>
      </w:r>
    </w:p>
    <w:p w:rsidR="006D653D" w:rsidRDefault="006D653D">
      <w:pPr>
        <w:pStyle w:val="ConsPlusNormal"/>
        <w:jc w:val="right"/>
      </w:pPr>
      <w:r>
        <w:t>дорожной деятельности</w:t>
      </w:r>
    </w:p>
    <w:p w:rsidR="006D653D" w:rsidRDefault="006D653D">
      <w:pPr>
        <w:pStyle w:val="ConsPlusNormal"/>
        <w:jc w:val="right"/>
      </w:pPr>
      <w:r>
        <w:t>в целях решения задач</w:t>
      </w:r>
    </w:p>
    <w:p w:rsidR="006D653D" w:rsidRDefault="006D653D">
      <w:pPr>
        <w:pStyle w:val="ConsPlusNormal"/>
        <w:jc w:val="right"/>
      </w:pPr>
      <w:r>
        <w:t>социально-экономического</w:t>
      </w:r>
    </w:p>
    <w:p w:rsidR="006D653D" w:rsidRDefault="006D653D">
      <w:pPr>
        <w:pStyle w:val="ConsPlusNormal"/>
        <w:jc w:val="right"/>
      </w:pPr>
      <w:r>
        <w:t>развития территорий за счет</w:t>
      </w:r>
    </w:p>
    <w:p w:rsidR="006D653D" w:rsidRDefault="006D653D">
      <w:pPr>
        <w:pStyle w:val="ConsPlusNormal"/>
        <w:jc w:val="right"/>
      </w:pPr>
      <w:r>
        <w:t>средств дорожного фонда</w:t>
      </w:r>
    </w:p>
    <w:p w:rsidR="006D653D" w:rsidRDefault="006D653D">
      <w:pPr>
        <w:pStyle w:val="ConsPlusNormal"/>
        <w:jc w:val="right"/>
      </w:pPr>
      <w:r>
        <w:t>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 xml:space="preserve">(в ред. </w:t>
            </w:r>
            <w:hyperlink r:id="rId270">
              <w:r>
                <w:rPr>
                  <w:color w:val="0000FF"/>
                </w:rPr>
                <w:t>Постановления</w:t>
              </w:r>
            </w:hyperlink>
            <w:r>
              <w:rPr>
                <w:color w:val="392C69"/>
              </w:rPr>
              <w:t xml:space="preserve"> Правительства Красноярского края</w:t>
            </w:r>
          </w:p>
          <w:p w:rsidR="006D653D" w:rsidRDefault="006D653D">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jc w:val="center"/>
      </w:pPr>
      <w:bookmarkStart w:id="60" w:name="P831"/>
      <w:bookmarkEnd w:id="60"/>
      <w:r>
        <w:t>Перечень автомобильных дорог общего пользования местного</w:t>
      </w:r>
    </w:p>
    <w:p w:rsidR="006D653D" w:rsidRDefault="006D653D">
      <w:pPr>
        <w:pStyle w:val="ConsPlusNormal"/>
        <w:jc w:val="center"/>
      </w:pPr>
      <w:r>
        <w:t>значения, запланированных к осуществлению дорожной</w:t>
      </w:r>
    </w:p>
    <w:p w:rsidR="006D653D" w:rsidRDefault="006D653D">
      <w:pPr>
        <w:pStyle w:val="ConsPlusNormal"/>
        <w:jc w:val="center"/>
      </w:pPr>
      <w:r>
        <w:t>деятельности на средства субсидии в году</w:t>
      </w:r>
    </w:p>
    <w:p w:rsidR="006D653D" w:rsidRDefault="006D653D">
      <w:pPr>
        <w:pStyle w:val="ConsPlusNormal"/>
        <w:jc w:val="center"/>
      </w:pPr>
      <w:r>
        <w:t>предоставления субсидии</w:t>
      </w:r>
    </w:p>
    <w:p w:rsidR="006D653D" w:rsidRDefault="006D653D">
      <w:pPr>
        <w:pStyle w:val="ConsPlusNormal"/>
        <w:jc w:val="both"/>
      </w:pPr>
    </w:p>
    <w:p w:rsidR="006D653D" w:rsidRDefault="006D653D">
      <w:pPr>
        <w:pStyle w:val="ConsPlusNormal"/>
        <w:sectPr w:rsidR="006D6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714"/>
        <w:gridCol w:w="1714"/>
        <w:gridCol w:w="1114"/>
        <w:gridCol w:w="694"/>
        <w:gridCol w:w="934"/>
        <w:gridCol w:w="1024"/>
      </w:tblGrid>
      <w:tr w:rsidR="006D653D">
        <w:tc>
          <w:tcPr>
            <w:tcW w:w="454" w:type="dxa"/>
            <w:vMerge w:val="restart"/>
          </w:tcPr>
          <w:p w:rsidR="006D653D" w:rsidRDefault="006D653D">
            <w:pPr>
              <w:pStyle w:val="ConsPlusNormal"/>
              <w:jc w:val="center"/>
            </w:pPr>
            <w:r>
              <w:lastRenderedPageBreak/>
              <w:t>N п/п</w:t>
            </w:r>
          </w:p>
        </w:tc>
        <w:tc>
          <w:tcPr>
            <w:tcW w:w="1849" w:type="dxa"/>
            <w:vMerge w:val="restart"/>
          </w:tcPr>
          <w:p w:rsidR="006D653D" w:rsidRDefault="006D653D">
            <w:pPr>
              <w:pStyle w:val="ConsPlusNormal"/>
              <w:jc w:val="center"/>
            </w:pPr>
            <w:r>
              <w:t>Наименование муниципального образования</w:t>
            </w:r>
          </w:p>
        </w:tc>
        <w:tc>
          <w:tcPr>
            <w:tcW w:w="1714" w:type="dxa"/>
            <w:vMerge w:val="restart"/>
          </w:tcPr>
          <w:p w:rsidR="006D653D" w:rsidRDefault="006D653D">
            <w:pPr>
              <w:pStyle w:val="ConsPlusNormal"/>
              <w:jc w:val="center"/>
            </w:pPr>
            <w:r>
              <w:t>Наименование населенного пункта, наименование автомобильной дороги</w:t>
            </w:r>
          </w:p>
        </w:tc>
        <w:tc>
          <w:tcPr>
            <w:tcW w:w="1714" w:type="dxa"/>
            <w:vMerge w:val="restart"/>
          </w:tcPr>
          <w:p w:rsidR="006D653D" w:rsidRDefault="006D653D">
            <w:pPr>
              <w:pStyle w:val="ConsPlusNormal"/>
              <w:jc w:val="center"/>
            </w:pPr>
            <w:r>
              <w:t>Протяженность автомобильной дороги, м</w:t>
            </w:r>
          </w:p>
        </w:tc>
        <w:tc>
          <w:tcPr>
            <w:tcW w:w="1114" w:type="dxa"/>
            <w:vMerge w:val="restart"/>
          </w:tcPr>
          <w:p w:rsidR="006D653D" w:rsidRDefault="006D653D">
            <w:pPr>
              <w:pStyle w:val="ConsPlusNormal"/>
              <w:jc w:val="center"/>
            </w:pPr>
            <w:r>
              <w:t>Тип покрытия</w:t>
            </w:r>
          </w:p>
        </w:tc>
        <w:tc>
          <w:tcPr>
            <w:tcW w:w="2652" w:type="dxa"/>
            <w:gridSpan w:val="3"/>
          </w:tcPr>
          <w:p w:rsidR="006D653D" w:rsidRDefault="006D653D">
            <w:pPr>
              <w:pStyle w:val="ConsPlusNormal"/>
              <w:jc w:val="center"/>
            </w:pPr>
            <w:r>
              <w:t>Стоимость работ, рублей</w:t>
            </w:r>
          </w:p>
        </w:tc>
      </w:tr>
      <w:tr w:rsidR="006D653D">
        <w:tc>
          <w:tcPr>
            <w:tcW w:w="454" w:type="dxa"/>
            <w:vMerge/>
          </w:tcPr>
          <w:p w:rsidR="006D653D" w:rsidRDefault="006D653D">
            <w:pPr>
              <w:pStyle w:val="ConsPlusNormal"/>
            </w:pPr>
          </w:p>
        </w:tc>
        <w:tc>
          <w:tcPr>
            <w:tcW w:w="1849" w:type="dxa"/>
            <w:vMerge/>
          </w:tcPr>
          <w:p w:rsidR="006D653D" w:rsidRDefault="006D653D">
            <w:pPr>
              <w:pStyle w:val="ConsPlusNormal"/>
            </w:pPr>
          </w:p>
        </w:tc>
        <w:tc>
          <w:tcPr>
            <w:tcW w:w="1714" w:type="dxa"/>
            <w:vMerge/>
          </w:tcPr>
          <w:p w:rsidR="006D653D" w:rsidRDefault="006D653D">
            <w:pPr>
              <w:pStyle w:val="ConsPlusNormal"/>
            </w:pPr>
          </w:p>
        </w:tc>
        <w:tc>
          <w:tcPr>
            <w:tcW w:w="1714" w:type="dxa"/>
            <w:vMerge/>
          </w:tcPr>
          <w:p w:rsidR="006D653D" w:rsidRDefault="006D653D">
            <w:pPr>
              <w:pStyle w:val="ConsPlusNormal"/>
            </w:pPr>
          </w:p>
        </w:tc>
        <w:tc>
          <w:tcPr>
            <w:tcW w:w="1114" w:type="dxa"/>
            <w:vMerge/>
          </w:tcPr>
          <w:p w:rsidR="006D653D" w:rsidRDefault="006D653D">
            <w:pPr>
              <w:pStyle w:val="ConsPlusNormal"/>
            </w:pPr>
          </w:p>
        </w:tc>
        <w:tc>
          <w:tcPr>
            <w:tcW w:w="694" w:type="dxa"/>
          </w:tcPr>
          <w:p w:rsidR="006D653D" w:rsidRDefault="006D653D">
            <w:pPr>
              <w:pStyle w:val="ConsPlusNormal"/>
              <w:jc w:val="center"/>
            </w:pPr>
            <w:r>
              <w:t>итого</w:t>
            </w:r>
          </w:p>
        </w:tc>
        <w:tc>
          <w:tcPr>
            <w:tcW w:w="934" w:type="dxa"/>
          </w:tcPr>
          <w:p w:rsidR="006D653D" w:rsidRDefault="006D653D">
            <w:pPr>
              <w:pStyle w:val="ConsPlusNormal"/>
              <w:jc w:val="center"/>
            </w:pPr>
            <w:r>
              <w:t>краевой бюджет</w:t>
            </w:r>
          </w:p>
        </w:tc>
        <w:tc>
          <w:tcPr>
            <w:tcW w:w="1024" w:type="dxa"/>
          </w:tcPr>
          <w:p w:rsidR="006D653D" w:rsidRDefault="006D653D">
            <w:pPr>
              <w:pStyle w:val="ConsPlusNormal"/>
              <w:jc w:val="center"/>
            </w:pPr>
            <w:r>
              <w:t>местный бюджет</w:t>
            </w:r>
          </w:p>
        </w:tc>
      </w:tr>
      <w:tr w:rsidR="006D653D">
        <w:tc>
          <w:tcPr>
            <w:tcW w:w="454" w:type="dxa"/>
          </w:tcPr>
          <w:p w:rsidR="006D653D" w:rsidRDefault="006D653D">
            <w:pPr>
              <w:pStyle w:val="ConsPlusNormal"/>
              <w:jc w:val="center"/>
            </w:pPr>
            <w:r>
              <w:t>1</w:t>
            </w:r>
          </w:p>
        </w:tc>
        <w:tc>
          <w:tcPr>
            <w:tcW w:w="1849" w:type="dxa"/>
          </w:tcPr>
          <w:p w:rsidR="006D653D" w:rsidRDefault="006D653D">
            <w:pPr>
              <w:pStyle w:val="ConsPlusNormal"/>
              <w:jc w:val="center"/>
            </w:pPr>
            <w:r>
              <w:t>2</w:t>
            </w:r>
          </w:p>
        </w:tc>
        <w:tc>
          <w:tcPr>
            <w:tcW w:w="1714" w:type="dxa"/>
          </w:tcPr>
          <w:p w:rsidR="006D653D" w:rsidRDefault="006D653D">
            <w:pPr>
              <w:pStyle w:val="ConsPlusNormal"/>
              <w:jc w:val="center"/>
            </w:pPr>
            <w:r>
              <w:t>3</w:t>
            </w:r>
          </w:p>
        </w:tc>
        <w:tc>
          <w:tcPr>
            <w:tcW w:w="1714" w:type="dxa"/>
          </w:tcPr>
          <w:p w:rsidR="006D653D" w:rsidRDefault="006D653D">
            <w:pPr>
              <w:pStyle w:val="ConsPlusNormal"/>
              <w:jc w:val="center"/>
            </w:pPr>
            <w:r>
              <w:t>4</w:t>
            </w:r>
          </w:p>
        </w:tc>
        <w:tc>
          <w:tcPr>
            <w:tcW w:w="1114" w:type="dxa"/>
          </w:tcPr>
          <w:p w:rsidR="006D653D" w:rsidRDefault="006D653D">
            <w:pPr>
              <w:pStyle w:val="ConsPlusNormal"/>
              <w:jc w:val="center"/>
            </w:pPr>
            <w:r>
              <w:t>5</w:t>
            </w:r>
          </w:p>
        </w:tc>
        <w:tc>
          <w:tcPr>
            <w:tcW w:w="694" w:type="dxa"/>
          </w:tcPr>
          <w:p w:rsidR="006D653D" w:rsidRDefault="006D653D">
            <w:pPr>
              <w:pStyle w:val="ConsPlusNormal"/>
              <w:jc w:val="center"/>
            </w:pPr>
            <w:r>
              <w:t>6</w:t>
            </w:r>
          </w:p>
        </w:tc>
        <w:tc>
          <w:tcPr>
            <w:tcW w:w="934" w:type="dxa"/>
          </w:tcPr>
          <w:p w:rsidR="006D653D" w:rsidRDefault="006D653D">
            <w:pPr>
              <w:pStyle w:val="ConsPlusNormal"/>
              <w:jc w:val="center"/>
            </w:pPr>
            <w:r>
              <w:t>7</w:t>
            </w:r>
          </w:p>
        </w:tc>
        <w:tc>
          <w:tcPr>
            <w:tcW w:w="1024" w:type="dxa"/>
          </w:tcPr>
          <w:p w:rsidR="006D653D" w:rsidRDefault="006D653D">
            <w:pPr>
              <w:pStyle w:val="ConsPlusNormal"/>
              <w:jc w:val="center"/>
            </w:pPr>
            <w:r>
              <w:t>8</w:t>
            </w:r>
          </w:p>
        </w:tc>
      </w:tr>
      <w:tr w:rsidR="006D653D">
        <w:tc>
          <w:tcPr>
            <w:tcW w:w="454" w:type="dxa"/>
          </w:tcPr>
          <w:p w:rsidR="006D653D" w:rsidRDefault="006D653D">
            <w:pPr>
              <w:pStyle w:val="ConsPlusNormal"/>
            </w:pPr>
            <w:r>
              <w:t>1</w:t>
            </w:r>
          </w:p>
        </w:tc>
        <w:tc>
          <w:tcPr>
            <w:tcW w:w="1849" w:type="dxa"/>
          </w:tcPr>
          <w:p w:rsidR="006D653D" w:rsidRDefault="006D653D">
            <w:pPr>
              <w:pStyle w:val="ConsPlusNormal"/>
            </w:pP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r w:rsidR="006D653D">
        <w:tc>
          <w:tcPr>
            <w:tcW w:w="454" w:type="dxa"/>
          </w:tcPr>
          <w:p w:rsidR="006D653D" w:rsidRDefault="006D653D">
            <w:pPr>
              <w:pStyle w:val="ConsPlusNormal"/>
            </w:pPr>
            <w:r>
              <w:t>2</w:t>
            </w:r>
          </w:p>
        </w:tc>
        <w:tc>
          <w:tcPr>
            <w:tcW w:w="1849" w:type="dxa"/>
          </w:tcPr>
          <w:p w:rsidR="006D653D" w:rsidRDefault="006D653D">
            <w:pPr>
              <w:pStyle w:val="ConsPlusNormal"/>
            </w:pP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r w:rsidR="006D653D">
        <w:tc>
          <w:tcPr>
            <w:tcW w:w="454" w:type="dxa"/>
          </w:tcPr>
          <w:p w:rsidR="006D653D" w:rsidRDefault="006D653D">
            <w:pPr>
              <w:pStyle w:val="ConsPlusNormal"/>
            </w:pPr>
            <w:r>
              <w:t>3</w:t>
            </w:r>
          </w:p>
        </w:tc>
        <w:tc>
          <w:tcPr>
            <w:tcW w:w="1849" w:type="dxa"/>
          </w:tcPr>
          <w:p w:rsidR="006D653D" w:rsidRDefault="006D653D">
            <w:pPr>
              <w:pStyle w:val="ConsPlusNormal"/>
            </w:pP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r w:rsidR="006D653D">
        <w:tc>
          <w:tcPr>
            <w:tcW w:w="454" w:type="dxa"/>
          </w:tcPr>
          <w:p w:rsidR="006D653D" w:rsidRDefault="006D653D">
            <w:pPr>
              <w:pStyle w:val="ConsPlusNormal"/>
            </w:pPr>
          </w:p>
        </w:tc>
        <w:tc>
          <w:tcPr>
            <w:tcW w:w="1849" w:type="dxa"/>
          </w:tcPr>
          <w:p w:rsidR="006D653D" w:rsidRDefault="006D653D">
            <w:pPr>
              <w:pStyle w:val="ConsPlusNormal"/>
            </w:pPr>
            <w:r>
              <w:t>Итого</w:t>
            </w:r>
          </w:p>
        </w:tc>
        <w:tc>
          <w:tcPr>
            <w:tcW w:w="1714" w:type="dxa"/>
          </w:tcPr>
          <w:p w:rsidR="006D653D" w:rsidRDefault="006D653D">
            <w:pPr>
              <w:pStyle w:val="ConsPlusNormal"/>
            </w:pPr>
          </w:p>
        </w:tc>
        <w:tc>
          <w:tcPr>
            <w:tcW w:w="1714" w:type="dxa"/>
          </w:tcPr>
          <w:p w:rsidR="006D653D" w:rsidRDefault="006D653D">
            <w:pPr>
              <w:pStyle w:val="ConsPlusNormal"/>
            </w:pPr>
          </w:p>
        </w:tc>
        <w:tc>
          <w:tcPr>
            <w:tcW w:w="1114" w:type="dxa"/>
          </w:tcPr>
          <w:p w:rsidR="006D653D" w:rsidRDefault="006D653D">
            <w:pPr>
              <w:pStyle w:val="ConsPlusNormal"/>
            </w:pPr>
          </w:p>
        </w:tc>
        <w:tc>
          <w:tcPr>
            <w:tcW w:w="694" w:type="dxa"/>
          </w:tcPr>
          <w:p w:rsidR="006D653D" w:rsidRDefault="006D653D">
            <w:pPr>
              <w:pStyle w:val="ConsPlusNormal"/>
            </w:pPr>
          </w:p>
        </w:tc>
        <w:tc>
          <w:tcPr>
            <w:tcW w:w="934" w:type="dxa"/>
          </w:tcPr>
          <w:p w:rsidR="006D653D" w:rsidRDefault="006D653D">
            <w:pPr>
              <w:pStyle w:val="ConsPlusNormal"/>
            </w:pPr>
          </w:p>
        </w:tc>
        <w:tc>
          <w:tcPr>
            <w:tcW w:w="1024" w:type="dxa"/>
          </w:tcPr>
          <w:p w:rsidR="006D653D" w:rsidRDefault="006D653D">
            <w:pPr>
              <w:pStyle w:val="ConsPlusNormal"/>
            </w:pPr>
          </w:p>
        </w:tc>
      </w:tr>
    </w:tbl>
    <w:p w:rsidR="006D653D" w:rsidRDefault="006D653D">
      <w:pPr>
        <w:pStyle w:val="ConsPlusNormal"/>
        <w:sectPr w:rsidR="006D653D">
          <w:pgSz w:w="16838" w:h="11905" w:orient="landscape"/>
          <w:pgMar w:top="1701" w:right="1134" w:bottom="850" w:left="1134" w:header="0" w:footer="0" w:gutter="0"/>
          <w:cols w:space="720"/>
          <w:titlePg/>
        </w:sectPr>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0"/>
      </w:pPr>
      <w:r>
        <w:t>Приложение N 6</w:t>
      </w:r>
    </w:p>
    <w:p w:rsidR="006D653D" w:rsidRDefault="006D653D">
      <w:pPr>
        <w:pStyle w:val="ConsPlusNormal"/>
        <w:jc w:val="right"/>
      </w:pPr>
      <w:r>
        <w:t>к Постановлению</w:t>
      </w:r>
    </w:p>
    <w:p w:rsidR="006D653D" w:rsidRDefault="006D653D">
      <w:pPr>
        <w:pStyle w:val="ConsPlusNormal"/>
        <w:jc w:val="right"/>
      </w:pPr>
      <w:r>
        <w:t>Правительства Красноярского края</w:t>
      </w:r>
    </w:p>
    <w:p w:rsidR="006D653D" w:rsidRDefault="006D653D">
      <w:pPr>
        <w:pStyle w:val="ConsPlusNormal"/>
        <w:jc w:val="right"/>
      </w:pPr>
      <w:r>
        <w:t>от 2 марта 2020 г. N 131-п</w:t>
      </w:r>
    </w:p>
    <w:p w:rsidR="006D653D" w:rsidRDefault="006D653D">
      <w:pPr>
        <w:pStyle w:val="ConsPlusNormal"/>
        <w:jc w:val="both"/>
      </w:pPr>
    </w:p>
    <w:p w:rsidR="006D653D" w:rsidRDefault="006D653D">
      <w:pPr>
        <w:pStyle w:val="ConsPlusTitle"/>
        <w:jc w:val="center"/>
      </w:pPr>
      <w:bookmarkStart w:id="61" w:name="P895"/>
      <w:bookmarkEnd w:id="61"/>
      <w:r>
        <w:t>ПОРЯДОК</w:t>
      </w:r>
    </w:p>
    <w:p w:rsidR="006D653D" w:rsidRDefault="006D653D">
      <w:pPr>
        <w:pStyle w:val="ConsPlusTitle"/>
        <w:jc w:val="center"/>
      </w:pPr>
      <w:r>
        <w:t>ПРЕДОСТАВЛЕНИЯ И РАСПРЕДЕЛЕНИЯ СУБСИДИЙ БЮДЖЕТАМ</w:t>
      </w:r>
    </w:p>
    <w:p w:rsidR="006D653D" w:rsidRDefault="006D653D">
      <w:pPr>
        <w:pStyle w:val="ConsPlusTitle"/>
        <w:jc w:val="center"/>
      </w:pPr>
      <w:r>
        <w:t>МУНИЦИПАЛЬНЫХ ОБРАЗОВАНИЙ НА РАЗРАБОТКУ ПРОЕКТНОЙ</w:t>
      </w:r>
    </w:p>
    <w:p w:rsidR="006D653D" w:rsidRDefault="006D653D">
      <w:pPr>
        <w:pStyle w:val="ConsPlusTitle"/>
        <w:jc w:val="center"/>
      </w:pPr>
      <w:r>
        <w:t>ДОКУМЕНТАЦИИ ПО ВОССТАНОВЛЕНИЮ МОСТОВ И ПУТЕПРОВОДОВ</w:t>
      </w:r>
    </w:p>
    <w:p w:rsidR="006D653D" w:rsidRDefault="006D653D">
      <w:pPr>
        <w:pStyle w:val="ConsPlusTitle"/>
        <w:jc w:val="center"/>
      </w:pPr>
      <w:r>
        <w:t>НА АВТОМОБИЛЬНЫХ ДОРОГАХ МЕСТНОГО ЗНАЧЕНИЯ, НАХОДЯЩИХСЯ</w:t>
      </w:r>
    </w:p>
    <w:p w:rsidR="006D653D" w:rsidRDefault="006D653D">
      <w:pPr>
        <w:pStyle w:val="ConsPlusTitle"/>
        <w:jc w:val="center"/>
      </w:pPr>
      <w:r>
        <w:t>В АВАРИЙНОМ И ПРЕДАВАРИЙНОМ СОСТОЯНИИ, ЗА СЧЕТ СРЕДСТВ</w:t>
      </w:r>
    </w:p>
    <w:p w:rsidR="006D653D" w:rsidRDefault="006D653D">
      <w:pPr>
        <w:pStyle w:val="ConsPlusTitle"/>
        <w:jc w:val="center"/>
      </w:pPr>
      <w:r>
        <w:t>ДОРОЖНОГО ФОНДА 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(в ред. Постановлений Правительства Красноярского края</w:t>
            </w:r>
          </w:p>
          <w:p w:rsidR="006D653D" w:rsidRDefault="006D653D">
            <w:pPr>
              <w:pStyle w:val="ConsPlusNormal"/>
              <w:jc w:val="center"/>
            </w:pPr>
            <w:r>
              <w:rPr>
                <w:color w:val="392C69"/>
              </w:rPr>
              <w:t xml:space="preserve">от 04.05.2021 </w:t>
            </w:r>
            <w:hyperlink r:id="rId271">
              <w:r>
                <w:rPr>
                  <w:color w:val="0000FF"/>
                </w:rPr>
                <w:t>N 273-п</w:t>
              </w:r>
            </w:hyperlink>
            <w:r>
              <w:rPr>
                <w:color w:val="392C69"/>
              </w:rPr>
              <w:t xml:space="preserve">, от 21.01.2022 </w:t>
            </w:r>
            <w:hyperlink r:id="rId272">
              <w:r>
                <w:rPr>
                  <w:color w:val="0000FF"/>
                </w:rPr>
                <w:t>N 43-п</w:t>
              </w:r>
            </w:hyperlink>
            <w:r>
              <w:rPr>
                <w:color w:val="392C69"/>
              </w:rPr>
              <w:t xml:space="preserve">, от 28.07.2022 </w:t>
            </w:r>
            <w:hyperlink r:id="rId273">
              <w:r>
                <w:rPr>
                  <w:color w:val="0000FF"/>
                </w:rPr>
                <w:t>N 665-п</w:t>
              </w:r>
            </w:hyperlink>
            <w:r>
              <w:rPr>
                <w:color w:val="392C69"/>
              </w:rPr>
              <w:t>,</w:t>
            </w:r>
          </w:p>
          <w:p w:rsidR="006D653D" w:rsidRDefault="006D653D">
            <w:pPr>
              <w:pStyle w:val="ConsPlusNormal"/>
              <w:jc w:val="center"/>
            </w:pPr>
            <w:r>
              <w:rPr>
                <w:color w:val="392C69"/>
              </w:rPr>
              <w:t xml:space="preserve">от 14.02.2023 </w:t>
            </w:r>
            <w:hyperlink r:id="rId274">
              <w:r>
                <w:rPr>
                  <w:color w:val="0000FF"/>
                </w:rPr>
                <w:t>N 127-п</w:t>
              </w:r>
            </w:hyperlink>
            <w:r>
              <w:rPr>
                <w:color w:val="392C69"/>
              </w:rPr>
              <w:t xml:space="preserve">, от 17.10.2023 </w:t>
            </w:r>
            <w:hyperlink r:id="rId275">
              <w:r>
                <w:rPr>
                  <w:color w:val="0000FF"/>
                </w:rPr>
                <w:t>N 820-п</w:t>
              </w:r>
            </w:hyperlink>
            <w:r>
              <w:rPr>
                <w:color w:val="392C69"/>
              </w:rPr>
              <w:t xml:space="preserve">, от 22.03.2024 </w:t>
            </w:r>
            <w:hyperlink r:id="rId276">
              <w:r>
                <w:rPr>
                  <w:color w:val="0000FF"/>
                </w:rPr>
                <w:t>N 194-п</w:t>
              </w:r>
            </w:hyperlink>
            <w:r>
              <w:rPr>
                <w:color w:val="392C69"/>
              </w:rPr>
              <w:t>,</w:t>
            </w:r>
          </w:p>
          <w:p w:rsidR="006D653D" w:rsidRDefault="006D653D">
            <w:pPr>
              <w:pStyle w:val="ConsPlusNormal"/>
              <w:jc w:val="center"/>
            </w:pPr>
            <w:r>
              <w:rPr>
                <w:color w:val="392C69"/>
              </w:rPr>
              <w:t xml:space="preserve">от 25.06.2024 </w:t>
            </w:r>
            <w:hyperlink r:id="rId277">
              <w:r>
                <w:rPr>
                  <w:color w:val="0000FF"/>
                </w:rPr>
                <w:t>N 452-п</w:t>
              </w:r>
            </w:hyperlink>
            <w:r>
              <w:rPr>
                <w:color w:val="392C69"/>
              </w:rPr>
              <w:t xml:space="preserve">, от 06.08.2025 </w:t>
            </w:r>
            <w:hyperlink r:id="rId278">
              <w:r>
                <w:rPr>
                  <w:color w:val="0000FF"/>
                </w:rPr>
                <w:t>N 632-п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ind w:firstLine="540"/>
        <w:jc w:val="both"/>
      </w:pPr>
      <w:r>
        <w:t>1. Порядок 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(далее - Субсидия), определяет критерии отбора муниципальных образований для предоставления Субсидии.</w:t>
      </w:r>
    </w:p>
    <w:p w:rsidR="006D653D" w:rsidRDefault="006D653D">
      <w:pPr>
        <w:pStyle w:val="ConsPlusNormal"/>
        <w:jc w:val="both"/>
      </w:pPr>
      <w:r>
        <w:t xml:space="preserve">(в ред. </w:t>
      </w:r>
      <w:hyperlink r:id="rId279">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предусмотренных </w:t>
      </w:r>
      <w:hyperlink r:id="rId280">
        <w:r>
          <w:rPr>
            <w:color w:val="0000FF"/>
          </w:rPr>
          <w:t>пунктом 5 части 1 статьи 14</w:t>
        </w:r>
      </w:hyperlink>
      <w:r>
        <w:t xml:space="preserve">, </w:t>
      </w:r>
      <w:hyperlink r:id="rId281">
        <w:r>
          <w:rPr>
            <w:color w:val="0000FF"/>
          </w:rPr>
          <w:t>пунктом 5 части 1 статьи 15</w:t>
        </w:r>
      </w:hyperlink>
      <w:r>
        <w:t xml:space="preserve">, </w:t>
      </w:r>
      <w:hyperlink r:id="rId282">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283">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в отношении автомобильных дорог общего пользования местного значения.</w:t>
      </w:r>
    </w:p>
    <w:p w:rsidR="006D653D" w:rsidRDefault="006D653D">
      <w:pPr>
        <w:pStyle w:val="ConsPlusNormal"/>
        <w:jc w:val="both"/>
      </w:pPr>
      <w:r>
        <w:t xml:space="preserve">(в ред. Постановлений Правительства Красноярского края от 21.01.2022 </w:t>
      </w:r>
      <w:hyperlink r:id="rId284">
        <w:r>
          <w:rPr>
            <w:color w:val="0000FF"/>
          </w:rPr>
          <w:t>N 43-п</w:t>
        </w:r>
      </w:hyperlink>
      <w:r>
        <w:t xml:space="preserve">, от 28.07.2022 </w:t>
      </w:r>
      <w:hyperlink r:id="rId285">
        <w:r>
          <w:rPr>
            <w:color w:val="0000FF"/>
          </w:rPr>
          <w:t>N 665-п</w:t>
        </w:r>
      </w:hyperlink>
      <w:r>
        <w:t>)</w:t>
      </w:r>
    </w:p>
    <w:p w:rsidR="006D653D" w:rsidRDefault="006D653D">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6D653D" w:rsidRDefault="006D653D">
      <w:pPr>
        <w:pStyle w:val="ConsPlusNormal"/>
        <w:jc w:val="both"/>
      </w:pPr>
      <w:r>
        <w:t xml:space="preserve">(абзац введен </w:t>
      </w:r>
      <w:hyperlink r:id="rId286">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для муниципальных образований, уровень РБО после выравнивания которых:</w:t>
      </w:r>
    </w:p>
    <w:p w:rsidR="006D653D" w:rsidRDefault="006D653D">
      <w:pPr>
        <w:pStyle w:val="ConsPlusNormal"/>
        <w:jc w:val="both"/>
      </w:pPr>
      <w:r>
        <w:lastRenderedPageBreak/>
        <w:t xml:space="preserve">(абзац введен </w:t>
      </w:r>
      <w:hyperlink r:id="rId287">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менее 1,13 - не более 99,9%;</w:t>
      </w:r>
    </w:p>
    <w:p w:rsidR="006D653D" w:rsidRDefault="006D653D">
      <w:pPr>
        <w:pStyle w:val="ConsPlusNormal"/>
        <w:jc w:val="both"/>
      </w:pPr>
      <w:r>
        <w:t xml:space="preserve">(абзац введен </w:t>
      </w:r>
      <w:hyperlink r:id="rId288">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от 1,13 до 1,69 включительно - не более 99,8%.</w:t>
      </w:r>
    </w:p>
    <w:p w:rsidR="006D653D" w:rsidRDefault="006D653D">
      <w:pPr>
        <w:pStyle w:val="ConsPlusNormal"/>
        <w:jc w:val="both"/>
      </w:pPr>
      <w:r>
        <w:t xml:space="preserve">(абзац введен </w:t>
      </w:r>
      <w:hyperlink r:id="rId289">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6D653D" w:rsidRDefault="006D653D">
      <w:pPr>
        <w:pStyle w:val="ConsPlusNormal"/>
        <w:jc w:val="both"/>
      </w:pPr>
      <w:r>
        <w:t xml:space="preserve">(абзац введен </w:t>
      </w:r>
      <w:hyperlink r:id="rId290">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D653D" w:rsidRDefault="006D653D">
      <w:pPr>
        <w:pStyle w:val="ConsPlusNormal"/>
        <w:jc w:val="both"/>
      </w:pPr>
      <w:r>
        <w:t xml:space="preserve">(абзац введен </w:t>
      </w:r>
      <w:hyperlink r:id="rId291">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bookmarkStart w:id="62" w:name="P924"/>
      <w:bookmarkEnd w:id="62"/>
      <w:r>
        <w:t>3. Субсидия бюджетам муниципальных образований предоставляется при соблюдении следующих условий:</w:t>
      </w:r>
    </w:p>
    <w:p w:rsidR="006D653D" w:rsidRDefault="006D653D">
      <w:pPr>
        <w:pStyle w:val="ConsPlusNormal"/>
        <w:spacing w:before="220"/>
        <w:ind w:firstLine="540"/>
        <w:jc w:val="both"/>
      </w:pPr>
      <w:r>
        <w:t xml:space="preserve">1) утратил силу. - </w:t>
      </w:r>
      <w:hyperlink r:id="rId292">
        <w:r>
          <w:rPr>
            <w:color w:val="0000FF"/>
          </w:rPr>
          <w:t>Постановление</w:t>
        </w:r>
      </w:hyperlink>
      <w:r>
        <w:t xml:space="preserve"> Правительства Красноярского края от 14.02.2023 N 127-п;</w:t>
      </w:r>
    </w:p>
    <w:p w:rsidR="006D653D" w:rsidRDefault="006D653D">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293">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6D653D" w:rsidRDefault="006D653D">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D653D" w:rsidRDefault="006D653D">
      <w:pPr>
        <w:pStyle w:val="ConsPlusNormal"/>
        <w:jc w:val="both"/>
      </w:pPr>
      <w:r>
        <w:t xml:space="preserve">(пп. 3 введен </w:t>
      </w:r>
      <w:hyperlink r:id="rId294">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bookmarkStart w:id="63" w:name="P929"/>
      <w:bookmarkEnd w:id="63"/>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6D653D" w:rsidRDefault="006D653D">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6D653D" w:rsidRDefault="006D653D">
      <w:pPr>
        <w:pStyle w:val="ConsPlusNormal"/>
        <w:jc w:val="both"/>
      </w:pPr>
      <w:r>
        <w:t xml:space="preserve">(п. 4 в ред. </w:t>
      </w:r>
      <w:hyperlink r:id="rId295">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bookmarkStart w:id="64" w:name="P932"/>
      <w:bookmarkEnd w:id="64"/>
      <w:r>
        <w:t xml:space="preserve">5. В случае увеличения бюджетных ассигнований на исполнение действующих расходных обязательств по предоставлению субсидий бюджетам муниципальных образований, заявки с прилагаемыми к ним документами на участие в конкурсном отборе, указанными в </w:t>
      </w:r>
      <w:hyperlink w:anchor="P933">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6D653D" w:rsidRDefault="006D653D">
      <w:pPr>
        <w:pStyle w:val="ConsPlusNormal"/>
        <w:spacing w:before="220"/>
        <w:ind w:firstLine="540"/>
        <w:jc w:val="both"/>
      </w:pPr>
      <w:bookmarkStart w:id="65" w:name="P933"/>
      <w:bookmarkEnd w:id="65"/>
      <w:r>
        <w:t>6. К заявке на участие в конкурсном отборе муниципальные образования прилагают следующие документы:</w:t>
      </w:r>
    </w:p>
    <w:p w:rsidR="006D653D" w:rsidRDefault="006D653D">
      <w:pPr>
        <w:pStyle w:val="ConsPlusNormal"/>
        <w:spacing w:before="220"/>
        <w:ind w:firstLine="540"/>
        <w:jc w:val="both"/>
      </w:pPr>
      <w:r>
        <w:t xml:space="preserve">1) документ, составленный по результатам обследования технического состояния искусственного сооружения, проведенного в соответствии с </w:t>
      </w:r>
      <w:hyperlink r:id="rId296">
        <w:r>
          <w:rPr>
            <w:color w:val="0000FF"/>
          </w:rPr>
          <w:t>ОДМ 218.3.014-2011</w:t>
        </w:r>
      </w:hyperlink>
      <w:r>
        <w:t xml:space="preserve"> "Отраслевой дорожный методический документ. Методика оценки технического состояния мостовых сооружений на автомобильных дорогах" или </w:t>
      </w:r>
      <w:hyperlink r:id="rId297">
        <w:r>
          <w:rPr>
            <w:color w:val="0000FF"/>
          </w:rPr>
          <w:t>ГОСТ 31937-2011</w:t>
        </w:r>
      </w:hyperlink>
      <w:r>
        <w:t xml:space="preserve"> "Межгосударственный стандарт. Здания и сооружения. Правила обследования и мониторинга технического состояния", </w:t>
      </w:r>
      <w:r>
        <w:lastRenderedPageBreak/>
        <w:t>утвержденный должностным лицом организации, осуществляющей эксплуатацию искусственного сооружения, либо руководителем организации, выполнившей обследование, и подтверждающий аварийное либо предаварийное состояние искусственного сооружения;</w:t>
      </w:r>
    </w:p>
    <w:p w:rsidR="006D653D" w:rsidRDefault="006D653D">
      <w:pPr>
        <w:pStyle w:val="ConsPlusNormal"/>
        <w:spacing w:before="220"/>
        <w:ind w:firstLine="540"/>
        <w:jc w:val="both"/>
      </w:pPr>
      <w:bookmarkStart w:id="66" w:name="P935"/>
      <w:bookmarkEnd w:id="66"/>
      <w:r>
        <w:t xml:space="preserve">2) подписанную главой администрации муниципального образования (уполномоченным им лицом) информацию о наличии актуализированных в соответствии с </w:t>
      </w:r>
      <w:hyperlink r:id="rId298">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 правил благоустройства территории муниципального образования;</w:t>
      </w:r>
    </w:p>
    <w:p w:rsidR="006D653D" w:rsidRDefault="006D653D">
      <w:pPr>
        <w:pStyle w:val="ConsPlusNormal"/>
        <w:jc w:val="both"/>
      </w:pPr>
      <w:r>
        <w:t xml:space="preserve">(в ред. </w:t>
      </w:r>
      <w:hyperlink r:id="rId299">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3) подписанную главой администрации муниципального образования (уполномоченным им лицом) информацию о количестве жителей муниципального образования;</w:t>
      </w:r>
    </w:p>
    <w:p w:rsidR="006D653D" w:rsidRDefault="006D653D">
      <w:pPr>
        <w:pStyle w:val="ConsPlusNormal"/>
        <w:spacing w:before="220"/>
        <w:ind w:firstLine="540"/>
        <w:jc w:val="both"/>
      </w:pPr>
      <w:bookmarkStart w:id="67" w:name="P938"/>
      <w:bookmarkEnd w:id="67"/>
      <w:r>
        <w:t>4) подписанную главой администрации муниципального образования (уполномоченным им лицом) информацию о наличии на автомобильных дорогах местного значения, имеющих в составе мосты и путепроводы, находящиеся в аварийном и предаварийном состоянии,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p w:rsidR="006D653D" w:rsidRDefault="006D653D">
      <w:pPr>
        <w:pStyle w:val="ConsPlusNormal"/>
        <w:jc w:val="both"/>
      </w:pPr>
      <w:r>
        <w:t xml:space="preserve">(в ред. </w:t>
      </w:r>
      <w:hyperlink r:id="rId300">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К документам, указанным в </w:t>
      </w:r>
      <w:hyperlink w:anchor="P935">
        <w:r>
          <w:rPr>
            <w:color w:val="0000FF"/>
          </w:rPr>
          <w:t>подпунктах 2</w:t>
        </w:r>
      </w:hyperlink>
      <w:r>
        <w:t xml:space="preserve"> - </w:t>
      </w:r>
      <w:hyperlink w:anchor="P938">
        <w:r>
          <w:rPr>
            <w:color w:val="0000FF"/>
          </w:rPr>
          <w:t>4</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6D653D" w:rsidRDefault="006D653D">
      <w:pPr>
        <w:pStyle w:val="ConsPlusNormal"/>
        <w:jc w:val="both"/>
      </w:pPr>
      <w:r>
        <w:t xml:space="preserve">(абзац введен </w:t>
      </w:r>
      <w:hyperlink r:id="rId301">
        <w:r>
          <w:rPr>
            <w:color w:val="0000FF"/>
          </w:rPr>
          <w:t>Постановлением</w:t>
        </w:r>
      </w:hyperlink>
      <w:r>
        <w:t xml:space="preserve"> Правительства Красноярского края от 14.02.2023 N 127-п)</w:t>
      </w:r>
    </w:p>
    <w:p w:rsidR="006D653D" w:rsidRDefault="006D653D">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6D653D" w:rsidRDefault="006D653D">
      <w:pPr>
        <w:pStyle w:val="ConsPlusNormal"/>
        <w:spacing w:before="220"/>
        <w:ind w:firstLine="540"/>
        <w:jc w:val="both"/>
      </w:pPr>
      <w:r>
        <w:t xml:space="preserve">Заявка, полученная по окончании срока ее приема, указанного в </w:t>
      </w:r>
      <w:hyperlink w:anchor="P929">
        <w:r>
          <w:rPr>
            <w:color w:val="0000FF"/>
          </w:rPr>
          <w:t>пунктах 4</w:t>
        </w:r>
      </w:hyperlink>
      <w:r>
        <w:t xml:space="preserve"> или </w:t>
      </w:r>
      <w:hyperlink w:anchor="P932">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6D653D" w:rsidRDefault="006D653D">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302">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929">
        <w:r>
          <w:rPr>
            <w:color w:val="0000FF"/>
          </w:rPr>
          <w:t>пункте 4</w:t>
        </w:r>
      </w:hyperlink>
      <w:r>
        <w:t xml:space="preserve"> или </w:t>
      </w:r>
      <w:hyperlink w:anchor="P932">
        <w:r>
          <w:rPr>
            <w:color w:val="0000FF"/>
          </w:rPr>
          <w:t>5</w:t>
        </w:r>
      </w:hyperlink>
      <w:r>
        <w:t xml:space="preserve"> Порядка.</w:t>
      </w:r>
    </w:p>
    <w:p w:rsidR="006D653D" w:rsidRDefault="006D653D">
      <w:pPr>
        <w:pStyle w:val="ConsPlusNormal"/>
        <w:jc w:val="both"/>
      </w:pPr>
      <w:r>
        <w:t xml:space="preserve">(в ред. </w:t>
      </w:r>
      <w:hyperlink r:id="rId303">
        <w:r>
          <w:rPr>
            <w:color w:val="0000FF"/>
          </w:rPr>
          <w:t>Постановления</w:t>
        </w:r>
      </w:hyperlink>
      <w:r>
        <w:t xml:space="preserve"> Правительства Красноярского края от 22.03.2024 N 194-п)</w:t>
      </w:r>
    </w:p>
    <w:p w:rsidR="006D653D" w:rsidRDefault="006D653D">
      <w:pPr>
        <w:pStyle w:val="ConsPlusNormal"/>
        <w:jc w:val="both"/>
      </w:pPr>
      <w:r>
        <w:t xml:space="preserve">(п. 7 в ред. </w:t>
      </w:r>
      <w:hyperlink r:id="rId304">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bookmarkStart w:id="68" w:name="P947"/>
      <w:bookmarkEnd w:id="68"/>
      <w:r>
        <w:t xml:space="preserve">8. Оценка заявок осуществляется Комиссией с момента получения заявок в течение 30 рабочих дней при подаче заявок муниципальными образованиями в Министерство в соответствии с </w:t>
      </w:r>
      <w:hyperlink w:anchor="P929">
        <w:r>
          <w:rPr>
            <w:color w:val="0000FF"/>
          </w:rPr>
          <w:t>пунктом 4</w:t>
        </w:r>
      </w:hyperlink>
      <w:r>
        <w:t xml:space="preserve"> Порядка, в течение 10 рабочих дней при подаче заявок муниципальными образованиями в Министерство в соответствии с </w:t>
      </w:r>
      <w:hyperlink w:anchor="P932">
        <w:r>
          <w:rPr>
            <w:color w:val="0000FF"/>
          </w:rPr>
          <w:t>пунктом 5</w:t>
        </w:r>
      </w:hyperlink>
      <w:r>
        <w:t xml:space="preserve"> Порядка на основании следующих критериев отбора:</w:t>
      </w:r>
    </w:p>
    <w:p w:rsidR="006D653D" w:rsidRDefault="006D653D">
      <w:pPr>
        <w:pStyle w:val="ConsPlusNormal"/>
        <w:jc w:val="both"/>
      </w:pPr>
      <w:r>
        <w:t xml:space="preserve">(в ред. </w:t>
      </w:r>
      <w:hyperlink r:id="rId305">
        <w:r>
          <w:rPr>
            <w:color w:val="0000FF"/>
          </w:rPr>
          <w:t>Постановления</w:t>
        </w:r>
      </w:hyperlink>
      <w:r>
        <w:t xml:space="preserve"> Правительства Красноярского края от 06.08.2025 N 632-п)</w:t>
      </w:r>
    </w:p>
    <w:p w:rsidR="006D653D" w:rsidRDefault="006D6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5782"/>
        <w:gridCol w:w="1927"/>
        <w:gridCol w:w="907"/>
      </w:tblGrid>
      <w:tr w:rsidR="006D653D">
        <w:tc>
          <w:tcPr>
            <w:tcW w:w="453" w:type="dxa"/>
          </w:tcPr>
          <w:p w:rsidR="006D653D" w:rsidRDefault="006D653D">
            <w:pPr>
              <w:pStyle w:val="ConsPlusNormal"/>
              <w:jc w:val="center"/>
            </w:pPr>
            <w:r>
              <w:t>N п/п</w:t>
            </w:r>
          </w:p>
        </w:tc>
        <w:tc>
          <w:tcPr>
            <w:tcW w:w="5782" w:type="dxa"/>
          </w:tcPr>
          <w:p w:rsidR="006D653D" w:rsidRDefault="006D653D">
            <w:pPr>
              <w:pStyle w:val="ConsPlusNormal"/>
              <w:jc w:val="center"/>
            </w:pPr>
            <w:r>
              <w:t>Наименование критерия</w:t>
            </w:r>
          </w:p>
        </w:tc>
        <w:tc>
          <w:tcPr>
            <w:tcW w:w="1927" w:type="dxa"/>
          </w:tcPr>
          <w:p w:rsidR="006D653D" w:rsidRDefault="006D653D">
            <w:pPr>
              <w:pStyle w:val="ConsPlusNormal"/>
              <w:jc w:val="center"/>
            </w:pPr>
            <w:r>
              <w:t>Показатель</w:t>
            </w:r>
          </w:p>
        </w:tc>
        <w:tc>
          <w:tcPr>
            <w:tcW w:w="907" w:type="dxa"/>
          </w:tcPr>
          <w:p w:rsidR="006D653D" w:rsidRDefault="006D653D">
            <w:pPr>
              <w:pStyle w:val="ConsPlusNormal"/>
              <w:jc w:val="center"/>
            </w:pPr>
            <w:r>
              <w:t>Баллы</w:t>
            </w:r>
          </w:p>
        </w:tc>
      </w:tr>
      <w:tr w:rsidR="006D653D">
        <w:tc>
          <w:tcPr>
            <w:tcW w:w="453" w:type="dxa"/>
          </w:tcPr>
          <w:p w:rsidR="006D653D" w:rsidRDefault="006D653D">
            <w:pPr>
              <w:pStyle w:val="ConsPlusNormal"/>
              <w:jc w:val="center"/>
            </w:pPr>
            <w:r>
              <w:t>1</w:t>
            </w:r>
          </w:p>
        </w:tc>
        <w:tc>
          <w:tcPr>
            <w:tcW w:w="5782" w:type="dxa"/>
          </w:tcPr>
          <w:p w:rsidR="006D653D" w:rsidRDefault="006D653D">
            <w:pPr>
              <w:pStyle w:val="ConsPlusNormal"/>
              <w:jc w:val="center"/>
            </w:pPr>
            <w:r>
              <w:t>2</w:t>
            </w:r>
          </w:p>
        </w:tc>
        <w:tc>
          <w:tcPr>
            <w:tcW w:w="1927" w:type="dxa"/>
          </w:tcPr>
          <w:p w:rsidR="006D653D" w:rsidRDefault="006D653D">
            <w:pPr>
              <w:pStyle w:val="ConsPlusNormal"/>
              <w:jc w:val="center"/>
            </w:pPr>
            <w:r>
              <w:t>3</w:t>
            </w:r>
          </w:p>
        </w:tc>
        <w:tc>
          <w:tcPr>
            <w:tcW w:w="907" w:type="dxa"/>
          </w:tcPr>
          <w:p w:rsidR="006D653D" w:rsidRDefault="006D653D">
            <w:pPr>
              <w:pStyle w:val="ConsPlusNormal"/>
              <w:jc w:val="center"/>
            </w:pPr>
            <w:r>
              <w:t>4</w:t>
            </w:r>
          </w:p>
        </w:tc>
      </w:tr>
      <w:tr w:rsidR="006D653D">
        <w:tc>
          <w:tcPr>
            <w:tcW w:w="453" w:type="dxa"/>
            <w:vMerge w:val="restart"/>
          </w:tcPr>
          <w:p w:rsidR="006D653D" w:rsidRDefault="006D653D">
            <w:pPr>
              <w:pStyle w:val="ConsPlusNormal"/>
            </w:pPr>
            <w:r>
              <w:lastRenderedPageBreak/>
              <w:t>1</w:t>
            </w:r>
          </w:p>
        </w:tc>
        <w:tc>
          <w:tcPr>
            <w:tcW w:w="5782" w:type="dxa"/>
            <w:vMerge w:val="restart"/>
          </w:tcPr>
          <w:p w:rsidR="006D653D" w:rsidRDefault="006D653D">
            <w:pPr>
              <w:pStyle w:val="ConsPlusNormal"/>
            </w:pPr>
            <w:r>
              <w:t>Оценка технического состояния мостов и путепроводов, находящихся в аварийном и предаварийном состоянии</w:t>
            </w:r>
          </w:p>
        </w:tc>
        <w:tc>
          <w:tcPr>
            <w:tcW w:w="1927" w:type="dxa"/>
          </w:tcPr>
          <w:p w:rsidR="006D653D" w:rsidRDefault="006D653D">
            <w:pPr>
              <w:pStyle w:val="ConsPlusNormal"/>
            </w:pPr>
            <w:r>
              <w:t>непригодное для нормальной эксплуатации (предаварийное)</w:t>
            </w:r>
          </w:p>
        </w:tc>
        <w:tc>
          <w:tcPr>
            <w:tcW w:w="907" w:type="dxa"/>
          </w:tcPr>
          <w:p w:rsidR="006D653D" w:rsidRDefault="006D653D">
            <w:pPr>
              <w:pStyle w:val="ConsPlusNormal"/>
              <w:jc w:val="center"/>
            </w:pPr>
            <w:r>
              <w:t>1</w:t>
            </w:r>
          </w:p>
        </w:tc>
      </w:tr>
      <w:tr w:rsidR="006D653D">
        <w:tc>
          <w:tcPr>
            <w:tcW w:w="453" w:type="dxa"/>
            <w:vMerge/>
          </w:tcPr>
          <w:p w:rsidR="006D653D" w:rsidRDefault="006D653D">
            <w:pPr>
              <w:pStyle w:val="ConsPlusNormal"/>
            </w:pPr>
          </w:p>
        </w:tc>
        <w:tc>
          <w:tcPr>
            <w:tcW w:w="5782" w:type="dxa"/>
            <w:vMerge/>
          </w:tcPr>
          <w:p w:rsidR="006D653D" w:rsidRDefault="006D653D">
            <w:pPr>
              <w:pStyle w:val="ConsPlusNormal"/>
            </w:pPr>
          </w:p>
        </w:tc>
        <w:tc>
          <w:tcPr>
            <w:tcW w:w="1927" w:type="dxa"/>
          </w:tcPr>
          <w:p w:rsidR="006D653D" w:rsidRDefault="006D653D">
            <w:pPr>
              <w:pStyle w:val="ConsPlusNormal"/>
            </w:pPr>
            <w:r>
              <w:t>аварийное</w:t>
            </w:r>
          </w:p>
        </w:tc>
        <w:tc>
          <w:tcPr>
            <w:tcW w:w="907" w:type="dxa"/>
          </w:tcPr>
          <w:p w:rsidR="006D653D" w:rsidRDefault="006D653D">
            <w:pPr>
              <w:pStyle w:val="ConsPlusNormal"/>
              <w:jc w:val="center"/>
            </w:pPr>
            <w:r>
              <w:t>3</w:t>
            </w:r>
          </w:p>
        </w:tc>
      </w:tr>
      <w:tr w:rsidR="006D653D">
        <w:tc>
          <w:tcPr>
            <w:tcW w:w="453" w:type="dxa"/>
            <w:vMerge w:val="restart"/>
          </w:tcPr>
          <w:p w:rsidR="006D653D" w:rsidRDefault="006D653D">
            <w:pPr>
              <w:pStyle w:val="ConsPlusNormal"/>
            </w:pPr>
            <w:r>
              <w:t>2</w:t>
            </w:r>
          </w:p>
        </w:tc>
        <w:tc>
          <w:tcPr>
            <w:tcW w:w="5782" w:type="dxa"/>
            <w:vMerge w:val="restart"/>
          </w:tcPr>
          <w:p w:rsidR="006D653D" w:rsidRDefault="006D653D">
            <w:pPr>
              <w:pStyle w:val="ConsPlusNormal"/>
            </w:pPr>
            <w:r>
              <w:t xml:space="preserve">Наличие актуализированных в соответствии с </w:t>
            </w:r>
            <w:hyperlink r:id="rId306">
              <w:r>
                <w:rPr>
                  <w:color w:val="0000FF"/>
                </w:rPr>
                <w:t>Законом</w:t>
              </w:r>
            </w:hyperlink>
            <w:r>
              <w:t xml:space="preserve"> Красноярского края от 23.09.2019 N 7-2784 "О порядке определения границ прилегающих территорий в Красноярском крае" правил благоустройства территории муниципального образования</w:t>
            </w:r>
          </w:p>
        </w:tc>
        <w:tc>
          <w:tcPr>
            <w:tcW w:w="1927" w:type="dxa"/>
          </w:tcPr>
          <w:p w:rsidR="006D653D" w:rsidRDefault="006D653D">
            <w:pPr>
              <w:pStyle w:val="ConsPlusNormal"/>
            </w:pPr>
            <w:r>
              <w:t>нет</w:t>
            </w:r>
          </w:p>
        </w:tc>
        <w:tc>
          <w:tcPr>
            <w:tcW w:w="907" w:type="dxa"/>
          </w:tcPr>
          <w:p w:rsidR="006D653D" w:rsidRDefault="006D653D">
            <w:pPr>
              <w:pStyle w:val="ConsPlusNormal"/>
              <w:jc w:val="center"/>
            </w:pPr>
            <w:r>
              <w:t>1</w:t>
            </w:r>
          </w:p>
        </w:tc>
      </w:tr>
      <w:tr w:rsidR="006D653D">
        <w:tc>
          <w:tcPr>
            <w:tcW w:w="453" w:type="dxa"/>
            <w:vMerge/>
          </w:tcPr>
          <w:p w:rsidR="006D653D" w:rsidRDefault="006D653D">
            <w:pPr>
              <w:pStyle w:val="ConsPlusNormal"/>
            </w:pPr>
          </w:p>
        </w:tc>
        <w:tc>
          <w:tcPr>
            <w:tcW w:w="5782" w:type="dxa"/>
            <w:vMerge/>
          </w:tcPr>
          <w:p w:rsidR="006D653D" w:rsidRDefault="006D653D">
            <w:pPr>
              <w:pStyle w:val="ConsPlusNormal"/>
            </w:pPr>
          </w:p>
        </w:tc>
        <w:tc>
          <w:tcPr>
            <w:tcW w:w="1927" w:type="dxa"/>
          </w:tcPr>
          <w:p w:rsidR="006D653D" w:rsidRDefault="006D653D">
            <w:pPr>
              <w:pStyle w:val="ConsPlusNormal"/>
            </w:pPr>
            <w:r>
              <w:t>да</w:t>
            </w:r>
          </w:p>
        </w:tc>
        <w:tc>
          <w:tcPr>
            <w:tcW w:w="907" w:type="dxa"/>
          </w:tcPr>
          <w:p w:rsidR="006D653D" w:rsidRDefault="006D653D">
            <w:pPr>
              <w:pStyle w:val="ConsPlusNormal"/>
              <w:jc w:val="center"/>
            </w:pPr>
            <w:r>
              <w:t>3</w:t>
            </w:r>
          </w:p>
        </w:tc>
      </w:tr>
      <w:tr w:rsidR="006D653D">
        <w:tc>
          <w:tcPr>
            <w:tcW w:w="453" w:type="dxa"/>
            <w:vMerge w:val="restart"/>
            <w:tcBorders>
              <w:bottom w:val="nil"/>
            </w:tcBorders>
          </w:tcPr>
          <w:p w:rsidR="006D653D" w:rsidRDefault="006D653D">
            <w:pPr>
              <w:pStyle w:val="ConsPlusNormal"/>
            </w:pPr>
            <w:r>
              <w:t>3</w:t>
            </w:r>
          </w:p>
        </w:tc>
        <w:tc>
          <w:tcPr>
            <w:tcW w:w="5782" w:type="dxa"/>
            <w:vMerge w:val="restart"/>
            <w:tcBorders>
              <w:bottom w:val="nil"/>
            </w:tcBorders>
          </w:tcPr>
          <w:p w:rsidR="006D653D" w:rsidRDefault="006D653D">
            <w:pPr>
              <w:pStyle w:val="ConsPlusNormal"/>
            </w:pPr>
            <w:r>
              <w:t>Наличие на автомобильных дорогах местного значения, имеющих в составе мосты и путепроводы, находящиеся в аварийном и предаварийном состоянии,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tc>
        <w:tc>
          <w:tcPr>
            <w:tcW w:w="1927" w:type="dxa"/>
          </w:tcPr>
          <w:p w:rsidR="006D653D" w:rsidRDefault="006D653D">
            <w:pPr>
              <w:pStyle w:val="ConsPlusNormal"/>
            </w:pPr>
            <w:r>
              <w:t>нет</w:t>
            </w:r>
          </w:p>
        </w:tc>
        <w:tc>
          <w:tcPr>
            <w:tcW w:w="907" w:type="dxa"/>
          </w:tcPr>
          <w:p w:rsidR="006D653D" w:rsidRDefault="006D653D">
            <w:pPr>
              <w:pStyle w:val="ConsPlusNormal"/>
              <w:jc w:val="center"/>
            </w:pPr>
            <w:r>
              <w:t>1</w:t>
            </w:r>
          </w:p>
        </w:tc>
      </w:tr>
      <w:tr w:rsidR="006D653D">
        <w:tblPrEx>
          <w:tblBorders>
            <w:insideH w:val="nil"/>
          </w:tblBorders>
        </w:tblPrEx>
        <w:tc>
          <w:tcPr>
            <w:tcW w:w="453" w:type="dxa"/>
            <w:vMerge/>
            <w:tcBorders>
              <w:bottom w:val="nil"/>
            </w:tcBorders>
          </w:tcPr>
          <w:p w:rsidR="006D653D" w:rsidRDefault="006D653D">
            <w:pPr>
              <w:pStyle w:val="ConsPlusNormal"/>
            </w:pPr>
          </w:p>
        </w:tc>
        <w:tc>
          <w:tcPr>
            <w:tcW w:w="5782" w:type="dxa"/>
            <w:vMerge/>
            <w:tcBorders>
              <w:bottom w:val="nil"/>
            </w:tcBorders>
          </w:tcPr>
          <w:p w:rsidR="006D653D" w:rsidRDefault="006D653D">
            <w:pPr>
              <w:pStyle w:val="ConsPlusNormal"/>
            </w:pPr>
          </w:p>
        </w:tc>
        <w:tc>
          <w:tcPr>
            <w:tcW w:w="1927" w:type="dxa"/>
            <w:tcBorders>
              <w:bottom w:val="nil"/>
            </w:tcBorders>
          </w:tcPr>
          <w:p w:rsidR="006D653D" w:rsidRDefault="006D653D">
            <w:pPr>
              <w:pStyle w:val="ConsPlusNormal"/>
            </w:pPr>
            <w:r>
              <w:t>да</w:t>
            </w:r>
          </w:p>
        </w:tc>
        <w:tc>
          <w:tcPr>
            <w:tcW w:w="907" w:type="dxa"/>
            <w:tcBorders>
              <w:bottom w:val="nil"/>
            </w:tcBorders>
          </w:tcPr>
          <w:p w:rsidR="006D653D" w:rsidRDefault="006D653D">
            <w:pPr>
              <w:pStyle w:val="ConsPlusNormal"/>
              <w:jc w:val="center"/>
            </w:pPr>
            <w:r>
              <w:t>3</w:t>
            </w:r>
          </w:p>
        </w:tc>
      </w:tr>
      <w:tr w:rsidR="006D653D">
        <w:tblPrEx>
          <w:tblBorders>
            <w:insideH w:val="nil"/>
          </w:tblBorders>
        </w:tblPrEx>
        <w:tc>
          <w:tcPr>
            <w:tcW w:w="9069" w:type="dxa"/>
            <w:gridSpan w:val="4"/>
            <w:tcBorders>
              <w:top w:val="nil"/>
            </w:tcBorders>
          </w:tcPr>
          <w:p w:rsidR="006D653D" w:rsidRDefault="006D653D">
            <w:pPr>
              <w:pStyle w:val="ConsPlusNormal"/>
              <w:jc w:val="both"/>
            </w:pPr>
            <w:r>
              <w:t xml:space="preserve">(в ред. </w:t>
            </w:r>
            <w:hyperlink r:id="rId307">
              <w:r>
                <w:rPr>
                  <w:color w:val="0000FF"/>
                </w:rPr>
                <w:t>Постановления</w:t>
              </w:r>
            </w:hyperlink>
            <w:r>
              <w:t xml:space="preserve"> Правительства Красноярского края от 21.01.2022 N 43-п)</w:t>
            </w:r>
          </w:p>
        </w:tc>
      </w:tr>
      <w:tr w:rsidR="006D653D">
        <w:tc>
          <w:tcPr>
            <w:tcW w:w="453" w:type="dxa"/>
            <w:vMerge w:val="restart"/>
          </w:tcPr>
          <w:p w:rsidR="006D653D" w:rsidRDefault="006D653D">
            <w:pPr>
              <w:pStyle w:val="ConsPlusNormal"/>
            </w:pPr>
            <w:r>
              <w:t>4</w:t>
            </w:r>
          </w:p>
        </w:tc>
        <w:tc>
          <w:tcPr>
            <w:tcW w:w="5782" w:type="dxa"/>
            <w:vMerge w:val="restart"/>
          </w:tcPr>
          <w:p w:rsidR="006D653D" w:rsidRDefault="006D653D">
            <w:pPr>
              <w:pStyle w:val="ConsPlusNormal"/>
            </w:pPr>
            <w:r>
              <w:t>Численность населения муниципального образования не превышает 150 тыс. человек</w:t>
            </w:r>
          </w:p>
        </w:tc>
        <w:tc>
          <w:tcPr>
            <w:tcW w:w="1927" w:type="dxa"/>
          </w:tcPr>
          <w:p w:rsidR="006D653D" w:rsidRDefault="006D653D">
            <w:pPr>
              <w:pStyle w:val="ConsPlusNormal"/>
            </w:pPr>
            <w:r>
              <w:t>да</w:t>
            </w:r>
          </w:p>
        </w:tc>
        <w:tc>
          <w:tcPr>
            <w:tcW w:w="907" w:type="dxa"/>
          </w:tcPr>
          <w:p w:rsidR="006D653D" w:rsidRDefault="006D653D">
            <w:pPr>
              <w:pStyle w:val="ConsPlusNormal"/>
              <w:jc w:val="center"/>
            </w:pPr>
            <w:r>
              <w:t>3</w:t>
            </w:r>
          </w:p>
        </w:tc>
      </w:tr>
      <w:tr w:rsidR="006D653D">
        <w:tc>
          <w:tcPr>
            <w:tcW w:w="453" w:type="dxa"/>
            <w:vMerge/>
          </w:tcPr>
          <w:p w:rsidR="006D653D" w:rsidRDefault="006D653D">
            <w:pPr>
              <w:pStyle w:val="ConsPlusNormal"/>
            </w:pPr>
          </w:p>
        </w:tc>
        <w:tc>
          <w:tcPr>
            <w:tcW w:w="5782" w:type="dxa"/>
            <w:vMerge/>
          </w:tcPr>
          <w:p w:rsidR="006D653D" w:rsidRDefault="006D653D">
            <w:pPr>
              <w:pStyle w:val="ConsPlusNormal"/>
            </w:pPr>
          </w:p>
        </w:tc>
        <w:tc>
          <w:tcPr>
            <w:tcW w:w="1927" w:type="dxa"/>
          </w:tcPr>
          <w:p w:rsidR="006D653D" w:rsidRDefault="006D653D">
            <w:pPr>
              <w:pStyle w:val="ConsPlusNormal"/>
            </w:pPr>
            <w:r>
              <w:t>нет</w:t>
            </w:r>
          </w:p>
        </w:tc>
        <w:tc>
          <w:tcPr>
            <w:tcW w:w="907" w:type="dxa"/>
          </w:tcPr>
          <w:p w:rsidR="006D653D" w:rsidRDefault="006D653D">
            <w:pPr>
              <w:pStyle w:val="ConsPlusNormal"/>
              <w:jc w:val="center"/>
            </w:pPr>
            <w:r>
              <w:t>0</w:t>
            </w:r>
          </w:p>
        </w:tc>
      </w:tr>
    </w:tbl>
    <w:p w:rsidR="006D653D" w:rsidRDefault="006D653D">
      <w:pPr>
        <w:pStyle w:val="ConsPlusNormal"/>
        <w:jc w:val="both"/>
      </w:pPr>
    </w:p>
    <w:p w:rsidR="006D653D" w:rsidRDefault="006D653D">
      <w:pPr>
        <w:pStyle w:val="ConsPlusNormal"/>
        <w:ind w:firstLine="540"/>
        <w:jc w:val="both"/>
      </w:pPr>
      <w:r>
        <w:t>Каждой заявке выставляется от 0 до 3 баллов в зависимости от критерия: по первому - третьему критериям выставляется от 1 до 3 баллов, по четвертому критерию - от 0 до 3 баллов.</w:t>
      </w:r>
    </w:p>
    <w:p w:rsidR="006D653D" w:rsidRDefault="006D653D">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6D653D" w:rsidRDefault="006D653D">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 В случае одинакового количества баллов приоритет отдается заявке, поступившей ранее.</w:t>
      </w:r>
    </w:p>
    <w:p w:rsidR="006D653D" w:rsidRDefault="006D653D">
      <w:pPr>
        <w:pStyle w:val="ConsPlusNormal"/>
        <w:spacing w:before="220"/>
        <w:ind w:firstLine="540"/>
        <w:jc w:val="both"/>
      </w:pPr>
      <w:r>
        <w:t xml:space="preserve">9. Комиссия с учетом критериев, предусмотренных в </w:t>
      </w:r>
      <w:hyperlink w:anchor="P947">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6D653D" w:rsidRDefault="006D653D">
      <w:pPr>
        <w:pStyle w:val="ConsPlusNormal"/>
        <w:jc w:val="both"/>
      </w:pPr>
      <w:r>
        <w:t xml:space="preserve">(в ред. </w:t>
      </w:r>
      <w:hyperlink r:id="rId308">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6D653D" w:rsidRDefault="006D653D">
      <w:pPr>
        <w:pStyle w:val="ConsPlusNormal"/>
        <w:jc w:val="both"/>
      </w:pPr>
      <w:r>
        <w:t xml:space="preserve">(в ред. </w:t>
      </w:r>
      <w:hyperlink r:id="rId309">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69" w:name="P991"/>
      <w:bookmarkEnd w:id="69"/>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6D653D" w:rsidRDefault="006D653D">
      <w:pPr>
        <w:pStyle w:val="ConsPlusNormal"/>
        <w:jc w:val="both"/>
      </w:pPr>
      <w:r>
        <w:t xml:space="preserve">(в ред. Постановлений Правительства Красноярского края от 21.01.2022 </w:t>
      </w:r>
      <w:hyperlink r:id="rId310">
        <w:r>
          <w:rPr>
            <w:color w:val="0000FF"/>
          </w:rPr>
          <w:t>N 43-п</w:t>
        </w:r>
      </w:hyperlink>
      <w:r>
        <w:t xml:space="preserve">, от 28.07.2022 </w:t>
      </w:r>
      <w:hyperlink r:id="rId311">
        <w:r>
          <w:rPr>
            <w:color w:val="0000FF"/>
          </w:rPr>
          <w:t>N 665-п</w:t>
        </w:r>
      </w:hyperlink>
      <w:r>
        <w:t>)</w:t>
      </w:r>
    </w:p>
    <w:p w:rsidR="006D653D" w:rsidRDefault="006D653D">
      <w:pPr>
        <w:pStyle w:val="ConsPlusNormal"/>
        <w:spacing w:before="220"/>
        <w:ind w:firstLine="540"/>
        <w:jc w:val="both"/>
      </w:pPr>
      <w:r>
        <w:t xml:space="preserve">Постановление Правительства Красноярского края о распределении Субсидии принимается </w:t>
      </w:r>
      <w:r>
        <w:lastRenderedPageBreak/>
        <w:t>не позднее 30 рабочих дней со дня получения протокола Министерством.</w:t>
      </w:r>
    </w:p>
    <w:p w:rsidR="006D653D" w:rsidRDefault="006D653D">
      <w:pPr>
        <w:pStyle w:val="ConsPlusNormal"/>
        <w:spacing w:before="220"/>
        <w:ind w:firstLine="540"/>
        <w:jc w:val="both"/>
      </w:pPr>
      <w:r>
        <w:t>11. Министерство в течение 5 рабочих дней со дня получения протокола Комиссии направляет:</w:t>
      </w:r>
    </w:p>
    <w:p w:rsidR="006D653D" w:rsidRDefault="006D653D">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6D653D" w:rsidRDefault="006D653D">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D653D" w:rsidRDefault="006D653D">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D653D" w:rsidRDefault="006D653D">
      <w:pPr>
        <w:pStyle w:val="ConsPlusNormal"/>
        <w:spacing w:before="220"/>
        <w:ind w:firstLine="540"/>
        <w:jc w:val="both"/>
      </w:pPr>
      <w:bookmarkStart w:id="70" w:name="P998"/>
      <w:bookmarkEnd w:id="70"/>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D653D" w:rsidRDefault="006D653D">
      <w:pPr>
        <w:pStyle w:val="ConsPlusNormal"/>
        <w:jc w:val="both"/>
      </w:pPr>
      <w:r>
        <w:t xml:space="preserve">(в ред. </w:t>
      </w:r>
      <w:hyperlink r:id="rId312">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71" w:name="P1000"/>
      <w:bookmarkEnd w:id="71"/>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D653D" w:rsidRDefault="006D653D">
      <w:pPr>
        <w:pStyle w:val="ConsPlusNormal"/>
        <w:jc w:val="both"/>
      </w:pPr>
      <w:r>
        <w:t xml:space="preserve">(пп. 1 в ред. </w:t>
      </w:r>
      <w:hyperlink r:id="rId313">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2) заверенный главой администрации муниципального образования </w:t>
      </w:r>
      <w:hyperlink w:anchor="P1084">
        <w:r>
          <w:rPr>
            <w:color w:val="0000FF"/>
          </w:rPr>
          <w:t>перечень</w:t>
        </w:r>
      </w:hyperlink>
      <w:r>
        <w:t xml:space="preserve"> мостов и путепроводов, находящихся в аварийном и предаварийном состоянии, в отношении которых запланировано проведение работ по разработке проектной документации по их восстановлению на автомобильных дорогах местного значения на средства Субсидии в году предоставления Субсидии, по форме согласно приложению к Порядку;</w:t>
      </w:r>
    </w:p>
    <w:p w:rsidR="006D653D" w:rsidRDefault="006D653D">
      <w:pPr>
        <w:pStyle w:val="ConsPlusNormal"/>
        <w:jc w:val="both"/>
      </w:pPr>
      <w:r>
        <w:t xml:space="preserve">(в ред. </w:t>
      </w:r>
      <w:hyperlink r:id="rId314">
        <w:r>
          <w:rPr>
            <w:color w:val="0000FF"/>
          </w:rPr>
          <w:t>Постановления</w:t>
        </w:r>
      </w:hyperlink>
      <w:r>
        <w:t xml:space="preserve"> Правительства Красноярского края от 17.10.2023 N 820-п)</w:t>
      </w:r>
    </w:p>
    <w:p w:rsidR="006D653D" w:rsidRDefault="006D653D">
      <w:pPr>
        <w:pStyle w:val="ConsPlusNormal"/>
        <w:spacing w:before="220"/>
        <w:ind w:firstLine="540"/>
        <w:jc w:val="both"/>
      </w:pPr>
      <w:bookmarkStart w:id="72" w:name="P1004"/>
      <w:bookmarkEnd w:id="72"/>
      <w:r>
        <w:t>3)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6D653D" w:rsidRDefault="006D653D">
      <w:pPr>
        <w:pStyle w:val="ConsPlusNormal"/>
        <w:spacing w:before="220"/>
        <w:ind w:firstLine="540"/>
        <w:jc w:val="both"/>
      </w:pPr>
      <w:r>
        <w:t xml:space="preserve">Документы, указанные в </w:t>
      </w:r>
      <w:hyperlink w:anchor="P1000">
        <w:r>
          <w:rPr>
            <w:color w:val="0000FF"/>
          </w:rPr>
          <w:t>подпунктах 1</w:t>
        </w:r>
      </w:hyperlink>
      <w:r>
        <w:t xml:space="preserve"> - </w:t>
      </w:r>
      <w:hyperlink w:anchor="P1004">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6D653D" w:rsidRDefault="006D653D">
      <w:pPr>
        <w:pStyle w:val="ConsPlusNormal"/>
        <w:jc w:val="both"/>
      </w:pPr>
      <w:r>
        <w:t xml:space="preserve">(в ред. </w:t>
      </w:r>
      <w:hyperlink r:id="rId315">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13. Основаниями для принятия решения об отказе в предоставлении Субсидии являются:</w:t>
      </w:r>
    </w:p>
    <w:p w:rsidR="006D653D" w:rsidRDefault="006D653D">
      <w:pPr>
        <w:pStyle w:val="ConsPlusNormal"/>
        <w:spacing w:before="220"/>
        <w:ind w:firstLine="540"/>
        <w:jc w:val="both"/>
      </w:pPr>
      <w:r>
        <w:t xml:space="preserve">1) несоблюдение муниципальным образованием условий, установленных </w:t>
      </w:r>
      <w:hyperlink w:anchor="P924">
        <w:r>
          <w:rPr>
            <w:color w:val="0000FF"/>
          </w:rPr>
          <w:t>пунктом 3</w:t>
        </w:r>
      </w:hyperlink>
      <w:r>
        <w:t xml:space="preserve"> Порядка;</w:t>
      </w:r>
    </w:p>
    <w:p w:rsidR="006D653D" w:rsidRDefault="006D653D">
      <w:pPr>
        <w:pStyle w:val="ConsPlusNormal"/>
        <w:jc w:val="both"/>
      </w:pPr>
      <w:r>
        <w:t xml:space="preserve">(пп. 1 в ред. </w:t>
      </w:r>
      <w:hyperlink r:id="rId316">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998">
        <w:r>
          <w:rPr>
            <w:color w:val="0000FF"/>
          </w:rPr>
          <w:t>пунктом 12</w:t>
        </w:r>
      </w:hyperlink>
      <w:r>
        <w:t xml:space="preserve"> Порядка;</w:t>
      </w:r>
    </w:p>
    <w:p w:rsidR="006D653D" w:rsidRDefault="006D653D">
      <w:pPr>
        <w:pStyle w:val="ConsPlusNormal"/>
        <w:spacing w:before="220"/>
        <w:ind w:firstLine="540"/>
        <w:jc w:val="both"/>
      </w:pPr>
      <w:r>
        <w:t>3) недостоверность представленной в документах информации.</w:t>
      </w:r>
    </w:p>
    <w:p w:rsidR="006D653D" w:rsidRDefault="006D653D">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D653D" w:rsidRDefault="006D653D">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6D653D" w:rsidRDefault="006D653D">
      <w:pPr>
        <w:pStyle w:val="ConsPlusNormal"/>
        <w:jc w:val="both"/>
      </w:pPr>
      <w:r>
        <w:t xml:space="preserve">(в ред. </w:t>
      </w:r>
      <w:hyperlink r:id="rId317">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bookmarkStart w:id="73" w:name="P1017"/>
      <w:bookmarkEnd w:id="73"/>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D653D" w:rsidRDefault="006D653D">
      <w:pPr>
        <w:pStyle w:val="ConsPlusNormal"/>
        <w:jc w:val="both"/>
      </w:pPr>
      <w:r>
        <w:t xml:space="preserve">(в ред. </w:t>
      </w:r>
      <w:hyperlink r:id="rId31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вручается представителю администрации муниципального образования либо направляется посредством почтовой связи в адрес администрации муниципального образования.</w:t>
      </w:r>
    </w:p>
    <w:p w:rsidR="006D653D" w:rsidRDefault="006D653D">
      <w:pPr>
        <w:pStyle w:val="ConsPlusNormal"/>
        <w:jc w:val="both"/>
      </w:pPr>
      <w:r>
        <w:t xml:space="preserve">(в ред. </w:t>
      </w:r>
      <w:hyperlink r:id="rId319">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1017">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6D653D" w:rsidRDefault="006D653D">
      <w:pPr>
        <w:pStyle w:val="ConsPlusNormal"/>
        <w:jc w:val="both"/>
      </w:pPr>
      <w:r>
        <w:t xml:space="preserve">(в ред. </w:t>
      </w:r>
      <w:hyperlink r:id="rId320">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321">
        <w:r>
          <w:rPr>
            <w:color w:val="0000FF"/>
          </w:rPr>
          <w:t>формой</w:t>
        </w:r>
      </w:hyperlink>
      <w:r>
        <w:t>, утвержденной Приказом министерства финансов Красноярского края от 20.12.2019 N 171.</w:t>
      </w:r>
    </w:p>
    <w:p w:rsidR="006D653D" w:rsidRDefault="006D653D">
      <w:pPr>
        <w:pStyle w:val="ConsPlusNormal"/>
        <w:spacing w:before="220"/>
        <w:ind w:firstLine="540"/>
        <w:jc w:val="both"/>
      </w:pPr>
      <w:r>
        <w:t>Заключение Соглашения осуществляется до 15 мая текущего финансового года.</w:t>
      </w:r>
    </w:p>
    <w:p w:rsidR="006D653D" w:rsidRDefault="006D653D">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6D653D" w:rsidRDefault="006D653D">
      <w:pPr>
        <w:pStyle w:val="ConsPlusNormal"/>
        <w:jc w:val="both"/>
      </w:pPr>
      <w:r>
        <w:t xml:space="preserve">(п. 15 в ред. </w:t>
      </w:r>
      <w:hyperlink r:id="rId322">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bookmarkStart w:id="74" w:name="P1027"/>
      <w:bookmarkEnd w:id="74"/>
      <w:r>
        <w:t>16. Расходование средств Субсидии осуществляется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w:t>
      </w:r>
    </w:p>
    <w:p w:rsidR="006D653D" w:rsidRDefault="006D653D">
      <w:pPr>
        <w:pStyle w:val="ConsPlusNormal"/>
        <w:spacing w:before="220"/>
        <w:ind w:firstLine="540"/>
        <w:jc w:val="both"/>
      </w:pPr>
      <w:r>
        <w:t xml:space="preserve">17. В случае образования экономии средств Субсидии в результате проведения процедуры закупок в соответствии с требованиями Федерального </w:t>
      </w:r>
      <w:hyperlink r:id="rId32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администрация соответствующего муниципального образования вправе в срок не позднее 1 ноября текущего года направить в Министерство нарочным или почтовым отправлением обращение об использовании сложившейся экономии средств Субсидии (далее - обращение) на мероприятия, соответствующие цели предоставления субсидии.</w:t>
      </w:r>
    </w:p>
    <w:p w:rsidR="006D653D" w:rsidRDefault="006D653D">
      <w:pPr>
        <w:pStyle w:val="ConsPlusNormal"/>
        <w:spacing w:before="220"/>
        <w:ind w:firstLine="540"/>
        <w:jc w:val="both"/>
      </w:pPr>
      <w:r>
        <w:lastRenderedPageBreak/>
        <w:t xml:space="preserve">Министерство в течение 3 рабочих дней со дня поступления обращения проводит его проверку на соответствие требованию </w:t>
      </w:r>
      <w:hyperlink w:anchor="P1027">
        <w:r>
          <w:rPr>
            <w:color w:val="0000FF"/>
          </w:rPr>
          <w:t>пункта 16</w:t>
        </w:r>
      </w:hyperlink>
      <w:r>
        <w:t xml:space="preserve"> Порядка и принимает решение о согласовании обращения или об отказе в использовании сложившейся экономии средств Субсидии.</w:t>
      </w:r>
    </w:p>
    <w:p w:rsidR="006D653D" w:rsidRDefault="006D653D">
      <w:pPr>
        <w:pStyle w:val="ConsPlusNormal"/>
        <w:spacing w:before="220"/>
        <w:ind w:firstLine="540"/>
        <w:jc w:val="both"/>
      </w:pPr>
      <w:r>
        <w:t>Министерство в течение 3 рабочих дней со дня принятия решения о согласовании обращения или об отказе в использовании сложившейся экономии средств Субсидии информирует способом, обеспечивающим оперативное получение информации (электронная почта, нарочным, почтовая связь), администрацию муниципального образования о принятом решении.</w:t>
      </w:r>
    </w:p>
    <w:p w:rsidR="006D653D" w:rsidRDefault="006D653D">
      <w:pPr>
        <w:pStyle w:val="ConsPlusNormal"/>
        <w:spacing w:before="220"/>
        <w:ind w:firstLine="540"/>
        <w:jc w:val="both"/>
      </w:pPr>
      <w:r>
        <w:t>В случае принятия решения о согласовании обращения между администрацией муниципального образования и Министерством заключается дополнительное соглашение к Соглашению.</w:t>
      </w:r>
    </w:p>
    <w:p w:rsidR="006D653D" w:rsidRDefault="006D653D">
      <w:pPr>
        <w:pStyle w:val="ConsPlusNormal"/>
        <w:spacing w:before="220"/>
        <w:ind w:firstLine="540"/>
        <w:jc w:val="both"/>
      </w:pPr>
      <w:r>
        <w:t>В случае принятия решения об отказе в использовании сложившейся экономии средств Субсидии в уведомлении Министерство указывает причины отказа.</w:t>
      </w:r>
    </w:p>
    <w:p w:rsidR="006D653D" w:rsidRDefault="006D653D">
      <w:pPr>
        <w:pStyle w:val="ConsPlusNormal"/>
        <w:spacing w:before="220"/>
        <w:ind w:firstLine="540"/>
        <w:jc w:val="both"/>
      </w:pPr>
      <w:r>
        <w:t>Основаниями для отказа в использовании сложившейся экономии средств Субсидии являются:</w:t>
      </w:r>
    </w:p>
    <w:p w:rsidR="006D653D" w:rsidRDefault="006D653D">
      <w:pPr>
        <w:pStyle w:val="ConsPlusNormal"/>
        <w:spacing w:before="220"/>
        <w:ind w:firstLine="540"/>
        <w:jc w:val="both"/>
      </w:pPr>
      <w:r>
        <w:t>несоблюдение сроков представления обращения;</w:t>
      </w:r>
    </w:p>
    <w:p w:rsidR="006D653D" w:rsidRDefault="006D653D">
      <w:pPr>
        <w:pStyle w:val="ConsPlusNormal"/>
        <w:spacing w:before="220"/>
        <w:ind w:firstLine="540"/>
        <w:jc w:val="both"/>
      </w:pPr>
      <w:r>
        <w:t xml:space="preserve">несоответствие планируемых работ требованиям </w:t>
      </w:r>
      <w:hyperlink w:anchor="P1027">
        <w:r>
          <w:rPr>
            <w:color w:val="0000FF"/>
          </w:rPr>
          <w:t>пункта 16</w:t>
        </w:r>
      </w:hyperlink>
      <w:r>
        <w:t xml:space="preserve"> Порядка.</w:t>
      </w:r>
    </w:p>
    <w:p w:rsidR="006D653D" w:rsidRDefault="006D653D">
      <w:pPr>
        <w:pStyle w:val="ConsPlusNormal"/>
        <w:spacing w:before="220"/>
        <w:ind w:firstLine="540"/>
        <w:jc w:val="both"/>
      </w:pPr>
      <w:r>
        <w:t xml:space="preserve">Закупки на средства экономии, указанные в абзаце первом настоящего пункта, осуществляются администрациями муниципальных образований в соответствии с </w:t>
      </w:r>
      <w:hyperlink r:id="rId32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6D653D" w:rsidRDefault="006D653D">
      <w:pPr>
        <w:pStyle w:val="ConsPlusNormal"/>
        <w:jc w:val="both"/>
      </w:pPr>
      <w:r>
        <w:t xml:space="preserve">(в ред. </w:t>
      </w:r>
      <w:hyperlink r:id="rId325">
        <w:r>
          <w:rPr>
            <w:color w:val="0000FF"/>
          </w:rPr>
          <w:t>Постановления</w:t>
        </w:r>
      </w:hyperlink>
      <w:r>
        <w:t xml:space="preserve"> Правительства Красноярского края от 06.08.2025 N 632-п)</w:t>
      </w:r>
    </w:p>
    <w:p w:rsidR="006D653D" w:rsidRDefault="006D653D">
      <w:pPr>
        <w:pStyle w:val="ConsPlusNormal"/>
        <w:jc w:val="both"/>
      </w:pPr>
      <w:r>
        <w:t xml:space="preserve">(п. 17 в ред. </w:t>
      </w:r>
      <w:hyperlink r:id="rId326">
        <w:r>
          <w:rPr>
            <w:color w:val="0000FF"/>
          </w:rPr>
          <w:t>Постановления</w:t>
        </w:r>
      </w:hyperlink>
      <w:r>
        <w:t xml:space="preserve"> Правительства Красноярского края от 25.06.2024 N 452-п)</w:t>
      </w:r>
    </w:p>
    <w:p w:rsidR="006D653D" w:rsidRDefault="006D653D">
      <w:pPr>
        <w:pStyle w:val="ConsPlusNormal"/>
        <w:spacing w:before="220"/>
        <w:ind w:firstLine="540"/>
        <w:jc w:val="both"/>
      </w:pPr>
      <w:r>
        <w:t xml:space="preserve">17.1. Утратил силу. - </w:t>
      </w:r>
      <w:hyperlink r:id="rId327">
        <w:r>
          <w:rPr>
            <w:color w:val="0000FF"/>
          </w:rPr>
          <w:t>Постановление</w:t>
        </w:r>
      </w:hyperlink>
      <w:r>
        <w:t xml:space="preserve"> Правительства Красноярского края от 06.08.2025 N 632-п.</w:t>
      </w:r>
    </w:p>
    <w:p w:rsidR="006D653D" w:rsidRDefault="006D653D">
      <w:pPr>
        <w:pStyle w:val="ConsPlusNormal"/>
        <w:spacing w:before="220"/>
        <w:ind w:firstLine="540"/>
        <w:jc w:val="both"/>
      </w:pPr>
      <w:bookmarkStart w:id="75" w:name="P1040"/>
      <w:bookmarkEnd w:id="75"/>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6D653D" w:rsidRDefault="006D653D">
      <w:pPr>
        <w:pStyle w:val="ConsPlusNormal"/>
        <w:spacing w:before="220"/>
        <w:ind w:firstLine="540"/>
        <w:jc w:val="both"/>
      </w:pPr>
      <w:bookmarkStart w:id="76" w:name="P1041"/>
      <w:bookmarkEnd w:id="76"/>
      <w:r>
        <w:t xml:space="preserve">В случае выделения дополнительных бюджетных ассигнований в текущем финансовом году Субсидии предоставляются без проведения дополнительного конкурсного отбора бюджетам муниципальных образований, являющихся победителями конкурсного отбора, проведенного в отчетном финансовом году, которым Субсидии не были предоставлены в связи с непредставлением заявки муниципального образования, предоставление которой предусмотрено </w:t>
      </w:r>
      <w:hyperlink w:anchor="P1040">
        <w:r>
          <w:rPr>
            <w:color w:val="0000FF"/>
          </w:rPr>
          <w:t>абзацем первым</w:t>
        </w:r>
      </w:hyperlink>
      <w:r>
        <w:t xml:space="preserve"> настоящего пункта, при условии наличия принятых и неисполненных бюджетных обязательств, источником финансового обеспечения которых являются Субсидии.</w:t>
      </w:r>
    </w:p>
    <w:p w:rsidR="006D653D" w:rsidRDefault="006D653D">
      <w:pPr>
        <w:pStyle w:val="ConsPlusNormal"/>
        <w:spacing w:before="220"/>
        <w:ind w:firstLine="540"/>
        <w:jc w:val="both"/>
      </w:pPr>
      <w:r>
        <w:t xml:space="preserve">В случае, указанном в </w:t>
      </w:r>
      <w:hyperlink w:anchor="P1041">
        <w:r>
          <w:rPr>
            <w:color w:val="0000FF"/>
          </w:rPr>
          <w:t>абзаце втором</w:t>
        </w:r>
      </w:hyperlink>
      <w:r>
        <w:t xml:space="preserve"> настоящего пункта, заключается дополнительное соглашение к Соглашению на основании постановления Правительства Красноярского края о внесении изменений в постановление Правительства Красноярского края, указанное в </w:t>
      </w:r>
      <w:hyperlink w:anchor="P991">
        <w:r>
          <w:rPr>
            <w:color w:val="0000FF"/>
          </w:rPr>
          <w:t>пункте 10</w:t>
        </w:r>
      </w:hyperlink>
      <w:r>
        <w:t xml:space="preserve"> настоящего Порядка.</w:t>
      </w:r>
    </w:p>
    <w:p w:rsidR="006D653D" w:rsidRDefault="006D653D">
      <w:pPr>
        <w:pStyle w:val="ConsPlusNormal"/>
        <w:spacing w:before="220"/>
        <w:ind w:firstLine="540"/>
        <w:jc w:val="both"/>
      </w:pPr>
      <w:r>
        <w:t xml:space="preserve">Постановление Правительства Красноярского края о внесении изменений в постановление Правительства Красноярского края, указанное в </w:t>
      </w:r>
      <w:hyperlink w:anchor="P991">
        <w:r>
          <w:rPr>
            <w:color w:val="0000FF"/>
          </w:rPr>
          <w:t>пункте 10</w:t>
        </w:r>
      </w:hyperlink>
      <w:r>
        <w:t xml:space="preserve"> Порядка, принимается в течение 30 рабочих дней со дня вступления в силу закона края о внесении изменений в закон края о краевом бюджете на текущий финансовый год и плановый период, предусматривающего увеличение бюджетных ассигнований на предоставление Субсидий.</w:t>
      </w:r>
    </w:p>
    <w:p w:rsidR="006D653D" w:rsidRDefault="006D653D">
      <w:pPr>
        <w:pStyle w:val="ConsPlusNormal"/>
        <w:jc w:val="both"/>
      </w:pPr>
      <w:r>
        <w:t xml:space="preserve">(п. 18 в ред. </w:t>
      </w:r>
      <w:hyperlink r:id="rId328">
        <w:r>
          <w:rPr>
            <w:color w:val="0000FF"/>
          </w:rPr>
          <w:t>Постановления</w:t>
        </w:r>
      </w:hyperlink>
      <w:r>
        <w:t xml:space="preserve"> Правительства Красноярского края от 28.07.2022 N 665-п)</w:t>
      </w:r>
    </w:p>
    <w:p w:rsidR="006D653D" w:rsidRDefault="006D653D">
      <w:pPr>
        <w:pStyle w:val="ConsPlusNormal"/>
        <w:spacing w:before="220"/>
        <w:ind w:firstLine="540"/>
        <w:jc w:val="both"/>
      </w:pPr>
      <w:r>
        <w:lastRenderedPageBreak/>
        <w:t>19. Администрация муниципального образования представляет в Министерство отчет о расходах бюджета муниципального образования, в целях софинансирования которых предоставлена Субсидия, в срок не позднее 11 января года, следующего за отчетным, и отчет о достижении значений результата использования Субсидии в срок не позднее 1 февраля года, следующего за отчетным, по форме, предусмотренной Соглашением.</w:t>
      </w:r>
    </w:p>
    <w:p w:rsidR="006D653D" w:rsidRDefault="006D653D">
      <w:pPr>
        <w:pStyle w:val="ConsPlusNormal"/>
        <w:spacing w:before="220"/>
        <w:ind w:firstLine="540"/>
        <w:jc w:val="both"/>
      </w:pPr>
      <w:r>
        <w:t>Отчеты представляются на бумажном носителе нарочным или посредством почтовой связи с сопроводительным письмом.</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(п. 19 в ред. </w:t>
      </w:r>
      <w:hyperlink r:id="rId329">
        <w:r>
          <w:rPr>
            <w:color w:val="0000FF"/>
          </w:rPr>
          <w:t>Постановления</w:t>
        </w:r>
      </w:hyperlink>
      <w:r>
        <w:t xml:space="preserve"> Правительства Красноярского края от 06.08.2025 N 632-п)</w:t>
      </w:r>
    </w:p>
    <w:p w:rsidR="006D653D" w:rsidRDefault="006D653D">
      <w:pPr>
        <w:pStyle w:val="ConsPlusNormal"/>
        <w:spacing w:before="220"/>
        <w:ind w:firstLine="540"/>
        <w:jc w:val="both"/>
      </w:pPr>
      <w:r>
        <w:t xml:space="preserve">20. Ответственность за нецелевое использование средств Субсидии возлагается на администрацию муниципального образования в соответствии с </w:t>
      </w:r>
      <w:hyperlink r:id="rId330">
        <w:r>
          <w:rPr>
            <w:color w:val="0000FF"/>
          </w:rPr>
          <w:t>пунктом 19</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а также </w:t>
      </w:r>
      <w:hyperlink r:id="rId331">
        <w:r>
          <w:rPr>
            <w:color w:val="0000FF"/>
          </w:rPr>
          <w:t>пунктом 3 статьи 306.4</w:t>
        </w:r>
      </w:hyperlink>
      <w:r>
        <w:t xml:space="preserve"> Бюджетного кодекса Российской Федерации.</w:t>
      </w:r>
    </w:p>
    <w:p w:rsidR="006D653D" w:rsidRDefault="006D653D">
      <w:pPr>
        <w:pStyle w:val="ConsPlusNormal"/>
        <w:spacing w:before="220"/>
        <w:ind w:firstLine="540"/>
        <w:jc w:val="both"/>
      </w:pPr>
      <w:bookmarkStart w:id="77" w:name="P1050"/>
      <w:bookmarkEnd w:id="77"/>
      <w:r>
        <w:t>21. Контроль за соблюдением администрацией муниципального образования условий, целей и порядка, установленных при предоставлении Субсидии, осуществляется Министерством и службой финансово-экономического контроля и контроля в сфере закупок Красноярского края.</w:t>
      </w:r>
    </w:p>
    <w:p w:rsidR="006D653D" w:rsidRDefault="006D653D">
      <w:pPr>
        <w:pStyle w:val="ConsPlusNormal"/>
        <w:spacing w:before="220"/>
        <w:ind w:firstLine="540"/>
        <w:jc w:val="both"/>
      </w:pPr>
      <w:r>
        <w:t xml:space="preserve">В целях осуществления контроля, указанного в </w:t>
      </w:r>
      <w:hyperlink w:anchor="P1050">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D653D" w:rsidRDefault="006D653D">
      <w:pPr>
        <w:pStyle w:val="ConsPlusNormal"/>
        <w:jc w:val="both"/>
      </w:pPr>
      <w:r>
        <w:t xml:space="preserve">(абзац введен </w:t>
      </w:r>
      <w:hyperlink r:id="rId332">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6D653D" w:rsidRDefault="006D653D">
      <w:pPr>
        <w:pStyle w:val="ConsPlusNormal"/>
        <w:jc w:val="both"/>
      </w:pPr>
      <w:r>
        <w:t xml:space="preserve">(абзац введен </w:t>
      </w:r>
      <w:hyperlink r:id="rId333">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D653D" w:rsidRDefault="006D653D">
      <w:pPr>
        <w:pStyle w:val="ConsPlusNormal"/>
        <w:jc w:val="both"/>
      </w:pPr>
      <w:r>
        <w:t xml:space="preserve">(абзац введен </w:t>
      </w:r>
      <w:hyperlink r:id="rId334">
        <w:r>
          <w:rPr>
            <w:color w:val="0000FF"/>
          </w:rPr>
          <w:t>Постановлением</w:t>
        </w:r>
      </w:hyperlink>
      <w:r>
        <w:t xml:space="preserve"> Правительства Красноярского края от 21.01.2022 N 43-п)</w:t>
      </w:r>
    </w:p>
    <w:p w:rsidR="006D653D" w:rsidRDefault="006D653D">
      <w:pPr>
        <w:pStyle w:val="ConsPlusNormal"/>
        <w:spacing w:before="220"/>
        <w:ind w:firstLine="540"/>
        <w:jc w:val="both"/>
      </w:pPr>
      <w:r>
        <w:t>22. Результатом использования Субсидии является подготовка проектной документации по объектам реконструкции, капитального ремонта и ремонта мостов и путепроводов на автомобильных дорогах местного значения. Значения результата использования Субсидии устанавливаются Соглашением.</w:t>
      </w:r>
    </w:p>
    <w:p w:rsidR="006D653D" w:rsidRDefault="006D653D">
      <w:pPr>
        <w:pStyle w:val="ConsPlusNormal"/>
        <w:jc w:val="both"/>
      </w:pPr>
      <w:r>
        <w:t xml:space="preserve">(в ред. </w:t>
      </w:r>
      <w:hyperlink r:id="rId335">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Соглашении,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D653D" w:rsidRDefault="006D653D">
      <w:pPr>
        <w:pStyle w:val="ConsPlusNormal"/>
        <w:jc w:val="both"/>
      </w:pPr>
      <w:r>
        <w:t xml:space="preserve">(в ред. </w:t>
      </w:r>
      <w:hyperlink r:id="rId336">
        <w:r>
          <w:rPr>
            <w:color w:val="0000FF"/>
          </w:rPr>
          <w:t>Постановления</w:t>
        </w:r>
      </w:hyperlink>
      <w:r>
        <w:t xml:space="preserve"> Правительства Красноярского края от 21.01.2022 N 43-п)</w:t>
      </w:r>
    </w:p>
    <w:p w:rsidR="006D653D" w:rsidRDefault="006D653D">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337">
        <w:r>
          <w:rPr>
            <w:color w:val="0000FF"/>
          </w:rPr>
          <w:t>пункте 12</w:t>
        </w:r>
      </w:hyperlink>
      <w:r>
        <w:t xml:space="preserve"> Правил формирования, предоставления и распределения субсидий из </w:t>
      </w:r>
      <w:r>
        <w:lastRenderedPageBreak/>
        <w:t>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both"/>
      </w:pPr>
    </w:p>
    <w:p w:rsidR="006D653D" w:rsidRDefault="006D653D">
      <w:pPr>
        <w:pStyle w:val="ConsPlusNormal"/>
        <w:jc w:val="right"/>
        <w:outlineLvl w:val="1"/>
      </w:pPr>
      <w:r>
        <w:t>Приложение</w:t>
      </w:r>
    </w:p>
    <w:p w:rsidR="006D653D" w:rsidRDefault="006D653D">
      <w:pPr>
        <w:pStyle w:val="ConsPlusNormal"/>
        <w:jc w:val="right"/>
      </w:pPr>
      <w:r>
        <w:t>к Порядку</w:t>
      </w:r>
    </w:p>
    <w:p w:rsidR="006D653D" w:rsidRDefault="006D653D">
      <w:pPr>
        <w:pStyle w:val="ConsPlusNormal"/>
        <w:jc w:val="right"/>
      </w:pPr>
      <w:r>
        <w:t>предоставления и распределения</w:t>
      </w:r>
    </w:p>
    <w:p w:rsidR="006D653D" w:rsidRDefault="006D653D">
      <w:pPr>
        <w:pStyle w:val="ConsPlusNormal"/>
        <w:jc w:val="right"/>
      </w:pPr>
      <w:r>
        <w:t>субсидий бюджетам муниципальных</w:t>
      </w:r>
    </w:p>
    <w:p w:rsidR="006D653D" w:rsidRDefault="006D653D">
      <w:pPr>
        <w:pStyle w:val="ConsPlusNormal"/>
        <w:jc w:val="right"/>
      </w:pPr>
      <w:r>
        <w:t>образований на разработку</w:t>
      </w:r>
    </w:p>
    <w:p w:rsidR="006D653D" w:rsidRDefault="006D653D">
      <w:pPr>
        <w:pStyle w:val="ConsPlusNormal"/>
        <w:jc w:val="right"/>
      </w:pPr>
      <w:r>
        <w:t>проектной документации</w:t>
      </w:r>
    </w:p>
    <w:p w:rsidR="006D653D" w:rsidRDefault="006D653D">
      <w:pPr>
        <w:pStyle w:val="ConsPlusNormal"/>
        <w:jc w:val="right"/>
      </w:pPr>
      <w:r>
        <w:t>по восстановлению мостов</w:t>
      </w:r>
    </w:p>
    <w:p w:rsidR="006D653D" w:rsidRDefault="006D653D">
      <w:pPr>
        <w:pStyle w:val="ConsPlusNormal"/>
        <w:jc w:val="right"/>
      </w:pPr>
      <w:r>
        <w:t>и путепроводов на автомобильных</w:t>
      </w:r>
    </w:p>
    <w:p w:rsidR="006D653D" w:rsidRDefault="006D653D">
      <w:pPr>
        <w:pStyle w:val="ConsPlusNormal"/>
        <w:jc w:val="right"/>
      </w:pPr>
      <w:r>
        <w:t>дорогах местного значения,</w:t>
      </w:r>
    </w:p>
    <w:p w:rsidR="006D653D" w:rsidRDefault="006D653D">
      <w:pPr>
        <w:pStyle w:val="ConsPlusNormal"/>
        <w:jc w:val="right"/>
      </w:pPr>
      <w:r>
        <w:t>находящихся в аварийном</w:t>
      </w:r>
    </w:p>
    <w:p w:rsidR="006D653D" w:rsidRDefault="006D653D">
      <w:pPr>
        <w:pStyle w:val="ConsPlusNormal"/>
        <w:jc w:val="right"/>
      </w:pPr>
      <w:r>
        <w:t>и предаварийном состоянии,</w:t>
      </w:r>
    </w:p>
    <w:p w:rsidR="006D653D" w:rsidRDefault="006D653D">
      <w:pPr>
        <w:pStyle w:val="ConsPlusNormal"/>
        <w:jc w:val="right"/>
      </w:pPr>
      <w:r>
        <w:t>за счет средств дорожного</w:t>
      </w:r>
    </w:p>
    <w:p w:rsidR="006D653D" w:rsidRDefault="006D653D">
      <w:pPr>
        <w:pStyle w:val="ConsPlusNormal"/>
        <w:jc w:val="right"/>
      </w:pPr>
      <w:r>
        <w:t>фонда Красноярского края</w:t>
      </w:r>
    </w:p>
    <w:p w:rsidR="006D653D" w:rsidRDefault="006D6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6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53D" w:rsidRDefault="006D6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53D" w:rsidRDefault="006D653D">
            <w:pPr>
              <w:pStyle w:val="ConsPlusNormal"/>
              <w:jc w:val="center"/>
            </w:pPr>
            <w:r>
              <w:rPr>
                <w:color w:val="392C69"/>
              </w:rPr>
              <w:t>Список изменяющих документов</w:t>
            </w:r>
          </w:p>
          <w:p w:rsidR="006D653D" w:rsidRDefault="006D653D">
            <w:pPr>
              <w:pStyle w:val="ConsPlusNormal"/>
              <w:jc w:val="center"/>
            </w:pPr>
            <w:r>
              <w:rPr>
                <w:color w:val="392C69"/>
              </w:rPr>
              <w:t xml:space="preserve">(в ред. </w:t>
            </w:r>
            <w:hyperlink r:id="rId338">
              <w:r>
                <w:rPr>
                  <w:color w:val="0000FF"/>
                </w:rPr>
                <w:t>Постановления</w:t>
              </w:r>
            </w:hyperlink>
            <w:r>
              <w:rPr>
                <w:color w:val="392C69"/>
              </w:rPr>
              <w:t xml:space="preserve"> Правительства Красноярского края</w:t>
            </w:r>
          </w:p>
          <w:p w:rsidR="006D653D" w:rsidRDefault="006D653D">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6D653D" w:rsidRDefault="006D653D">
            <w:pPr>
              <w:pStyle w:val="ConsPlusNormal"/>
            </w:pPr>
          </w:p>
        </w:tc>
      </w:tr>
    </w:tbl>
    <w:p w:rsidR="006D653D" w:rsidRDefault="006D653D">
      <w:pPr>
        <w:pStyle w:val="ConsPlusNormal"/>
        <w:jc w:val="both"/>
      </w:pPr>
    </w:p>
    <w:p w:rsidR="006D653D" w:rsidRDefault="006D653D">
      <w:pPr>
        <w:pStyle w:val="ConsPlusNormal"/>
        <w:jc w:val="center"/>
      </w:pPr>
      <w:bookmarkStart w:id="78" w:name="P1084"/>
      <w:bookmarkEnd w:id="78"/>
      <w:r>
        <w:t>Перечень мостов и путепроводов, находящихся в аварийном</w:t>
      </w:r>
    </w:p>
    <w:p w:rsidR="006D653D" w:rsidRDefault="006D653D">
      <w:pPr>
        <w:pStyle w:val="ConsPlusNormal"/>
        <w:jc w:val="center"/>
      </w:pPr>
      <w:r>
        <w:t>и предаварийном состоянии, в отношении которых запланировано</w:t>
      </w:r>
    </w:p>
    <w:p w:rsidR="006D653D" w:rsidRDefault="006D653D">
      <w:pPr>
        <w:pStyle w:val="ConsPlusNormal"/>
        <w:jc w:val="center"/>
      </w:pPr>
      <w:r>
        <w:t>проведение работ по разработке проектной документации</w:t>
      </w:r>
    </w:p>
    <w:p w:rsidR="006D653D" w:rsidRDefault="006D653D">
      <w:pPr>
        <w:pStyle w:val="ConsPlusNormal"/>
        <w:jc w:val="center"/>
      </w:pPr>
      <w:r>
        <w:t>по их восстановлению на автомобильных дорогах местного</w:t>
      </w:r>
    </w:p>
    <w:p w:rsidR="006D653D" w:rsidRDefault="006D653D">
      <w:pPr>
        <w:pStyle w:val="ConsPlusNormal"/>
        <w:jc w:val="center"/>
      </w:pPr>
      <w:r>
        <w:t>значения на средства субсидии в году предоставления субсидии</w:t>
      </w:r>
    </w:p>
    <w:p w:rsidR="006D653D" w:rsidRDefault="006D6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835"/>
        <w:gridCol w:w="1417"/>
        <w:gridCol w:w="1984"/>
      </w:tblGrid>
      <w:tr w:rsidR="006D653D">
        <w:tc>
          <w:tcPr>
            <w:tcW w:w="567" w:type="dxa"/>
          </w:tcPr>
          <w:p w:rsidR="006D653D" w:rsidRDefault="006D653D">
            <w:pPr>
              <w:pStyle w:val="ConsPlusNormal"/>
              <w:jc w:val="center"/>
            </w:pPr>
            <w:r>
              <w:t>N п/п</w:t>
            </w:r>
          </w:p>
        </w:tc>
        <w:tc>
          <w:tcPr>
            <w:tcW w:w="2268" w:type="dxa"/>
          </w:tcPr>
          <w:p w:rsidR="006D653D" w:rsidRDefault="006D653D">
            <w:pPr>
              <w:pStyle w:val="ConsPlusNormal"/>
              <w:jc w:val="center"/>
            </w:pPr>
            <w:r>
              <w:t>Наименование муниципального образования</w:t>
            </w:r>
          </w:p>
        </w:tc>
        <w:tc>
          <w:tcPr>
            <w:tcW w:w="2835" w:type="dxa"/>
          </w:tcPr>
          <w:p w:rsidR="006D653D" w:rsidRDefault="006D653D">
            <w:pPr>
              <w:pStyle w:val="ConsPlusNormal"/>
              <w:jc w:val="center"/>
            </w:pPr>
            <w:r>
              <w:t>Наименование объекта разработанной проектной документации</w:t>
            </w:r>
          </w:p>
        </w:tc>
        <w:tc>
          <w:tcPr>
            <w:tcW w:w="1417" w:type="dxa"/>
          </w:tcPr>
          <w:p w:rsidR="006D653D" w:rsidRDefault="006D653D">
            <w:pPr>
              <w:pStyle w:val="ConsPlusNormal"/>
              <w:jc w:val="center"/>
            </w:pPr>
            <w:r>
              <w:t>Количество проектов</w:t>
            </w:r>
          </w:p>
        </w:tc>
        <w:tc>
          <w:tcPr>
            <w:tcW w:w="1984" w:type="dxa"/>
          </w:tcPr>
          <w:p w:rsidR="006D653D" w:rsidRDefault="006D653D">
            <w:pPr>
              <w:pStyle w:val="ConsPlusNormal"/>
              <w:jc w:val="center"/>
            </w:pPr>
            <w:r>
              <w:t>Стоимость работ (всего), рублей</w:t>
            </w:r>
          </w:p>
        </w:tc>
      </w:tr>
      <w:tr w:rsidR="006D653D">
        <w:tc>
          <w:tcPr>
            <w:tcW w:w="567" w:type="dxa"/>
          </w:tcPr>
          <w:p w:rsidR="006D653D" w:rsidRDefault="006D653D">
            <w:pPr>
              <w:pStyle w:val="ConsPlusNormal"/>
              <w:jc w:val="center"/>
            </w:pPr>
            <w:r>
              <w:t>1</w:t>
            </w:r>
          </w:p>
        </w:tc>
        <w:tc>
          <w:tcPr>
            <w:tcW w:w="2268" w:type="dxa"/>
          </w:tcPr>
          <w:p w:rsidR="006D653D" w:rsidRDefault="006D653D">
            <w:pPr>
              <w:pStyle w:val="ConsPlusNormal"/>
              <w:jc w:val="center"/>
            </w:pPr>
            <w:r>
              <w:t>2</w:t>
            </w:r>
          </w:p>
        </w:tc>
        <w:tc>
          <w:tcPr>
            <w:tcW w:w="2835" w:type="dxa"/>
          </w:tcPr>
          <w:p w:rsidR="006D653D" w:rsidRDefault="006D653D">
            <w:pPr>
              <w:pStyle w:val="ConsPlusNormal"/>
              <w:jc w:val="center"/>
            </w:pPr>
            <w:r>
              <w:t>3</w:t>
            </w:r>
          </w:p>
        </w:tc>
        <w:tc>
          <w:tcPr>
            <w:tcW w:w="1417" w:type="dxa"/>
          </w:tcPr>
          <w:p w:rsidR="006D653D" w:rsidRDefault="006D653D">
            <w:pPr>
              <w:pStyle w:val="ConsPlusNormal"/>
              <w:jc w:val="center"/>
            </w:pPr>
            <w:r>
              <w:t>4</w:t>
            </w:r>
          </w:p>
        </w:tc>
        <w:tc>
          <w:tcPr>
            <w:tcW w:w="1984" w:type="dxa"/>
          </w:tcPr>
          <w:p w:rsidR="006D653D" w:rsidRDefault="006D653D">
            <w:pPr>
              <w:pStyle w:val="ConsPlusNormal"/>
              <w:jc w:val="center"/>
            </w:pPr>
            <w:r>
              <w:t>5</w:t>
            </w:r>
          </w:p>
        </w:tc>
      </w:tr>
      <w:tr w:rsidR="006D653D">
        <w:tc>
          <w:tcPr>
            <w:tcW w:w="567" w:type="dxa"/>
          </w:tcPr>
          <w:p w:rsidR="006D653D" w:rsidRDefault="006D653D">
            <w:pPr>
              <w:pStyle w:val="ConsPlusNormal"/>
            </w:pPr>
            <w:r>
              <w:t>1</w:t>
            </w:r>
          </w:p>
        </w:tc>
        <w:tc>
          <w:tcPr>
            <w:tcW w:w="2268" w:type="dxa"/>
          </w:tcPr>
          <w:p w:rsidR="006D653D" w:rsidRDefault="006D653D">
            <w:pPr>
              <w:pStyle w:val="ConsPlusNormal"/>
            </w:pPr>
          </w:p>
        </w:tc>
        <w:tc>
          <w:tcPr>
            <w:tcW w:w="2835" w:type="dxa"/>
          </w:tcPr>
          <w:p w:rsidR="006D653D" w:rsidRDefault="006D653D">
            <w:pPr>
              <w:pStyle w:val="ConsPlusNormal"/>
            </w:pPr>
          </w:p>
        </w:tc>
        <w:tc>
          <w:tcPr>
            <w:tcW w:w="1417" w:type="dxa"/>
          </w:tcPr>
          <w:p w:rsidR="006D653D" w:rsidRDefault="006D653D">
            <w:pPr>
              <w:pStyle w:val="ConsPlusNormal"/>
            </w:pPr>
          </w:p>
        </w:tc>
        <w:tc>
          <w:tcPr>
            <w:tcW w:w="1984" w:type="dxa"/>
          </w:tcPr>
          <w:p w:rsidR="006D653D" w:rsidRDefault="006D653D">
            <w:pPr>
              <w:pStyle w:val="ConsPlusNormal"/>
            </w:pPr>
          </w:p>
        </w:tc>
      </w:tr>
      <w:tr w:rsidR="006D653D">
        <w:tc>
          <w:tcPr>
            <w:tcW w:w="567" w:type="dxa"/>
          </w:tcPr>
          <w:p w:rsidR="006D653D" w:rsidRDefault="006D653D">
            <w:pPr>
              <w:pStyle w:val="ConsPlusNormal"/>
            </w:pPr>
            <w:r>
              <w:t>2</w:t>
            </w:r>
          </w:p>
        </w:tc>
        <w:tc>
          <w:tcPr>
            <w:tcW w:w="2268" w:type="dxa"/>
          </w:tcPr>
          <w:p w:rsidR="006D653D" w:rsidRDefault="006D653D">
            <w:pPr>
              <w:pStyle w:val="ConsPlusNormal"/>
            </w:pPr>
          </w:p>
        </w:tc>
        <w:tc>
          <w:tcPr>
            <w:tcW w:w="2835" w:type="dxa"/>
          </w:tcPr>
          <w:p w:rsidR="006D653D" w:rsidRDefault="006D653D">
            <w:pPr>
              <w:pStyle w:val="ConsPlusNormal"/>
            </w:pPr>
          </w:p>
        </w:tc>
        <w:tc>
          <w:tcPr>
            <w:tcW w:w="1417" w:type="dxa"/>
          </w:tcPr>
          <w:p w:rsidR="006D653D" w:rsidRDefault="006D653D">
            <w:pPr>
              <w:pStyle w:val="ConsPlusNormal"/>
            </w:pPr>
          </w:p>
        </w:tc>
        <w:tc>
          <w:tcPr>
            <w:tcW w:w="1984" w:type="dxa"/>
          </w:tcPr>
          <w:p w:rsidR="006D653D" w:rsidRDefault="006D653D">
            <w:pPr>
              <w:pStyle w:val="ConsPlusNormal"/>
            </w:pPr>
          </w:p>
        </w:tc>
      </w:tr>
      <w:tr w:rsidR="006D653D">
        <w:tc>
          <w:tcPr>
            <w:tcW w:w="2835" w:type="dxa"/>
            <w:gridSpan w:val="2"/>
          </w:tcPr>
          <w:p w:rsidR="006D653D" w:rsidRDefault="006D653D">
            <w:pPr>
              <w:pStyle w:val="ConsPlusNormal"/>
            </w:pPr>
            <w:r>
              <w:t>Итого</w:t>
            </w:r>
          </w:p>
        </w:tc>
        <w:tc>
          <w:tcPr>
            <w:tcW w:w="2835" w:type="dxa"/>
          </w:tcPr>
          <w:p w:rsidR="006D653D" w:rsidRDefault="006D653D">
            <w:pPr>
              <w:pStyle w:val="ConsPlusNormal"/>
            </w:pPr>
          </w:p>
        </w:tc>
        <w:tc>
          <w:tcPr>
            <w:tcW w:w="1417" w:type="dxa"/>
          </w:tcPr>
          <w:p w:rsidR="006D653D" w:rsidRDefault="006D653D">
            <w:pPr>
              <w:pStyle w:val="ConsPlusNormal"/>
            </w:pPr>
          </w:p>
        </w:tc>
        <w:tc>
          <w:tcPr>
            <w:tcW w:w="1984" w:type="dxa"/>
          </w:tcPr>
          <w:p w:rsidR="006D653D" w:rsidRDefault="006D653D">
            <w:pPr>
              <w:pStyle w:val="ConsPlusNormal"/>
            </w:pPr>
          </w:p>
        </w:tc>
      </w:tr>
    </w:tbl>
    <w:p w:rsidR="006D653D" w:rsidRDefault="006D653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644"/>
        <w:gridCol w:w="340"/>
        <w:gridCol w:w="3402"/>
      </w:tblGrid>
      <w:tr w:rsidR="006D653D">
        <w:tc>
          <w:tcPr>
            <w:tcW w:w="3685" w:type="dxa"/>
            <w:tcBorders>
              <w:top w:val="nil"/>
              <w:left w:val="nil"/>
              <w:bottom w:val="nil"/>
              <w:right w:val="nil"/>
            </w:tcBorders>
          </w:tcPr>
          <w:p w:rsidR="006D653D" w:rsidRDefault="006D653D">
            <w:pPr>
              <w:pStyle w:val="ConsPlusNormal"/>
            </w:pPr>
            <w:r>
              <w:t>Глава администрации</w:t>
            </w:r>
          </w:p>
          <w:p w:rsidR="006D653D" w:rsidRDefault="006D653D">
            <w:pPr>
              <w:pStyle w:val="ConsPlusNormal"/>
            </w:pPr>
            <w:r>
              <w:t>муниципального образования</w:t>
            </w:r>
          </w:p>
          <w:p w:rsidR="006D653D" w:rsidRDefault="006D653D">
            <w:pPr>
              <w:pStyle w:val="ConsPlusNormal"/>
            </w:pPr>
            <w:r>
              <w:t>Красноярского края</w:t>
            </w:r>
          </w:p>
        </w:tc>
        <w:tc>
          <w:tcPr>
            <w:tcW w:w="1644" w:type="dxa"/>
            <w:tcBorders>
              <w:top w:val="nil"/>
              <w:left w:val="nil"/>
              <w:right w:val="nil"/>
            </w:tcBorders>
          </w:tcPr>
          <w:p w:rsidR="006D653D" w:rsidRDefault="006D653D">
            <w:pPr>
              <w:pStyle w:val="ConsPlusNormal"/>
            </w:pPr>
          </w:p>
        </w:tc>
        <w:tc>
          <w:tcPr>
            <w:tcW w:w="340" w:type="dxa"/>
            <w:vMerge w:val="restart"/>
            <w:tcBorders>
              <w:top w:val="nil"/>
              <w:left w:val="nil"/>
              <w:bottom w:val="nil"/>
              <w:right w:val="nil"/>
            </w:tcBorders>
          </w:tcPr>
          <w:p w:rsidR="006D653D" w:rsidRDefault="006D653D">
            <w:pPr>
              <w:pStyle w:val="ConsPlusNormal"/>
            </w:pPr>
          </w:p>
        </w:tc>
        <w:tc>
          <w:tcPr>
            <w:tcW w:w="3402" w:type="dxa"/>
            <w:tcBorders>
              <w:top w:val="nil"/>
              <w:left w:val="nil"/>
              <w:right w:val="nil"/>
            </w:tcBorders>
          </w:tcPr>
          <w:p w:rsidR="006D653D" w:rsidRDefault="006D653D">
            <w:pPr>
              <w:pStyle w:val="ConsPlusNormal"/>
            </w:pPr>
          </w:p>
        </w:tc>
      </w:tr>
      <w:tr w:rsidR="006D653D">
        <w:tc>
          <w:tcPr>
            <w:tcW w:w="3685" w:type="dxa"/>
            <w:tcBorders>
              <w:top w:val="nil"/>
              <w:left w:val="nil"/>
              <w:bottom w:val="nil"/>
              <w:right w:val="nil"/>
            </w:tcBorders>
          </w:tcPr>
          <w:p w:rsidR="006D653D" w:rsidRDefault="006D653D">
            <w:pPr>
              <w:pStyle w:val="ConsPlusNormal"/>
            </w:pPr>
          </w:p>
        </w:tc>
        <w:tc>
          <w:tcPr>
            <w:tcW w:w="1644" w:type="dxa"/>
            <w:tcBorders>
              <w:left w:val="nil"/>
              <w:bottom w:val="nil"/>
              <w:right w:val="nil"/>
            </w:tcBorders>
          </w:tcPr>
          <w:p w:rsidR="006D653D" w:rsidRDefault="006D653D">
            <w:pPr>
              <w:pStyle w:val="ConsPlusNormal"/>
              <w:jc w:val="center"/>
            </w:pPr>
            <w:r>
              <w:t>(подпись)</w:t>
            </w:r>
          </w:p>
        </w:tc>
        <w:tc>
          <w:tcPr>
            <w:tcW w:w="340" w:type="dxa"/>
            <w:vMerge/>
            <w:tcBorders>
              <w:top w:val="nil"/>
              <w:left w:val="nil"/>
              <w:bottom w:val="nil"/>
              <w:right w:val="nil"/>
            </w:tcBorders>
          </w:tcPr>
          <w:p w:rsidR="006D653D" w:rsidRDefault="006D653D">
            <w:pPr>
              <w:pStyle w:val="ConsPlusNormal"/>
            </w:pPr>
          </w:p>
        </w:tc>
        <w:tc>
          <w:tcPr>
            <w:tcW w:w="3402" w:type="dxa"/>
            <w:tcBorders>
              <w:left w:val="nil"/>
              <w:bottom w:val="nil"/>
              <w:right w:val="nil"/>
            </w:tcBorders>
          </w:tcPr>
          <w:p w:rsidR="006D653D" w:rsidRDefault="006D653D">
            <w:pPr>
              <w:pStyle w:val="ConsPlusNormal"/>
              <w:jc w:val="center"/>
            </w:pPr>
            <w:r>
              <w:t>(расшифровка подписи)</w:t>
            </w:r>
          </w:p>
        </w:tc>
      </w:tr>
    </w:tbl>
    <w:p w:rsidR="006D653D" w:rsidRDefault="006D653D">
      <w:pPr>
        <w:pStyle w:val="ConsPlusNormal"/>
        <w:jc w:val="both"/>
      </w:pPr>
    </w:p>
    <w:p w:rsidR="006D653D" w:rsidRDefault="006D653D">
      <w:pPr>
        <w:pStyle w:val="ConsPlusNormal"/>
        <w:jc w:val="both"/>
      </w:pPr>
    </w:p>
    <w:p w:rsidR="006D653D" w:rsidRDefault="006D653D">
      <w:pPr>
        <w:pStyle w:val="ConsPlusNormal"/>
        <w:pBdr>
          <w:bottom w:val="single" w:sz="6" w:space="0" w:color="auto"/>
        </w:pBdr>
        <w:spacing w:before="100" w:after="100"/>
        <w:jc w:val="both"/>
        <w:rPr>
          <w:sz w:val="2"/>
          <w:szCs w:val="2"/>
        </w:rPr>
      </w:pPr>
    </w:p>
    <w:p w:rsidR="00D16708" w:rsidRDefault="00D16708">
      <w:bookmarkStart w:id="79" w:name="_GoBack"/>
      <w:bookmarkEnd w:id="79"/>
    </w:p>
    <w:sectPr w:rsidR="00D1670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3D"/>
    <w:rsid w:val="006D653D"/>
    <w:rsid w:val="00D1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C8124-754B-436E-B3E6-713AA572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5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5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6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65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65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65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65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92195&amp;dst=100042" TargetMode="External"/><Relationship Id="rId299" Type="http://schemas.openxmlformats.org/officeDocument/2006/relationships/hyperlink" Target="https://login.consultant.ru/link/?req=doc&amp;base=RLAW123&amp;n=292195&amp;dst=100140" TargetMode="External"/><Relationship Id="rId21" Type="http://schemas.openxmlformats.org/officeDocument/2006/relationships/hyperlink" Target="https://login.consultant.ru/link/?req=doc&amp;base=RLAW123&amp;n=289760&amp;dst=100099" TargetMode="External"/><Relationship Id="rId63" Type="http://schemas.openxmlformats.org/officeDocument/2006/relationships/hyperlink" Target="https://login.consultant.ru/link/?req=doc&amp;base=RLAW123&amp;n=360862&amp;dst=100066" TargetMode="External"/><Relationship Id="rId159" Type="http://schemas.openxmlformats.org/officeDocument/2006/relationships/hyperlink" Target="https://login.consultant.ru/link/?req=doc&amp;base=LAW&amp;n=494990&amp;dst=285" TargetMode="External"/><Relationship Id="rId324" Type="http://schemas.openxmlformats.org/officeDocument/2006/relationships/hyperlink" Target="https://login.consultant.ru/link/?req=doc&amp;base=LAW&amp;n=494990&amp;dst=12327" TargetMode="External"/><Relationship Id="rId170" Type="http://schemas.openxmlformats.org/officeDocument/2006/relationships/hyperlink" Target="https://login.consultant.ru/link/?req=doc&amp;base=RLAW123&amp;n=292195&amp;dst=100068" TargetMode="External"/><Relationship Id="rId226" Type="http://schemas.openxmlformats.org/officeDocument/2006/relationships/hyperlink" Target="https://login.consultant.ru/link/?req=doc&amp;base=RLAW123&amp;n=329259&amp;dst=100015" TargetMode="External"/><Relationship Id="rId268" Type="http://schemas.openxmlformats.org/officeDocument/2006/relationships/hyperlink" Target="https://login.consultant.ru/link/?req=doc&amp;base=RLAW123&amp;n=289760&amp;dst=100168" TargetMode="External"/><Relationship Id="rId32" Type="http://schemas.openxmlformats.org/officeDocument/2006/relationships/hyperlink" Target="https://login.consultant.ru/link/?req=doc&amp;base=RLAW123&amp;n=360862&amp;dst=100006" TargetMode="External"/><Relationship Id="rId74" Type="http://schemas.openxmlformats.org/officeDocument/2006/relationships/hyperlink" Target="https://login.consultant.ru/link/?req=doc&amp;base=RLAW123&amp;n=292195&amp;dst=100017" TargetMode="External"/><Relationship Id="rId128" Type="http://schemas.openxmlformats.org/officeDocument/2006/relationships/hyperlink" Target="https://login.consultant.ru/link/?req=doc&amp;base=RLAW123&amp;n=360862&amp;dst=100020" TargetMode="External"/><Relationship Id="rId335" Type="http://schemas.openxmlformats.org/officeDocument/2006/relationships/hyperlink" Target="https://login.consultant.ru/link/?req=doc&amp;base=RLAW123&amp;n=282318&amp;dst=100187" TargetMode="External"/><Relationship Id="rId5" Type="http://schemas.openxmlformats.org/officeDocument/2006/relationships/hyperlink" Target="https://login.consultant.ru/link/?req=doc&amp;base=RLAW123&amp;n=266812&amp;dst=100005" TargetMode="External"/><Relationship Id="rId181" Type="http://schemas.openxmlformats.org/officeDocument/2006/relationships/hyperlink" Target="https://login.consultant.ru/link/?req=doc&amp;base=LAW&amp;n=494990" TargetMode="External"/><Relationship Id="rId237" Type="http://schemas.openxmlformats.org/officeDocument/2006/relationships/hyperlink" Target="https://login.consultant.ru/link/?req=doc&amp;base=RLAW123&amp;n=347290&amp;dst=100007" TargetMode="External"/><Relationship Id="rId279" Type="http://schemas.openxmlformats.org/officeDocument/2006/relationships/hyperlink" Target="https://login.consultant.ru/link/?req=doc&amp;base=RLAW123&amp;n=282318&amp;dst=100143" TargetMode="External"/><Relationship Id="rId43" Type="http://schemas.openxmlformats.org/officeDocument/2006/relationships/hyperlink" Target="https://login.consultant.ru/link/?req=doc&amp;base=RLAW123&amp;n=282318&amp;dst=100020" TargetMode="External"/><Relationship Id="rId139" Type="http://schemas.openxmlformats.org/officeDocument/2006/relationships/hyperlink" Target="https://login.consultant.ru/link/?req=doc&amp;base=RLAW123&amp;n=282318&amp;dst=100008" TargetMode="External"/><Relationship Id="rId290" Type="http://schemas.openxmlformats.org/officeDocument/2006/relationships/hyperlink" Target="https://login.consultant.ru/link/?req=doc&amp;base=RLAW123&amp;n=305059&amp;dst=100059" TargetMode="External"/><Relationship Id="rId304" Type="http://schemas.openxmlformats.org/officeDocument/2006/relationships/hyperlink" Target="https://login.consultant.ru/link/?req=doc&amp;base=RLAW123&amp;n=282318&amp;dst=100162" TargetMode="External"/><Relationship Id="rId85" Type="http://schemas.openxmlformats.org/officeDocument/2006/relationships/hyperlink" Target="https://login.consultant.ru/link/?req=doc&amp;base=RLAW123&amp;n=292195&amp;dst=100018" TargetMode="External"/><Relationship Id="rId150" Type="http://schemas.openxmlformats.org/officeDocument/2006/relationships/hyperlink" Target="https://login.consultant.ru/link/?req=doc&amp;base=RLAW123&amp;n=346396&amp;dst=100007" TargetMode="External"/><Relationship Id="rId192" Type="http://schemas.openxmlformats.org/officeDocument/2006/relationships/hyperlink" Target="https://login.consultant.ru/link/?req=doc&amp;base=RLAW123&amp;n=282318&amp;dst=100088" TargetMode="External"/><Relationship Id="rId206" Type="http://schemas.openxmlformats.org/officeDocument/2006/relationships/hyperlink" Target="https://login.consultant.ru/link/?req=doc&amp;base=RLAW123&amp;n=282318&amp;dst=100089" TargetMode="External"/><Relationship Id="rId248" Type="http://schemas.openxmlformats.org/officeDocument/2006/relationships/hyperlink" Target="https://login.consultant.ru/link/?req=doc&amp;base=RLAW123&amp;n=282318&amp;dst=100119" TargetMode="External"/><Relationship Id="rId12" Type="http://schemas.openxmlformats.org/officeDocument/2006/relationships/hyperlink" Target="https://login.consultant.ru/link/?req=doc&amp;base=RLAW123&amp;n=334935&amp;dst=100005" TargetMode="External"/><Relationship Id="rId108" Type="http://schemas.openxmlformats.org/officeDocument/2006/relationships/hyperlink" Target="https://login.consultant.ru/link/?req=doc&amp;base=RLAW123&amp;n=266812&amp;dst=100026" TargetMode="External"/><Relationship Id="rId315" Type="http://schemas.openxmlformats.org/officeDocument/2006/relationships/hyperlink" Target="https://login.consultant.ru/link/?req=doc&amp;base=RLAW123&amp;n=282318&amp;dst=100174" TargetMode="External"/><Relationship Id="rId54" Type="http://schemas.openxmlformats.org/officeDocument/2006/relationships/hyperlink" Target="https://login.consultant.ru/link/?req=doc&amp;base=RLAW123&amp;n=282318&amp;dst=100026" TargetMode="External"/><Relationship Id="rId96" Type="http://schemas.openxmlformats.org/officeDocument/2006/relationships/hyperlink" Target="https://login.consultant.ru/link/?req=doc&amp;base=RLAW123&amp;n=319064&amp;dst=100010" TargetMode="External"/><Relationship Id="rId161" Type="http://schemas.openxmlformats.org/officeDocument/2006/relationships/hyperlink" Target="https://login.consultant.ru/link/?req=doc&amp;base=RLAW123&amp;n=334935&amp;dst=100017" TargetMode="External"/><Relationship Id="rId217" Type="http://schemas.openxmlformats.org/officeDocument/2006/relationships/hyperlink" Target="https://login.consultant.ru/link/?req=doc&amp;base=RLAW123&amp;n=282318&amp;dst=100103" TargetMode="External"/><Relationship Id="rId259" Type="http://schemas.openxmlformats.org/officeDocument/2006/relationships/hyperlink" Target="https://login.consultant.ru/link/?req=doc&amp;base=RLAW123&amp;n=282318&amp;dst=100128" TargetMode="External"/><Relationship Id="rId23" Type="http://schemas.openxmlformats.org/officeDocument/2006/relationships/hyperlink" Target="https://login.consultant.ru/link/?req=doc&amp;base=RLAW123&amp;n=282318&amp;dst=100008" TargetMode="External"/><Relationship Id="rId119" Type="http://schemas.openxmlformats.org/officeDocument/2006/relationships/hyperlink" Target="https://login.consultant.ru/link/?req=doc&amp;base=RLAW123&amp;n=292195&amp;dst=100046" TargetMode="External"/><Relationship Id="rId270" Type="http://schemas.openxmlformats.org/officeDocument/2006/relationships/hyperlink" Target="https://login.consultant.ru/link/?req=doc&amp;base=RLAW123&amp;n=319064&amp;dst=100054" TargetMode="External"/><Relationship Id="rId326" Type="http://schemas.openxmlformats.org/officeDocument/2006/relationships/hyperlink" Target="https://login.consultant.ru/link/?req=doc&amp;base=RLAW123&amp;n=334935&amp;dst=100118" TargetMode="External"/><Relationship Id="rId65" Type="http://schemas.openxmlformats.org/officeDocument/2006/relationships/hyperlink" Target="https://login.consultant.ru/link/?req=doc&amp;base=RLAW123&amp;n=360862&amp;dst=100007" TargetMode="External"/><Relationship Id="rId130" Type="http://schemas.openxmlformats.org/officeDocument/2006/relationships/hyperlink" Target="https://login.consultant.ru/link/?req=doc&amp;base=RLAW123&amp;n=282318&amp;dst=100076" TargetMode="External"/><Relationship Id="rId172" Type="http://schemas.openxmlformats.org/officeDocument/2006/relationships/hyperlink" Target="https://login.consultant.ru/link/?req=doc&amp;base=RLAW123&amp;n=292195&amp;dst=100079" TargetMode="External"/><Relationship Id="rId228" Type="http://schemas.openxmlformats.org/officeDocument/2006/relationships/hyperlink" Target="https://login.consultant.ru/link/?req=doc&amp;base=RLAW123&amp;n=360862&amp;dst=100044" TargetMode="External"/><Relationship Id="rId281" Type="http://schemas.openxmlformats.org/officeDocument/2006/relationships/hyperlink" Target="https://login.consultant.ru/link/?req=doc&amp;base=LAW&amp;n=501480&amp;dst=998" TargetMode="External"/><Relationship Id="rId337" Type="http://schemas.openxmlformats.org/officeDocument/2006/relationships/hyperlink" Target="https://login.consultant.ru/link/?req=doc&amp;base=RLAW123&amp;n=289760&amp;dst=100128" TargetMode="External"/><Relationship Id="rId34" Type="http://schemas.openxmlformats.org/officeDocument/2006/relationships/hyperlink" Target="https://login.consultant.ru/link/?req=doc&amp;base=RLAW123&amp;n=305059&amp;dst=100009" TargetMode="External"/><Relationship Id="rId76" Type="http://schemas.openxmlformats.org/officeDocument/2006/relationships/hyperlink" Target="https://login.consultant.ru/link/?req=doc&amp;base=RLAW123&amp;n=319064&amp;dst=100006" TargetMode="External"/><Relationship Id="rId141" Type="http://schemas.openxmlformats.org/officeDocument/2006/relationships/hyperlink" Target="https://login.consultant.ru/link/?req=doc&amp;base=RLAW123&amp;n=292195&amp;dst=100054" TargetMode="External"/><Relationship Id="rId7" Type="http://schemas.openxmlformats.org/officeDocument/2006/relationships/hyperlink" Target="https://login.consultant.ru/link/?req=doc&amp;base=RLAW123&amp;n=292195&amp;dst=100005" TargetMode="External"/><Relationship Id="rId183" Type="http://schemas.openxmlformats.org/officeDocument/2006/relationships/hyperlink" Target="https://login.consultant.ru/link/?req=doc&amp;base=RLAW123&amp;n=360862&amp;dst=100035" TargetMode="External"/><Relationship Id="rId239" Type="http://schemas.openxmlformats.org/officeDocument/2006/relationships/hyperlink" Target="https://login.consultant.ru/link/?req=doc&amp;base=RLAW123&amp;n=292195&amp;dst=100113" TargetMode="External"/><Relationship Id="rId250" Type="http://schemas.openxmlformats.org/officeDocument/2006/relationships/hyperlink" Target="https://login.consultant.ru/link/?req=doc&amp;base=RLAW123&amp;n=334935&amp;dst=100094" TargetMode="External"/><Relationship Id="rId292" Type="http://schemas.openxmlformats.org/officeDocument/2006/relationships/hyperlink" Target="https://login.consultant.ru/link/?req=doc&amp;base=RLAW123&amp;n=305059&amp;dst=100061" TargetMode="External"/><Relationship Id="rId306" Type="http://schemas.openxmlformats.org/officeDocument/2006/relationships/hyperlink" Target="https://login.consultant.ru/link/?req=doc&amp;base=RLAW123&amp;n=227072" TargetMode="External"/><Relationship Id="rId45" Type="http://schemas.openxmlformats.org/officeDocument/2006/relationships/hyperlink" Target="https://login.consultant.ru/link/?req=doc&amp;base=RLAW123&amp;n=292195&amp;dst=100012" TargetMode="External"/><Relationship Id="rId87" Type="http://schemas.openxmlformats.org/officeDocument/2006/relationships/hyperlink" Target="https://login.consultant.ru/link/?req=doc&amp;base=RLAW123&amp;n=305059&amp;dst=100013" TargetMode="External"/><Relationship Id="rId110" Type="http://schemas.openxmlformats.org/officeDocument/2006/relationships/hyperlink" Target="https://login.consultant.ru/link/?req=doc&amp;base=RLAW123&amp;n=266812&amp;dst=100036" TargetMode="External"/><Relationship Id="rId152" Type="http://schemas.openxmlformats.org/officeDocument/2006/relationships/hyperlink" Target="https://login.consultant.ru/link/?req=doc&amp;base=RLAW123&amp;n=305059&amp;dst=100024" TargetMode="External"/><Relationship Id="rId173" Type="http://schemas.openxmlformats.org/officeDocument/2006/relationships/hyperlink" Target="https://login.consultant.ru/link/?req=doc&amp;base=RLAW123&amp;n=292195&amp;dst=100080" TargetMode="External"/><Relationship Id="rId194" Type="http://schemas.openxmlformats.org/officeDocument/2006/relationships/hyperlink" Target="https://login.consultant.ru/link/?req=doc&amp;base=RLAW123&amp;n=305059&amp;dst=100038" TargetMode="External"/><Relationship Id="rId208" Type="http://schemas.openxmlformats.org/officeDocument/2006/relationships/hyperlink" Target="https://login.consultant.ru/link/?req=doc&amp;base=RLAW123&amp;n=305059&amp;dst=100039" TargetMode="External"/><Relationship Id="rId229" Type="http://schemas.openxmlformats.org/officeDocument/2006/relationships/hyperlink" Target="https://login.consultant.ru/link/?req=doc&amp;base=RLAW123&amp;n=341557&amp;dst=100030" TargetMode="External"/><Relationship Id="rId240" Type="http://schemas.openxmlformats.org/officeDocument/2006/relationships/hyperlink" Target="https://login.consultant.ru/link/?req=doc&amp;base=RLAW123&amp;n=319064&amp;dst=100042" TargetMode="External"/><Relationship Id="rId261" Type="http://schemas.openxmlformats.org/officeDocument/2006/relationships/hyperlink" Target="https://login.consultant.ru/link/?req=doc&amp;base=RLAW123&amp;n=282318&amp;dst=100130" TargetMode="External"/><Relationship Id="rId14" Type="http://schemas.openxmlformats.org/officeDocument/2006/relationships/hyperlink" Target="https://login.consultant.ru/link/?req=doc&amp;base=RLAW123&amp;n=347290&amp;dst=100005" TargetMode="External"/><Relationship Id="rId35" Type="http://schemas.openxmlformats.org/officeDocument/2006/relationships/hyperlink" Target="https://login.consultant.ru/link/?req=doc&amp;base=RLAW123&amp;n=282318&amp;dst=100014" TargetMode="External"/><Relationship Id="rId56" Type="http://schemas.openxmlformats.org/officeDocument/2006/relationships/hyperlink" Target="https://login.consultant.ru/link/?req=doc&amp;base=LAW&amp;n=450040" TargetMode="External"/><Relationship Id="rId77" Type="http://schemas.openxmlformats.org/officeDocument/2006/relationships/hyperlink" Target="https://login.consultant.ru/link/?req=doc&amp;base=RLAW123&amp;n=329259&amp;dst=100008" TargetMode="External"/><Relationship Id="rId100" Type="http://schemas.openxmlformats.org/officeDocument/2006/relationships/hyperlink" Target="https://login.consultant.ru/link/?req=doc&amp;base=RLAW123&amp;n=292195&amp;dst=100030" TargetMode="External"/><Relationship Id="rId282" Type="http://schemas.openxmlformats.org/officeDocument/2006/relationships/hyperlink" Target="https://login.consultant.ru/link/?req=doc&amp;base=LAW&amp;n=501480&amp;dst=1001" TargetMode="External"/><Relationship Id="rId317" Type="http://schemas.openxmlformats.org/officeDocument/2006/relationships/hyperlink" Target="https://login.consultant.ru/link/?req=doc&amp;base=RLAW123&amp;n=292195&amp;dst=100151" TargetMode="External"/><Relationship Id="rId338" Type="http://schemas.openxmlformats.org/officeDocument/2006/relationships/hyperlink" Target="https://login.consultant.ru/link/?req=doc&amp;base=RLAW123&amp;n=319064&amp;dst=100060" TargetMode="External"/><Relationship Id="rId8" Type="http://schemas.openxmlformats.org/officeDocument/2006/relationships/hyperlink" Target="https://login.consultant.ru/link/?req=doc&amp;base=RLAW123&amp;n=305059&amp;dst=100005" TargetMode="External"/><Relationship Id="rId98" Type="http://schemas.openxmlformats.org/officeDocument/2006/relationships/hyperlink" Target="https://login.consultant.ru/link/?req=doc&amp;base=RLAW123&amp;n=227072" TargetMode="External"/><Relationship Id="rId121" Type="http://schemas.openxmlformats.org/officeDocument/2006/relationships/hyperlink" Target="https://login.consultant.ru/link/?req=doc&amp;base=RLAW123&amp;n=292195&amp;dst=100048" TargetMode="External"/><Relationship Id="rId142" Type="http://schemas.openxmlformats.org/officeDocument/2006/relationships/hyperlink" Target="https://login.consultant.ru/link/?req=doc&amp;base=RLAW123&amp;n=305059&amp;dst=100023" TargetMode="External"/><Relationship Id="rId163" Type="http://schemas.openxmlformats.org/officeDocument/2006/relationships/hyperlink" Target="https://login.consultant.ru/link/?req=doc&amp;base=RLAW123&amp;n=292195&amp;dst=100064" TargetMode="External"/><Relationship Id="rId184" Type="http://schemas.openxmlformats.org/officeDocument/2006/relationships/hyperlink" Target="https://login.consultant.ru/link/?req=doc&amp;base=RLAW123&amp;n=360862&amp;dst=100037" TargetMode="External"/><Relationship Id="rId219" Type="http://schemas.openxmlformats.org/officeDocument/2006/relationships/hyperlink" Target="https://login.consultant.ru/link/?req=doc&amp;base=RLAW123&amp;n=282318&amp;dst=100104" TargetMode="External"/><Relationship Id="rId230" Type="http://schemas.openxmlformats.org/officeDocument/2006/relationships/hyperlink" Target="https://login.consultant.ru/link/?req=doc&amp;base=RLAW123&amp;n=341557&amp;dst=100109" TargetMode="External"/><Relationship Id="rId251" Type="http://schemas.openxmlformats.org/officeDocument/2006/relationships/hyperlink" Target="https://login.consultant.ru/link/?req=doc&amp;base=LAW&amp;n=494990" TargetMode="External"/><Relationship Id="rId25" Type="http://schemas.openxmlformats.org/officeDocument/2006/relationships/hyperlink" Target="https://login.consultant.ru/link/?req=doc&amp;base=RLAW123&amp;n=266812&amp;dst=100006" TargetMode="External"/><Relationship Id="rId46" Type="http://schemas.openxmlformats.org/officeDocument/2006/relationships/hyperlink" Target="https://login.consultant.ru/link/?req=doc&amp;base=RLAW123&amp;n=282318&amp;dst=100021" TargetMode="External"/><Relationship Id="rId67" Type="http://schemas.openxmlformats.org/officeDocument/2006/relationships/hyperlink" Target="https://login.consultant.ru/link/?req=doc&amp;base=RLAW123&amp;n=282318&amp;dst=100033" TargetMode="External"/><Relationship Id="rId272" Type="http://schemas.openxmlformats.org/officeDocument/2006/relationships/hyperlink" Target="https://login.consultant.ru/link/?req=doc&amp;base=RLAW123&amp;n=282318&amp;dst=100142" TargetMode="External"/><Relationship Id="rId293" Type="http://schemas.openxmlformats.org/officeDocument/2006/relationships/hyperlink" Target="https://login.consultant.ru/link/?req=doc&amp;base=LAW&amp;n=494990&amp;dst=285" TargetMode="External"/><Relationship Id="rId307" Type="http://schemas.openxmlformats.org/officeDocument/2006/relationships/hyperlink" Target="https://login.consultant.ru/link/?req=doc&amp;base=RLAW123&amp;n=282318&amp;dst=100168" TargetMode="External"/><Relationship Id="rId328" Type="http://schemas.openxmlformats.org/officeDocument/2006/relationships/hyperlink" Target="https://login.consultant.ru/link/?req=doc&amp;base=RLAW123&amp;n=292195&amp;dst=100155" TargetMode="External"/><Relationship Id="rId88" Type="http://schemas.openxmlformats.org/officeDocument/2006/relationships/hyperlink" Target="https://login.consultant.ru/link/?req=doc&amp;base=RLAW123&amp;n=305059&amp;dst=100014" TargetMode="External"/><Relationship Id="rId111" Type="http://schemas.openxmlformats.org/officeDocument/2006/relationships/hyperlink" Target="https://login.consultant.ru/link/?req=doc&amp;base=RLAW123&amp;n=282318&amp;dst=100065" TargetMode="External"/><Relationship Id="rId132" Type="http://schemas.openxmlformats.org/officeDocument/2006/relationships/hyperlink" Target="https://login.consultant.ru/link/?req=doc&amp;base=RLAW123&amp;n=282318&amp;dst=100079" TargetMode="External"/><Relationship Id="rId153" Type="http://schemas.openxmlformats.org/officeDocument/2006/relationships/hyperlink" Target="https://login.consultant.ru/link/?req=doc&amp;base=RLAW123&amp;n=305059&amp;dst=100026" TargetMode="External"/><Relationship Id="rId174" Type="http://schemas.openxmlformats.org/officeDocument/2006/relationships/hyperlink" Target="https://login.consultant.ru/link/?req=doc&amp;base=RLAW123&amp;n=292195&amp;dst=100082" TargetMode="External"/><Relationship Id="rId195" Type="http://schemas.openxmlformats.org/officeDocument/2006/relationships/hyperlink" Target="https://login.consultant.ru/link/?req=doc&amp;base=RLAW123&amp;n=319064&amp;dst=100020" TargetMode="External"/><Relationship Id="rId209" Type="http://schemas.openxmlformats.org/officeDocument/2006/relationships/hyperlink" Target="https://login.consultant.ru/link/?req=doc&amp;base=RLAW123&amp;n=305059&amp;dst=100041" TargetMode="External"/><Relationship Id="rId220" Type="http://schemas.openxmlformats.org/officeDocument/2006/relationships/hyperlink" Target="https://login.consultant.ru/link/?req=doc&amp;base=RLAW123&amp;n=347290&amp;dst=100007" TargetMode="External"/><Relationship Id="rId241" Type="http://schemas.openxmlformats.org/officeDocument/2006/relationships/hyperlink" Target="https://login.consultant.ru/link/?req=doc&amp;base=RLAW123&amp;n=282318&amp;dst=100117" TargetMode="External"/><Relationship Id="rId15" Type="http://schemas.openxmlformats.org/officeDocument/2006/relationships/hyperlink" Target="https://login.consultant.ru/link/?req=doc&amp;base=RLAW123&amp;n=360862&amp;dst=100005" TargetMode="External"/><Relationship Id="rId36" Type="http://schemas.openxmlformats.org/officeDocument/2006/relationships/hyperlink" Target="https://login.consultant.ru/link/?req=doc&amp;base=RLAW123&amp;n=282318&amp;dst=100015" TargetMode="External"/><Relationship Id="rId57" Type="http://schemas.openxmlformats.org/officeDocument/2006/relationships/hyperlink" Target="https://login.consultant.ru/link/?req=doc&amp;base=RLAW123&amp;n=334935&amp;dst=100007" TargetMode="External"/><Relationship Id="rId262" Type="http://schemas.openxmlformats.org/officeDocument/2006/relationships/hyperlink" Target="https://login.consultant.ru/link/?req=doc&amp;base=RLAW123&amp;n=282318&amp;dst=100131" TargetMode="External"/><Relationship Id="rId283" Type="http://schemas.openxmlformats.org/officeDocument/2006/relationships/hyperlink" Target="https://login.consultant.ru/link/?req=doc&amp;base=RLAW123&amp;n=346396&amp;dst=100007" TargetMode="External"/><Relationship Id="rId318" Type="http://schemas.openxmlformats.org/officeDocument/2006/relationships/hyperlink" Target="https://login.consultant.ru/link/?req=doc&amp;base=RLAW123&amp;n=292195&amp;dst=100153" TargetMode="External"/><Relationship Id="rId339" Type="http://schemas.openxmlformats.org/officeDocument/2006/relationships/fontTable" Target="fontTable.xml"/><Relationship Id="rId78" Type="http://schemas.openxmlformats.org/officeDocument/2006/relationships/hyperlink" Target="https://login.consultant.ru/link/?req=doc&amp;base=RLAW123&amp;n=334935&amp;dst=100009" TargetMode="External"/><Relationship Id="rId99" Type="http://schemas.openxmlformats.org/officeDocument/2006/relationships/hyperlink" Target="https://login.consultant.ru/link/?req=doc&amp;base=RLAW123&amp;n=266812&amp;dst=100021" TargetMode="External"/><Relationship Id="rId101" Type="http://schemas.openxmlformats.org/officeDocument/2006/relationships/hyperlink" Target="https://login.consultant.ru/link/?req=doc&amp;base=RLAW123&amp;n=360862&amp;dst=100013" TargetMode="External"/><Relationship Id="rId122" Type="http://schemas.openxmlformats.org/officeDocument/2006/relationships/hyperlink" Target="https://login.consultant.ru/link/?req=doc&amp;base=RLAW123&amp;n=292195&amp;dst=100049" TargetMode="External"/><Relationship Id="rId143" Type="http://schemas.openxmlformats.org/officeDocument/2006/relationships/hyperlink" Target="https://login.consultant.ru/link/?req=doc&amp;base=RLAW123&amp;n=319064&amp;dst=100012" TargetMode="External"/><Relationship Id="rId164" Type="http://schemas.openxmlformats.org/officeDocument/2006/relationships/hyperlink" Target="https://login.consultant.ru/link/?req=doc&amp;base=RLAW123&amp;n=334935&amp;dst=100019" TargetMode="External"/><Relationship Id="rId185" Type="http://schemas.openxmlformats.org/officeDocument/2006/relationships/hyperlink" Target="https://login.consultant.ru/link/?req=doc&amp;base=RLAW123&amp;n=334935&amp;dst=100027" TargetMode="External"/><Relationship Id="rId9" Type="http://schemas.openxmlformats.org/officeDocument/2006/relationships/hyperlink" Target="https://login.consultant.ru/link/?req=doc&amp;base=RLAW123&amp;n=319064&amp;dst=100005" TargetMode="External"/><Relationship Id="rId210" Type="http://schemas.openxmlformats.org/officeDocument/2006/relationships/hyperlink" Target="https://login.consultant.ru/link/?req=doc&amp;base=RLAW123&amp;n=305059&amp;dst=100042" TargetMode="External"/><Relationship Id="rId26" Type="http://schemas.openxmlformats.org/officeDocument/2006/relationships/hyperlink" Target="www.zakon.krskstate.ru" TargetMode="External"/><Relationship Id="rId231" Type="http://schemas.openxmlformats.org/officeDocument/2006/relationships/hyperlink" Target="https://login.consultant.ru/link/?req=doc&amp;base=RLAW123&amp;n=292195&amp;dst=100108" TargetMode="External"/><Relationship Id="rId252" Type="http://schemas.openxmlformats.org/officeDocument/2006/relationships/hyperlink" Target="https://login.consultant.ru/link/?req=doc&amp;base=LAW&amp;n=494990&amp;dst=12327" TargetMode="External"/><Relationship Id="rId273" Type="http://schemas.openxmlformats.org/officeDocument/2006/relationships/hyperlink" Target="https://login.consultant.ru/link/?req=doc&amp;base=RLAW123&amp;n=292195&amp;dst=100130" TargetMode="External"/><Relationship Id="rId294" Type="http://schemas.openxmlformats.org/officeDocument/2006/relationships/hyperlink" Target="https://login.consultant.ru/link/?req=doc&amp;base=RLAW123&amp;n=282318&amp;dst=100158" TargetMode="External"/><Relationship Id="rId308" Type="http://schemas.openxmlformats.org/officeDocument/2006/relationships/hyperlink" Target="https://login.consultant.ru/link/?req=doc&amp;base=RLAW123&amp;n=282318&amp;dst=100169" TargetMode="External"/><Relationship Id="rId329" Type="http://schemas.openxmlformats.org/officeDocument/2006/relationships/hyperlink" Target="https://login.consultant.ru/link/?req=doc&amp;base=RLAW123&amp;n=360862&amp;dst=100060" TargetMode="External"/><Relationship Id="rId47" Type="http://schemas.openxmlformats.org/officeDocument/2006/relationships/hyperlink" Target="https://login.consultant.ru/link/?req=doc&amp;base=RLAW123&amp;n=292195&amp;dst=100012" TargetMode="External"/><Relationship Id="rId68" Type="http://schemas.openxmlformats.org/officeDocument/2006/relationships/hyperlink" Target="https://login.consultant.ru/link/?req=doc&amp;base=RLAW123&amp;n=282318&amp;dst=100034" TargetMode="External"/><Relationship Id="rId89" Type="http://schemas.openxmlformats.org/officeDocument/2006/relationships/hyperlink" Target="https://login.consultant.ru/link/?req=doc&amp;base=RLAW123&amp;n=305059&amp;dst=100015" TargetMode="External"/><Relationship Id="rId112" Type="http://schemas.openxmlformats.org/officeDocument/2006/relationships/hyperlink" Target="https://login.consultant.ru/link/?req=doc&amp;base=RLAW123&amp;n=292195&amp;dst=100032" TargetMode="External"/><Relationship Id="rId133" Type="http://schemas.openxmlformats.org/officeDocument/2006/relationships/hyperlink" Target="https://login.consultant.ru/link/?req=doc&amp;base=RLAW123&amp;n=282318&amp;dst=100081" TargetMode="External"/><Relationship Id="rId154" Type="http://schemas.openxmlformats.org/officeDocument/2006/relationships/hyperlink" Target="https://login.consultant.ru/link/?req=doc&amp;base=RLAW123&amp;n=305059&amp;dst=100027" TargetMode="External"/><Relationship Id="rId175" Type="http://schemas.openxmlformats.org/officeDocument/2006/relationships/hyperlink" Target="https://login.consultant.ru/link/?req=doc&amp;base=RLAW123&amp;n=319064&amp;dst=100018" TargetMode="External"/><Relationship Id="rId340" Type="http://schemas.openxmlformats.org/officeDocument/2006/relationships/theme" Target="theme/theme1.xml"/><Relationship Id="rId196" Type="http://schemas.openxmlformats.org/officeDocument/2006/relationships/hyperlink" Target="https://login.consultant.ru/link/?req=doc&amp;base=RLAW123&amp;n=322595&amp;dst=100006" TargetMode="External"/><Relationship Id="rId200" Type="http://schemas.openxmlformats.org/officeDocument/2006/relationships/hyperlink" Target="https://login.consultant.ru/link/?req=doc&amp;base=RLAW123&amp;n=347290&amp;dst=100006" TargetMode="External"/><Relationship Id="rId16" Type="http://schemas.openxmlformats.org/officeDocument/2006/relationships/hyperlink" Target="https://login.consultant.ru/link/?req=doc&amp;base=LAW&amp;n=511241&amp;dst=5717" TargetMode="External"/><Relationship Id="rId221" Type="http://schemas.openxmlformats.org/officeDocument/2006/relationships/hyperlink" Target="https://login.consultant.ru/link/?req=doc&amp;base=RLAW123&amp;n=341557&amp;dst=100007" TargetMode="External"/><Relationship Id="rId242" Type="http://schemas.openxmlformats.org/officeDocument/2006/relationships/hyperlink" Target="https://login.consultant.ru/link/?req=doc&amp;base=RLAW123&amp;n=282318&amp;dst=100118" TargetMode="External"/><Relationship Id="rId263" Type="http://schemas.openxmlformats.org/officeDocument/2006/relationships/hyperlink" Target="https://login.consultant.ru/link/?req=doc&amp;base=RLAW123&amp;n=282318&amp;dst=100132" TargetMode="External"/><Relationship Id="rId284" Type="http://schemas.openxmlformats.org/officeDocument/2006/relationships/hyperlink" Target="https://login.consultant.ru/link/?req=doc&amp;base=RLAW123&amp;n=282318&amp;dst=100144" TargetMode="External"/><Relationship Id="rId319" Type="http://schemas.openxmlformats.org/officeDocument/2006/relationships/hyperlink" Target="https://login.consultant.ru/link/?req=doc&amp;base=RLAW123&amp;n=292195&amp;dst=100153" TargetMode="External"/><Relationship Id="rId37" Type="http://schemas.openxmlformats.org/officeDocument/2006/relationships/hyperlink" Target="https://login.consultant.ru/link/?req=doc&amp;base=RLAW123&amp;n=266812&amp;dst=100009" TargetMode="External"/><Relationship Id="rId58" Type="http://schemas.openxmlformats.org/officeDocument/2006/relationships/hyperlink" Target="https://login.consultant.ru/link/?req=doc&amp;base=RLAW123&amp;n=292195&amp;dst=100014" TargetMode="External"/><Relationship Id="rId79" Type="http://schemas.openxmlformats.org/officeDocument/2006/relationships/hyperlink" Target="https://login.consultant.ru/link/?req=doc&amp;base=RLAW123&amp;n=360862&amp;dst=100011" TargetMode="External"/><Relationship Id="rId102" Type="http://schemas.openxmlformats.org/officeDocument/2006/relationships/hyperlink" Target="https://login.consultant.ru/link/?req=doc&amp;base=RLAW123&amp;n=360862&amp;dst=100015" TargetMode="External"/><Relationship Id="rId123" Type="http://schemas.openxmlformats.org/officeDocument/2006/relationships/hyperlink" Target="https://login.consultant.ru/link/?req=doc&amp;base=RLAW123&amp;n=305905&amp;dst=100682" TargetMode="External"/><Relationship Id="rId144" Type="http://schemas.openxmlformats.org/officeDocument/2006/relationships/hyperlink" Target="https://login.consultant.ru/link/?req=doc&amp;base=RLAW123&amp;n=329259&amp;dst=100011" TargetMode="External"/><Relationship Id="rId330" Type="http://schemas.openxmlformats.org/officeDocument/2006/relationships/hyperlink" Target="https://login.consultant.ru/link/?req=doc&amp;base=RLAW123&amp;n=289760&amp;dst=100072" TargetMode="External"/><Relationship Id="rId90" Type="http://schemas.openxmlformats.org/officeDocument/2006/relationships/hyperlink" Target="https://login.consultant.ru/link/?req=doc&amp;base=RLAW123&amp;n=305059&amp;dst=100016" TargetMode="External"/><Relationship Id="rId165" Type="http://schemas.openxmlformats.org/officeDocument/2006/relationships/hyperlink" Target="https://login.consultant.ru/link/?req=doc&amp;base=RLAW123&amp;n=360862&amp;dst=100028" TargetMode="External"/><Relationship Id="rId186" Type="http://schemas.openxmlformats.org/officeDocument/2006/relationships/hyperlink" Target="https://login.consultant.ru/link/?req=doc&amp;base=RLAW123&amp;n=360862&amp;dst=100039" TargetMode="External"/><Relationship Id="rId211" Type="http://schemas.openxmlformats.org/officeDocument/2006/relationships/hyperlink" Target="https://login.consultant.ru/link/?req=doc&amp;base=RLAW123&amp;n=305059&amp;dst=100043" TargetMode="External"/><Relationship Id="rId232" Type="http://schemas.openxmlformats.org/officeDocument/2006/relationships/hyperlink" Target="https://login.consultant.ru/link/?req=doc&amp;base=RLAW123&amp;n=282318&amp;dst=100113" TargetMode="External"/><Relationship Id="rId253" Type="http://schemas.openxmlformats.org/officeDocument/2006/relationships/hyperlink" Target="https://login.consultant.ru/link/?req=doc&amp;base=RLAW123&amp;n=360862&amp;dst=100046" TargetMode="External"/><Relationship Id="rId274" Type="http://schemas.openxmlformats.org/officeDocument/2006/relationships/hyperlink" Target="https://login.consultant.ru/link/?req=doc&amp;base=RLAW123&amp;n=305059&amp;dst=100053" TargetMode="External"/><Relationship Id="rId295" Type="http://schemas.openxmlformats.org/officeDocument/2006/relationships/hyperlink" Target="https://login.consultant.ru/link/?req=doc&amp;base=RLAW123&amp;n=319064&amp;dst=100056" TargetMode="External"/><Relationship Id="rId309" Type="http://schemas.openxmlformats.org/officeDocument/2006/relationships/hyperlink" Target="https://login.consultant.ru/link/?req=doc&amp;base=RLAW123&amp;n=292195&amp;dst=100142" TargetMode="External"/><Relationship Id="rId27" Type="http://schemas.openxmlformats.org/officeDocument/2006/relationships/hyperlink" Target="https://login.consultant.ru/link/?req=doc&amp;base=RLAW123&amp;n=266812&amp;dst=100008" TargetMode="External"/><Relationship Id="rId48" Type="http://schemas.openxmlformats.org/officeDocument/2006/relationships/hyperlink" Target="https://login.consultant.ru/link/?req=doc&amp;base=RLAW123&amp;n=282318&amp;dst=100021" TargetMode="External"/><Relationship Id="rId69" Type="http://schemas.openxmlformats.org/officeDocument/2006/relationships/hyperlink" Target="https://login.consultant.ru/link/?req=doc&amp;base=RLAW123&amp;n=282318&amp;dst=100036" TargetMode="External"/><Relationship Id="rId113" Type="http://schemas.openxmlformats.org/officeDocument/2006/relationships/hyperlink" Target="https://login.consultant.ru/link/?req=doc&amp;base=RLAW123&amp;n=282318&amp;dst=100066" TargetMode="External"/><Relationship Id="rId134" Type="http://schemas.openxmlformats.org/officeDocument/2006/relationships/hyperlink" Target="https://login.consultant.ru/link/?req=doc&amp;base=RLAW123&amp;n=282318&amp;dst=100082" TargetMode="External"/><Relationship Id="rId320" Type="http://schemas.openxmlformats.org/officeDocument/2006/relationships/hyperlink" Target="https://login.consultant.ru/link/?req=doc&amp;base=RLAW123&amp;n=292195&amp;dst=100154" TargetMode="External"/><Relationship Id="rId80" Type="http://schemas.openxmlformats.org/officeDocument/2006/relationships/hyperlink" Target="https://login.consultant.ru/link/?req=doc&amp;base=LAW&amp;n=501480&amp;dst=995" TargetMode="External"/><Relationship Id="rId155" Type="http://schemas.openxmlformats.org/officeDocument/2006/relationships/hyperlink" Target="https://login.consultant.ru/link/?req=doc&amp;base=RLAW123&amp;n=305059&amp;dst=100028" TargetMode="External"/><Relationship Id="rId176" Type="http://schemas.openxmlformats.org/officeDocument/2006/relationships/hyperlink" Target="https://login.consultant.ru/link/?req=doc&amp;base=RLAW123&amp;n=292195&amp;dst=100084" TargetMode="External"/><Relationship Id="rId197" Type="http://schemas.openxmlformats.org/officeDocument/2006/relationships/hyperlink" Target="https://login.consultant.ru/link/?req=doc&amp;base=RLAW123&amp;n=329259&amp;dst=100014" TargetMode="External"/><Relationship Id="rId201" Type="http://schemas.openxmlformats.org/officeDocument/2006/relationships/hyperlink" Target="https://login.consultant.ru/link/?req=doc&amp;base=RLAW123&amp;n=360862&amp;dst=100043" TargetMode="External"/><Relationship Id="rId222" Type="http://schemas.openxmlformats.org/officeDocument/2006/relationships/hyperlink" Target="https://login.consultant.ru/link/?req=doc&amp;base=RLAW123&amp;n=356404&amp;dst=64" TargetMode="External"/><Relationship Id="rId243" Type="http://schemas.openxmlformats.org/officeDocument/2006/relationships/hyperlink" Target="https://login.consultant.ru/link/?req=doc&amp;base=RLAW123&amp;n=266812&amp;dst=100130" TargetMode="External"/><Relationship Id="rId264" Type="http://schemas.openxmlformats.org/officeDocument/2006/relationships/hyperlink" Target="https://login.consultant.ru/link/?req=doc&amp;base=RLAW123&amp;n=334935&amp;dst=100115" TargetMode="External"/><Relationship Id="rId285" Type="http://schemas.openxmlformats.org/officeDocument/2006/relationships/hyperlink" Target="https://login.consultant.ru/link/?req=doc&amp;base=RLAW123&amp;n=292195&amp;dst=100131" TargetMode="External"/><Relationship Id="rId17" Type="http://schemas.openxmlformats.org/officeDocument/2006/relationships/hyperlink" Target="https://login.consultant.ru/link/?req=doc&amp;base=RLAW123&amp;n=359126&amp;dst=100553" TargetMode="External"/><Relationship Id="rId38" Type="http://schemas.openxmlformats.org/officeDocument/2006/relationships/hyperlink" Target="https://login.consultant.ru/link/?req=doc&amp;base=RLAW123&amp;n=282318&amp;dst=100018" TargetMode="External"/><Relationship Id="rId59" Type="http://schemas.openxmlformats.org/officeDocument/2006/relationships/hyperlink" Target="https://login.consultant.ru/link/?req=doc&amp;base=LAW&amp;n=494990" TargetMode="External"/><Relationship Id="rId103" Type="http://schemas.openxmlformats.org/officeDocument/2006/relationships/hyperlink" Target="https://login.consultant.ru/link/?req=doc&amp;base=RLAW123&amp;n=353033&amp;dst=100222" TargetMode="External"/><Relationship Id="rId124" Type="http://schemas.openxmlformats.org/officeDocument/2006/relationships/hyperlink" Target="https://login.consultant.ru/link/?req=doc&amp;base=RLAW123&amp;n=282318&amp;dst=100071" TargetMode="External"/><Relationship Id="rId310" Type="http://schemas.openxmlformats.org/officeDocument/2006/relationships/hyperlink" Target="https://login.consultant.ru/link/?req=doc&amp;base=RLAW123&amp;n=282318&amp;dst=100170" TargetMode="External"/><Relationship Id="rId70" Type="http://schemas.openxmlformats.org/officeDocument/2006/relationships/hyperlink" Target="https://login.consultant.ru/link/?req=doc&amp;base=RLAW123&amp;n=282318&amp;dst=100038" TargetMode="External"/><Relationship Id="rId91" Type="http://schemas.openxmlformats.org/officeDocument/2006/relationships/hyperlink" Target="https://login.consultant.ru/link/?req=doc&amp;base=RLAW123&amp;n=305059&amp;dst=100017" TargetMode="External"/><Relationship Id="rId145" Type="http://schemas.openxmlformats.org/officeDocument/2006/relationships/hyperlink" Target="https://login.consultant.ru/link/?req=doc&amp;base=RLAW123&amp;n=334935&amp;dst=100016" TargetMode="External"/><Relationship Id="rId166" Type="http://schemas.openxmlformats.org/officeDocument/2006/relationships/hyperlink" Target="https://login.consultant.ru/link/?req=doc&amp;base=RLAW123&amp;n=360862&amp;dst=100030" TargetMode="External"/><Relationship Id="rId187" Type="http://schemas.openxmlformats.org/officeDocument/2006/relationships/hyperlink" Target="https://login.consultant.ru/link/?req=doc&amp;base=LAW&amp;n=332887" TargetMode="External"/><Relationship Id="rId331" Type="http://schemas.openxmlformats.org/officeDocument/2006/relationships/hyperlink" Target="https://login.consultant.ru/link/?req=doc&amp;base=LAW&amp;n=511241&amp;dst=5006" TargetMode="External"/><Relationship Id="rId1" Type="http://schemas.openxmlformats.org/officeDocument/2006/relationships/styles" Target="styles.xml"/><Relationship Id="rId212" Type="http://schemas.openxmlformats.org/officeDocument/2006/relationships/hyperlink" Target="https://login.consultant.ru/link/?req=doc&amp;base=RLAW123&amp;n=305059&amp;dst=100044" TargetMode="External"/><Relationship Id="rId233" Type="http://schemas.openxmlformats.org/officeDocument/2006/relationships/hyperlink" Target="https://login.consultant.ru/link/?req=doc&amp;base=RLAW123&amp;n=292195&amp;dst=100110" TargetMode="External"/><Relationship Id="rId254" Type="http://schemas.openxmlformats.org/officeDocument/2006/relationships/hyperlink" Target="https://login.consultant.ru/link/?req=doc&amp;base=RLAW123&amp;n=334935&amp;dst=100097" TargetMode="External"/><Relationship Id="rId28" Type="http://schemas.openxmlformats.org/officeDocument/2006/relationships/hyperlink" Target="https://login.consultant.ru/link/?req=doc&amp;base=RLAW123&amp;n=282318&amp;dst=100010" TargetMode="External"/><Relationship Id="rId49" Type="http://schemas.openxmlformats.org/officeDocument/2006/relationships/hyperlink" Target="https://login.consultant.ru/link/?req=doc&amp;base=RLAW123&amp;n=292195&amp;dst=100012" TargetMode="External"/><Relationship Id="rId114" Type="http://schemas.openxmlformats.org/officeDocument/2006/relationships/hyperlink" Target="https://login.consultant.ru/link/?req=doc&amp;base=RLAW123&amp;n=292195&amp;dst=100034" TargetMode="External"/><Relationship Id="rId275" Type="http://schemas.openxmlformats.org/officeDocument/2006/relationships/hyperlink" Target="https://login.consultant.ru/link/?req=doc&amp;base=RLAW123&amp;n=319064&amp;dst=100055" TargetMode="External"/><Relationship Id="rId296" Type="http://schemas.openxmlformats.org/officeDocument/2006/relationships/hyperlink" Target="https://login.consultant.ru/link/?req=doc&amp;base=STR&amp;n=16967" TargetMode="External"/><Relationship Id="rId300" Type="http://schemas.openxmlformats.org/officeDocument/2006/relationships/hyperlink" Target="https://login.consultant.ru/link/?req=doc&amp;base=RLAW123&amp;n=282318&amp;dst=100161" TargetMode="External"/><Relationship Id="rId60" Type="http://schemas.openxmlformats.org/officeDocument/2006/relationships/hyperlink" Target="https://login.consultant.ru/link/?req=doc&amp;base=RLAW123&amp;n=282318&amp;dst=100028" TargetMode="External"/><Relationship Id="rId81" Type="http://schemas.openxmlformats.org/officeDocument/2006/relationships/hyperlink" Target="https://login.consultant.ru/link/?req=doc&amp;base=LAW&amp;n=501480&amp;dst=998" TargetMode="External"/><Relationship Id="rId135" Type="http://schemas.openxmlformats.org/officeDocument/2006/relationships/hyperlink" Target="https://login.consultant.ru/link/?req=doc&amp;base=RLAW123&amp;n=282318&amp;dst=100084" TargetMode="External"/><Relationship Id="rId156" Type="http://schemas.openxmlformats.org/officeDocument/2006/relationships/hyperlink" Target="https://login.consultant.ru/link/?req=doc&amp;base=RLAW123&amp;n=305059&amp;dst=100029" TargetMode="External"/><Relationship Id="rId177" Type="http://schemas.openxmlformats.org/officeDocument/2006/relationships/hyperlink" Target="https://login.consultant.ru/link/?req=doc&amp;base=RLAW123&amp;n=292195&amp;dst=100086" TargetMode="External"/><Relationship Id="rId198" Type="http://schemas.openxmlformats.org/officeDocument/2006/relationships/hyperlink" Target="https://login.consultant.ru/link/?req=doc&amp;base=RLAW123&amp;n=334935&amp;dst=100033" TargetMode="External"/><Relationship Id="rId321" Type="http://schemas.openxmlformats.org/officeDocument/2006/relationships/hyperlink" Target="https://login.consultant.ru/link/?req=doc&amp;base=RLAW123&amp;n=305905&amp;dst=100682" TargetMode="External"/><Relationship Id="rId202" Type="http://schemas.openxmlformats.org/officeDocument/2006/relationships/hyperlink" Target="https://login.consultant.ru/link/?req=doc&amp;base=LAW&amp;n=501480&amp;dst=995" TargetMode="External"/><Relationship Id="rId223" Type="http://schemas.openxmlformats.org/officeDocument/2006/relationships/hyperlink" Target="https://login.consultant.ru/link/?req=doc&amp;base=RLAW123&amp;n=292195&amp;dst=100099" TargetMode="External"/><Relationship Id="rId244" Type="http://schemas.openxmlformats.org/officeDocument/2006/relationships/hyperlink" Target="https://login.consultant.ru/link/?req=doc&amp;base=RLAW123&amp;n=292195&amp;dst=100114" TargetMode="External"/><Relationship Id="rId18" Type="http://schemas.openxmlformats.org/officeDocument/2006/relationships/hyperlink" Target="https://login.consultant.ru/link/?req=doc&amp;base=RLAW123&amp;n=335942&amp;dst=101121" TargetMode="External"/><Relationship Id="rId39" Type="http://schemas.openxmlformats.org/officeDocument/2006/relationships/hyperlink" Target="https://login.consultant.ru/link/?req=doc&amp;base=RLAW123&amp;n=292195&amp;dst=100008" TargetMode="External"/><Relationship Id="rId265" Type="http://schemas.openxmlformats.org/officeDocument/2006/relationships/hyperlink" Target="https://login.consultant.ru/link/?req=doc&amp;base=RLAW123&amp;n=322595&amp;dst=100019" TargetMode="External"/><Relationship Id="rId286" Type="http://schemas.openxmlformats.org/officeDocument/2006/relationships/hyperlink" Target="https://login.consultant.ru/link/?req=doc&amp;base=RLAW123&amp;n=305059&amp;dst=100054" TargetMode="External"/><Relationship Id="rId50" Type="http://schemas.openxmlformats.org/officeDocument/2006/relationships/hyperlink" Target="https://login.consultant.ru/link/?req=doc&amp;base=RLAW123&amp;n=292195&amp;dst=100013" TargetMode="External"/><Relationship Id="rId104" Type="http://schemas.openxmlformats.org/officeDocument/2006/relationships/hyperlink" Target="https://login.consultant.ru/link/?req=doc&amp;base=RLAW123&amp;n=329259&amp;dst=100009" TargetMode="External"/><Relationship Id="rId125" Type="http://schemas.openxmlformats.org/officeDocument/2006/relationships/hyperlink" Target="https://login.consultant.ru/link/?req=doc&amp;base=LAW&amp;n=450040" TargetMode="External"/><Relationship Id="rId146" Type="http://schemas.openxmlformats.org/officeDocument/2006/relationships/hyperlink" Target="https://login.consultant.ru/link/?req=doc&amp;base=RLAW123&amp;n=360862&amp;dst=100026" TargetMode="External"/><Relationship Id="rId167" Type="http://schemas.openxmlformats.org/officeDocument/2006/relationships/hyperlink" Target="https://login.consultant.ru/link/?req=doc&amp;base=RLAW123&amp;n=353033&amp;dst=100222" TargetMode="External"/><Relationship Id="rId188" Type="http://schemas.openxmlformats.org/officeDocument/2006/relationships/hyperlink" Target="https://login.consultant.ru/link/?req=doc&amp;base=RLAW123&amp;n=292195&amp;dst=100087" TargetMode="External"/><Relationship Id="rId311" Type="http://schemas.openxmlformats.org/officeDocument/2006/relationships/hyperlink" Target="https://login.consultant.ru/link/?req=doc&amp;base=RLAW123&amp;n=292195&amp;dst=100144" TargetMode="External"/><Relationship Id="rId332" Type="http://schemas.openxmlformats.org/officeDocument/2006/relationships/hyperlink" Target="https://login.consultant.ru/link/?req=doc&amp;base=RLAW123&amp;n=282318&amp;dst=100182" TargetMode="External"/><Relationship Id="rId71" Type="http://schemas.openxmlformats.org/officeDocument/2006/relationships/hyperlink" Target="https://login.consultant.ru/link/?req=doc&amp;base=RLAW123&amp;n=289760&amp;dst=100042" TargetMode="External"/><Relationship Id="rId92" Type="http://schemas.openxmlformats.org/officeDocument/2006/relationships/hyperlink" Target="https://login.consultant.ru/link/?req=doc&amp;base=RLAW123&amp;n=305059&amp;dst=100018" TargetMode="External"/><Relationship Id="rId213" Type="http://schemas.openxmlformats.org/officeDocument/2006/relationships/hyperlink" Target="https://login.consultant.ru/link/?req=doc&amp;base=RLAW123&amp;n=305059&amp;dst=100045" TargetMode="External"/><Relationship Id="rId234" Type="http://schemas.openxmlformats.org/officeDocument/2006/relationships/hyperlink" Target="https://login.consultant.ru/link/?req=doc&amp;base=RLAW123&amp;n=341557&amp;dst=100112" TargetMode="External"/><Relationship Id="rId2" Type="http://schemas.openxmlformats.org/officeDocument/2006/relationships/settings" Target="settings.xml"/><Relationship Id="rId29" Type="http://schemas.openxmlformats.org/officeDocument/2006/relationships/hyperlink" Target="https://login.consultant.ru/link/?req=doc&amp;base=RLAW123&amp;n=292195&amp;dst=100006" TargetMode="External"/><Relationship Id="rId255" Type="http://schemas.openxmlformats.org/officeDocument/2006/relationships/hyperlink" Target="https://login.consultant.ru/link/?req=doc&amp;base=RLAW123&amp;n=360862&amp;dst=100048" TargetMode="External"/><Relationship Id="rId276" Type="http://schemas.openxmlformats.org/officeDocument/2006/relationships/hyperlink" Target="https://login.consultant.ru/link/?req=doc&amp;base=RLAW123&amp;n=329259&amp;dst=100017" TargetMode="External"/><Relationship Id="rId297" Type="http://schemas.openxmlformats.org/officeDocument/2006/relationships/hyperlink" Target="https://login.consultant.ru/link/?req=doc&amp;base=STR&amp;n=17584" TargetMode="External"/><Relationship Id="rId40" Type="http://schemas.openxmlformats.org/officeDocument/2006/relationships/hyperlink" Target="https://login.consultant.ru/link/?req=doc&amp;base=RLAW123&amp;n=282318&amp;dst=100019" TargetMode="External"/><Relationship Id="rId115" Type="http://schemas.openxmlformats.org/officeDocument/2006/relationships/hyperlink" Target="https://login.consultant.ru/link/?req=doc&amp;base=RLAW123&amp;n=319064&amp;dst=100011" TargetMode="External"/><Relationship Id="rId136" Type="http://schemas.openxmlformats.org/officeDocument/2006/relationships/hyperlink" Target="https://login.consultant.ru/link/?req=doc&amp;base=RLAW123&amp;n=292195&amp;dst=100053" TargetMode="External"/><Relationship Id="rId157" Type="http://schemas.openxmlformats.org/officeDocument/2006/relationships/hyperlink" Target="https://login.consultant.ru/link/?req=doc&amp;base=RLAW123&amp;n=305059&amp;dst=100030" TargetMode="External"/><Relationship Id="rId178" Type="http://schemas.openxmlformats.org/officeDocument/2006/relationships/hyperlink" Target="https://login.consultant.ru/link/?req=doc&amp;base=RLAW123&amp;n=292195&amp;dst=100086" TargetMode="External"/><Relationship Id="rId301" Type="http://schemas.openxmlformats.org/officeDocument/2006/relationships/hyperlink" Target="https://login.consultant.ru/link/?req=doc&amp;base=RLAW123&amp;n=305059&amp;dst=100063" TargetMode="External"/><Relationship Id="rId322" Type="http://schemas.openxmlformats.org/officeDocument/2006/relationships/hyperlink" Target="https://login.consultant.ru/link/?req=doc&amp;base=RLAW123&amp;n=282318&amp;dst=100175" TargetMode="External"/><Relationship Id="rId61" Type="http://schemas.openxmlformats.org/officeDocument/2006/relationships/hyperlink" Target="https://login.consultant.ru/link/?req=doc&amp;base=RLAW123&amp;n=292195&amp;dst=100016" TargetMode="External"/><Relationship Id="rId82" Type="http://schemas.openxmlformats.org/officeDocument/2006/relationships/hyperlink" Target="https://login.consultant.ru/link/?req=doc&amp;base=LAW&amp;n=501480&amp;dst=1001" TargetMode="External"/><Relationship Id="rId199" Type="http://schemas.openxmlformats.org/officeDocument/2006/relationships/hyperlink" Target="https://login.consultant.ru/link/?req=doc&amp;base=RLAW123&amp;n=341557&amp;dst=100006" TargetMode="External"/><Relationship Id="rId203" Type="http://schemas.openxmlformats.org/officeDocument/2006/relationships/hyperlink" Target="https://login.consultant.ru/link/?req=doc&amp;base=LAW&amp;n=501480&amp;dst=998" TargetMode="External"/><Relationship Id="rId19" Type="http://schemas.openxmlformats.org/officeDocument/2006/relationships/hyperlink" Target="https://login.consultant.ru/link/?req=doc&amp;base=RLAW123&amp;n=346396&amp;dst=100007" TargetMode="External"/><Relationship Id="rId224" Type="http://schemas.openxmlformats.org/officeDocument/2006/relationships/hyperlink" Target="https://login.consultant.ru/link/?req=doc&amp;base=RLAW123&amp;n=341557&amp;dst=100018" TargetMode="External"/><Relationship Id="rId245" Type="http://schemas.openxmlformats.org/officeDocument/2006/relationships/hyperlink" Target="https://login.consultant.ru/link/?req=doc&amp;base=RLAW123&amp;n=292195&amp;dst=100117" TargetMode="External"/><Relationship Id="rId266" Type="http://schemas.openxmlformats.org/officeDocument/2006/relationships/hyperlink" Target="https://login.consultant.ru/link/?req=doc&amp;base=RLAW123&amp;n=292195&amp;dst=100128" TargetMode="External"/><Relationship Id="rId287" Type="http://schemas.openxmlformats.org/officeDocument/2006/relationships/hyperlink" Target="https://login.consultant.ru/link/?req=doc&amp;base=RLAW123&amp;n=305059&amp;dst=100056" TargetMode="External"/><Relationship Id="rId30" Type="http://schemas.openxmlformats.org/officeDocument/2006/relationships/hyperlink" Target="https://login.consultant.ru/link/?req=doc&amp;base=RLAW123&amp;n=305059&amp;dst=100006" TargetMode="External"/><Relationship Id="rId105" Type="http://schemas.openxmlformats.org/officeDocument/2006/relationships/hyperlink" Target="https://login.consultant.ru/link/?req=doc&amp;base=RLAW123&amp;n=282318&amp;dst=100060" TargetMode="External"/><Relationship Id="rId126" Type="http://schemas.openxmlformats.org/officeDocument/2006/relationships/hyperlink" Target="https://login.consultant.ru/link/?req=doc&amp;base=LAW&amp;n=494990" TargetMode="External"/><Relationship Id="rId147" Type="http://schemas.openxmlformats.org/officeDocument/2006/relationships/hyperlink" Target="https://login.consultant.ru/link/?req=doc&amp;base=LAW&amp;n=501480&amp;dst=995" TargetMode="External"/><Relationship Id="rId168" Type="http://schemas.openxmlformats.org/officeDocument/2006/relationships/hyperlink" Target="https://login.consultant.ru/link/?req=doc&amp;base=RLAW123&amp;n=329259&amp;dst=100012" TargetMode="External"/><Relationship Id="rId312" Type="http://schemas.openxmlformats.org/officeDocument/2006/relationships/hyperlink" Target="https://login.consultant.ru/link/?req=doc&amp;base=RLAW123&amp;n=292195&amp;dst=100145" TargetMode="External"/><Relationship Id="rId333" Type="http://schemas.openxmlformats.org/officeDocument/2006/relationships/hyperlink" Target="https://login.consultant.ru/link/?req=doc&amp;base=RLAW123&amp;n=282318&amp;dst=100184" TargetMode="External"/><Relationship Id="rId51" Type="http://schemas.openxmlformats.org/officeDocument/2006/relationships/hyperlink" Target="https://login.consultant.ru/link/?req=doc&amp;base=RLAW123&amp;n=305905&amp;dst=100010" TargetMode="External"/><Relationship Id="rId72" Type="http://schemas.openxmlformats.org/officeDocument/2006/relationships/hyperlink" Target="https://login.consultant.ru/link/?req=doc&amp;base=RLAW123&amp;n=266812&amp;dst=100016" TargetMode="External"/><Relationship Id="rId93" Type="http://schemas.openxmlformats.org/officeDocument/2006/relationships/hyperlink" Target="https://login.consultant.ru/link/?req=doc&amp;base=RLAW123&amp;n=282318&amp;dst=100042" TargetMode="External"/><Relationship Id="rId189" Type="http://schemas.openxmlformats.org/officeDocument/2006/relationships/hyperlink" Target="https://login.consultant.ru/link/?req=doc&amp;base=RLAW123&amp;n=289760&amp;dst=100168"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05059&amp;dst=100047" TargetMode="External"/><Relationship Id="rId235" Type="http://schemas.openxmlformats.org/officeDocument/2006/relationships/hyperlink" Target="https://login.consultant.ru/link/?req=doc&amp;base=RLAW123&amp;n=347290&amp;dst=100007" TargetMode="External"/><Relationship Id="rId256" Type="http://schemas.openxmlformats.org/officeDocument/2006/relationships/hyperlink" Target="https://login.consultant.ru/link/?req=doc&amp;base=RLAW123&amp;n=334935&amp;dst=100108" TargetMode="External"/><Relationship Id="rId277" Type="http://schemas.openxmlformats.org/officeDocument/2006/relationships/hyperlink" Target="https://login.consultant.ru/link/?req=doc&amp;base=RLAW123&amp;n=334935&amp;dst=100117" TargetMode="External"/><Relationship Id="rId298" Type="http://schemas.openxmlformats.org/officeDocument/2006/relationships/hyperlink" Target="https://login.consultant.ru/link/?req=doc&amp;base=RLAW123&amp;n=227072" TargetMode="External"/><Relationship Id="rId116" Type="http://schemas.openxmlformats.org/officeDocument/2006/relationships/hyperlink" Target="https://login.consultant.ru/link/?req=doc&amp;base=RLAW123&amp;n=292195&amp;dst=100035" TargetMode="External"/><Relationship Id="rId137" Type="http://schemas.openxmlformats.org/officeDocument/2006/relationships/hyperlink" Target="https://login.consultant.ru/link/?req=doc&amp;base=RLAW123&amp;n=282318&amp;dst=100086" TargetMode="External"/><Relationship Id="rId158" Type="http://schemas.openxmlformats.org/officeDocument/2006/relationships/hyperlink" Target="https://login.consultant.ru/link/?req=doc&amp;base=RLAW123&amp;n=305059&amp;dst=100032" TargetMode="External"/><Relationship Id="rId302" Type="http://schemas.openxmlformats.org/officeDocument/2006/relationships/hyperlink" Target="https://login.consultant.ru/link/?req=doc&amp;base=RLAW123&amp;n=353033&amp;dst=100222" TargetMode="External"/><Relationship Id="rId323" Type="http://schemas.openxmlformats.org/officeDocument/2006/relationships/hyperlink" Target="https://login.consultant.ru/link/?req=doc&amp;base=LAW&amp;n=494990" TargetMode="External"/><Relationship Id="rId20" Type="http://schemas.openxmlformats.org/officeDocument/2006/relationships/hyperlink" Target="https://login.consultant.ru/link/?req=doc&amp;base=RLAW123&amp;n=356404" TargetMode="External"/><Relationship Id="rId41" Type="http://schemas.openxmlformats.org/officeDocument/2006/relationships/hyperlink" Target="https://login.consultant.ru/link/?req=doc&amp;base=RLAW123&amp;n=292195&amp;dst=100010" TargetMode="External"/><Relationship Id="rId62" Type="http://schemas.openxmlformats.org/officeDocument/2006/relationships/hyperlink" Target="https://login.consultant.ru/link/?req=doc&amp;base=RLAW123&amp;n=282318&amp;dst=100029" TargetMode="External"/><Relationship Id="rId83" Type="http://schemas.openxmlformats.org/officeDocument/2006/relationships/hyperlink" Target="https://login.consultant.ru/link/?req=doc&amp;base=RLAW123&amp;n=346396&amp;dst=100007" TargetMode="External"/><Relationship Id="rId179" Type="http://schemas.openxmlformats.org/officeDocument/2006/relationships/hyperlink" Target="https://login.consultant.ru/link/?req=doc&amp;base=RLAW123&amp;n=305905&amp;dst=100682" TargetMode="External"/><Relationship Id="rId190" Type="http://schemas.openxmlformats.org/officeDocument/2006/relationships/hyperlink" Target="https://login.consultant.ru/link/?req=doc&amp;base=RLAW123&amp;n=319064&amp;dst=100019" TargetMode="External"/><Relationship Id="rId204" Type="http://schemas.openxmlformats.org/officeDocument/2006/relationships/hyperlink" Target="https://login.consultant.ru/link/?req=doc&amp;base=LAW&amp;n=501480&amp;dst=1001" TargetMode="External"/><Relationship Id="rId225" Type="http://schemas.openxmlformats.org/officeDocument/2006/relationships/hyperlink" Target="https://login.consultant.ru/link/?req=doc&amp;base=RLAW123&amp;n=353033&amp;dst=100222" TargetMode="External"/><Relationship Id="rId246" Type="http://schemas.openxmlformats.org/officeDocument/2006/relationships/hyperlink" Target="https://login.consultant.ru/link/?req=doc&amp;base=RLAW123&amp;n=292195&amp;dst=100119" TargetMode="External"/><Relationship Id="rId267" Type="http://schemas.openxmlformats.org/officeDocument/2006/relationships/hyperlink" Target="https://login.consultant.ru/link/?req=doc&amp;base=RLAW123&amp;n=334935&amp;dst=100116" TargetMode="External"/><Relationship Id="rId288" Type="http://schemas.openxmlformats.org/officeDocument/2006/relationships/hyperlink" Target="https://login.consultant.ru/link/?req=doc&amp;base=RLAW123&amp;n=305059&amp;dst=100057" TargetMode="External"/><Relationship Id="rId106" Type="http://schemas.openxmlformats.org/officeDocument/2006/relationships/hyperlink" Target="https://login.consultant.ru/link/?req=doc&amp;base=RLAW123&amp;n=360862&amp;dst=100018" TargetMode="External"/><Relationship Id="rId127" Type="http://schemas.openxmlformats.org/officeDocument/2006/relationships/hyperlink" Target="https://login.consultant.ru/link/?req=doc&amp;base=RLAW123&amp;n=282318&amp;dst=100075" TargetMode="External"/><Relationship Id="rId313" Type="http://schemas.openxmlformats.org/officeDocument/2006/relationships/hyperlink" Target="https://login.consultant.ru/link/?req=doc&amp;base=RLAW123&amp;n=292195&amp;dst=100147" TargetMode="External"/><Relationship Id="rId10" Type="http://schemas.openxmlformats.org/officeDocument/2006/relationships/hyperlink" Target="https://login.consultant.ru/link/?req=doc&amp;base=RLAW123&amp;n=322595&amp;dst=100005" TargetMode="External"/><Relationship Id="rId31" Type="http://schemas.openxmlformats.org/officeDocument/2006/relationships/hyperlink" Target="https://login.consultant.ru/link/?req=doc&amp;base=RLAW123&amp;n=334935&amp;dst=100006" TargetMode="External"/><Relationship Id="rId52" Type="http://schemas.openxmlformats.org/officeDocument/2006/relationships/hyperlink" Target="https://login.consultant.ru/link/?req=doc&amp;base=RLAW123&amp;n=282318&amp;dst=100023" TargetMode="External"/><Relationship Id="rId73" Type="http://schemas.openxmlformats.org/officeDocument/2006/relationships/hyperlink" Target="https://login.consultant.ru/link/?req=doc&amp;base=RLAW123&amp;n=282318&amp;dst=100039" TargetMode="External"/><Relationship Id="rId94" Type="http://schemas.openxmlformats.org/officeDocument/2006/relationships/hyperlink" Target="https://login.consultant.ru/link/?req=doc&amp;base=RLAW123&amp;n=319064&amp;dst=100007" TargetMode="External"/><Relationship Id="rId148" Type="http://schemas.openxmlformats.org/officeDocument/2006/relationships/hyperlink" Target="https://login.consultant.ru/link/?req=doc&amp;base=LAW&amp;n=501480&amp;dst=998" TargetMode="External"/><Relationship Id="rId169" Type="http://schemas.openxmlformats.org/officeDocument/2006/relationships/hyperlink" Target="https://login.consultant.ru/link/?req=doc&amp;base=RLAW123&amp;n=360862&amp;dst=100033" TargetMode="External"/><Relationship Id="rId334" Type="http://schemas.openxmlformats.org/officeDocument/2006/relationships/hyperlink" Target="https://login.consultant.ru/link/?req=doc&amp;base=RLAW123&amp;n=282318&amp;dst=10018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0040" TargetMode="External"/><Relationship Id="rId215" Type="http://schemas.openxmlformats.org/officeDocument/2006/relationships/hyperlink" Target="https://login.consultant.ru/link/?req=doc&amp;base=LAW&amp;n=494990&amp;dst=285" TargetMode="External"/><Relationship Id="rId236" Type="http://schemas.openxmlformats.org/officeDocument/2006/relationships/hyperlink" Target="https://login.consultant.ru/link/?req=doc&amp;base=RLAW123&amp;n=341557&amp;dst=100113" TargetMode="External"/><Relationship Id="rId257" Type="http://schemas.openxmlformats.org/officeDocument/2006/relationships/hyperlink" Target="https://login.consultant.ru/link/?req=doc&amp;base=RLAW123&amp;n=282318&amp;dst=100125" TargetMode="External"/><Relationship Id="rId278" Type="http://schemas.openxmlformats.org/officeDocument/2006/relationships/hyperlink" Target="https://login.consultant.ru/link/?req=doc&amp;base=RLAW123&amp;n=360862&amp;dst=100054" TargetMode="External"/><Relationship Id="rId303" Type="http://schemas.openxmlformats.org/officeDocument/2006/relationships/hyperlink" Target="https://login.consultant.ru/link/?req=doc&amp;base=RLAW123&amp;n=329259&amp;dst=100018" TargetMode="External"/><Relationship Id="rId42" Type="http://schemas.openxmlformats.org/officeDocument/2006/relationships/hyperlink" Target="https://login.consultant.ru/link/?req=doc&amp;base=RLAW123&amp;n=292195&amp;dst=100010" TargetMode="External"/><Relationship Id="rId84" Type="http://schemas.openxmlformats.org/officeDocument/2006/relationships/hyperlink" Target="https://login.consultant.ru/link/?req=doc&amp;base=RLAW123&amp;n=282318&amp;dst=100040" TargetMode="External"/><Relationship Id="rId138" Type="http://schemas.openxmlformats.org/officeDocument/2006/relationships/hyperlink" Target="https://login.consultant.ru/link/?req=doc&amp;base=RLAW123&amp;n=289760&amp;dst=100042" TargetMode="External"/><Relationship Id="rId191" Type="http://schemas.openxmlformats.org/officeDocument/2006/relationships/hyperlink" Target="https://login.consultant.ru/link/?req=doc&amp;base=RLAW123&amp;n=266812&amp;dst=100084" TargetMode="External"/><Relationship Id="rId205" Type="http://schemas.openxmlformats.org/officeDocument/2006/relationships/hyperlink" Target="https://login.consultant.ru/link/?req=doc&amp;base=RLAW123&amp;n=346396&amp;dst=100007" TargetMode="External"/><Relationship Id="rId247" Type="http://schemas.openxmlformats.org/officeDocument/2006/relationships/hyperlink" Target="https://login.consultant.ru/link/?req=doc&amp;base=RLAW123&amp;n=305905&amp;dst=100682" TargetMode="External"/><Relationship Id="rId107" Type="http://schemas.openxmlformats.org/officeDocument/2006/relationships/hyperlink" Target="https://login.consultant.ru/link/?req=doc&amp;base=RLAW123&amp;n=227072" TargetMode="External"/><Relationship Id="rId289" Type="http://schemas.openxmlformats.org/officeDocument/2006/relationships/hyperlink" Target="https://login.consultant.ru/link/?req=doc&amp;base=RLAW123&amp;n=305059&amp;dst=100058" TargetMode="External"/><Relationship Id="rId11" Type="http://schemas.openxmlformats.org/officeDocument/2006/relationships/hyperlink" Target="https://login.consultant.ru/link/?req=doc&amp;base=RLAW123&amp;n=329259&amp;dst=100005" TargetMode="External"/><Relationship Id="rId53" Type="http://schemas.openxmlformats.org/officeDocument/2006/relationships/hyperlink" Target="https://login.consultant.ru/link/?req=doc&amp;base=RLAW123&amp;n=282318&amp;dst=100025" TargetMode="External"/><Relationship Id="rId149" Type="http://schemas.openxmlformats.org/officeDocument/2006/relationships/hyperlink" Target="https://login.consultant.ru/link/?req=doc&amp;base=LAW&amp;n=501480&amp;dst=1001" TargetMode="External"/><Relationship Id="rId314" Type="http://schemas.openxmlformats.org/officeDocument/2006/relationships/hyperlink" Target="https://login.consultant.ru/link/?req=doc&amp;base=RLAW123&amp;n=319064&amp;dst=100059" TargetMode="External"/><Relationship Id="rId95" Type="http://schemas.openxmlformats.org/officeDocument/2006/relationships/hyperlink" Target="https://login.consultant.ru/link/?req=doc&amp;base=RLAW123&amp;n=292195&amp;dst=100028" TargetMode="External"/><Relationship Id="rId160" Type="http://schemas.openxmlformats.org/officeDocument/2006/relationships/hyperlink" Target="https://login.consultant.ru/link/?req=doc&amp;base=RLAW123&amp;n=305059&amp;dst=100033" TargetMode="External"/><Relationship Id="rId216" Type="http://schemas.openxmlformats.org/officeDocument/2006/relationships/hyperlink" Target="https://login.consultant.ru/link/?req=doc&amp;base=RLAW123&amp;n=266812&amp;dst=100089" TargetMode="External"/><Relationship Id="rId258" Type="http://schemas.openxmlformats.org/officeDocument/2006/relationships/hyperlink" Target="https://login.consultant.ru/link/?req=doc&amp;base=RLAW123&amp;n=360862&amp;dst=100050" TargetMode="External"/><Relationship Id="rId22" Type="http://schemas.openxmlformats.org/officeDocument/2006/relationships/hyperlink" Target="https://login.consultant.ru/link/?req=doc&amp;base=RLAW123&amp;n=282318&amp;dst=100006" TargetMode="External"/><Relationship Id="rId64" Type="http://schemas.openxmlformats.org/officeDocument/2006/relationships/hyperlink" Target="https://login.consultant.ru/link/?req=doc&amp;base=RLAW123&amp;n=360862" TargetMode="External"/><Relationship Id="rId118" Type="http://schemas.openxmlformats.org/officeDocument/2006/relationships/hyperlink" Target="https://login.consultant.ru/link/?req=doc&amp;base=RLAW123&amp;n=292195&amp;dst=100044" TargetMode="External"/><Relationship Id="rId325" Type="http://schemas.openxmlformats.org/officeDocument/2006/relationships/hyperlink" Target="https://login.consultant.ru/link/?req=doc&amp;base=RLAW123&amp;n=360862&amp;dst=100057" TargetMode="External"/><Relationship Id="rId171" Type="http://schemas.openxmlformats.org/officeDocument/2006/relationships/hyperlink" Target="https://login.consultant.ru/link/?req=doc&amp;base=RLAW123&amp;n=334935&amp;dst=100020" TargetMode="External"/><Relationship Id="rId227" Type="http://schemas.openxmlformats.org/officeDocument/2006/relationships/hyperlink" Target="https://login.consultant.ru/link/?req=doc&amp;base=RLAW123&amp;n=282318&amp;dst=100107" TargetMode="External"/><Relationship Id="rId269" Type="http://schemas.openxmlformats.org/officeDocument/2006/relationships/hyperlink" Target="https://login.consultant.ru/link/?req=doc&amp;base=RLAW123&amp;n=282318&amp;dst=100133" TargetMode="External"/><Relationship Id="rId33" Type="http://schemas.openxmlformats.org/officeDocument/2006/relationships/hyperlink" Target="https://login.consultant.ru/link/?req=doc&amp;base=RLAW123&amp;n=305059&amp;dst=100007" TargetMode="External"/><Relationship Id="rId129" Type="http://schemas.openxmlformats.org/officeDocument/2006/relationships/hyperlink" Target="https://login.consultant.ru/link/?req=doc&amp;base=RLAW123&amp;n=334935&amp;dst=100010" TargetMode="External"/><Relationship Id="rId280" Type="http://schemas.openxmlformats.org/officeDocument/2006/relationships/hyperlink" Target="https://login.consultant.ru/link/?req=doc&amp;base=LAW&amp;n=501480&amp;dst=995" TargetMode="External"/><Relationship Id="rId336" Type="http://schemas.openxmlformats.org/officeDocument/2006/relationships/hyperlink" Target="https://login.consultant.ru/link/?req=doc&amp;base=RLAW123&amp;n=282318&amp;dst=100189" TargetMode="External"/><Relationship Id="rId75" Type="http://schemas.openxmlformats.org/officeDocument/2006/relationships/hyperlink" Target="https://login.consultant.ru/link/?req=doc&amp;base=RLAW123&amp;n=305059&amp;dst=100010" TargetMode="External"/><Relationship Id="rId140" Type="http://schemas.openxmlformats.org/officeDocument/2006/relationships/hyperlink" Target="https://login.consultant.ru/link/?req=doc&amp;base=RLAW123&amp;n=282318&amp;dst=100087" TargetMode="External"/><Relationship Id="rId182" Type="http://schemas.openxmlformats.org/officeDocument/2006/relationships/hyperlink" Target="https://login.consultant.ru/link/?req=doc&amp;base=LAW&amp;n=494990&amp;dst=12327" TargetMode="External"/><Relationship Id="rId6" Type="http://schemas.openxmlformats.org/officeDocument/2006/relationships/hyperlink" Target="https://login.consultant.ru/link/?req=doc&amp;base=RLAW123&amp;n=282318&amp;dst=100005" TargetMode="External"/><Relationship Id="rId238" Type="http://schemas.openxmlformats.org/officeDocument/2006/relationships/hyperlink" Target="https://login.consultant.ru/link/?req=doc&amp;base=RLAW123&amp;n=292195&amp;dst=100111" TargetMode="External"/><Relationship Id="rId291" Type="http://schemas.openxmlformats.org/officeDocument/2006/relationships/hyperlink" Target="https://login.consultant.ru/link/?req=doc&amp;base=RLAW123&amp;n=305059&amp;dst=100060" TargetMode="External"/><Relationship Id="rId305" Type="http://schemas.openxmlformats.org/officeDocument/2006/relationships/hyperlink" Target="https://login.consultant.ru/link/?req=doc&amp;base=RLAW123&amp;n=360862&amp;dst=100055" TargetMode="External"/><Relationship Id="rId44" Type="http://schemas.openxmlformats.org/officeDocument/2006/relationships/hyperlink" Target="https://login.consultant.ru/link/?req=doc&amp;base=RLAW123&amp;n=282318&amp;dst=100021" TargetMode="External"/><Relationship Id="rId86" Type="http://schemas.openxmlformats.org/officeDocument/2006/relationships/hyperlink" Target="https://login.consultant.ru/link/?req=doc&amp;base=RLAW123&amp;n=305059&amp;dst=100011" TargetMode="External"/><Relationship Id="rId151" Type="http://schemas.openxmlformats.org/officeDocument/2006/relationships/hyperlink" Target="https://login.consultant.ru/link/?req=doc&amp;base=RLAW123&amp;n=292195&amp;dst=100055" TargetMode="External"/><Relationship Id="rId193" Type="http://schemas.openxmlformats.org/officeDocument/2006/relationships/hyperlink" Target="https://login.consultant.ru/link/?req=doc&amp;base=RLAW123&amp;n=292195&amp;dst=100089" TargetMode="External"/><Relationship Id="rId207" Type="http://schemas.openxmlformats.org/officeDocument/2006/relationships/hyperlink" Target="https://login.consultant.ru/link/?req=doc&amp;base=RLAW123&amp;n=292195&amp;dst=100090" TargetMode="External"/><Relationship Id="rId249" Type="http://schemas.openxmlformats.org/officeDocument/2006/relationships/hyperlink" Target="https://login.consultant.ru/link/?req=doc&amp;base=LAW&amp;n=450040" TargetMode="External"/><Relationship Id="rId13" Type="http://schemas.openxmlformats.org/officeDocument/2006/relationships/hyperlink" Target="https://login.consultant.ru/link/?req=doc&amp;base=RLAW123&amp;n=341557&amp;dst=100005" TargetMode="External"/><Relationship Id="rId109" Type="http://schemas.openxmlformats.org/officeDocument/2006/relationships/hyperlink" Target="https://login.consultant.ru/link/?req=doc&amp;base=RLAW123&amp;n=266812&amp;dst=100035" TargetMode="External"/><Relationship Id="rId260" Type="http://schemas.openxmlformats.org/officeDocument/2006/relationships/hyperlink" Target="https://login.consultant.ru/link/?req=doc&amp;base=LAW&amp;n=332887" TargetMode="External"/><Relationship Id="rId316" Type="http://schemas.openxmlformats.org/officeDocument/2006/relationships/hyperlink" Target="https://login.consultant.ru/link/?req=doc&amp;base=RLAW123&amp;n=292195&amp;dst=100148" TargetMode="External"/><Relationship Id="rId55" Type="http://schemas.openxmlformats.org/officeDocument/2006/relationships/hyperlink" Target="https://login.consultant.ru/link/?req=doc&amp;base=STR&amp;n=26160" TargetMode="External"/><Relationship Id="rId97" Type="http://schemas.openxmlformats.org/officeDocument/2006/relationships/hyperlink" Target="https://login.consultant.ru/link/?req=doc&amp;base=RLAW123&amp;n=282318&amp;dst=100059" TargetMode="External"/><Relationship Id="rId120" Type="http://schemas.openxmlformats.org/officeDocument/2006/relationships/hyperlink" Target="https://login.consultant.ru/link/?req=doc&amp;base=RLAW123&amp;n=292195&amp;dst=100048" TargetMode="External"/><Relationship Id="rId162" Type="http://schemas.openxmlformats.org/officeDocument/2006/relationships/hyperlink" Target="https://login.consultant.ru/link/?req=doc&amp;base=RLAW123&amp;n=319064&amp;dst=100013" TargetMode="External"/><Relationship Id="rId218" Type="http://schemas.openxmlformats.org/officeDocument/2006/relationships/hyperlink" Target="https://login.consultant.ru/link/?req=doc&amp;base=RLAW123&amp;n=305059&amp;dst=100048" TargetMode="External"/><Relationship Id="rId271" Type="http://schemas.openxmlformats.org/officeDocument/2006/relationships/hyperlink" Target="https://login.consultant.ru/link/?req=doc&amp;base=RLAW123&amp;n=266812&amp;dst=100157" TargetMode="External"/><Relationship Id="rId24" Type="http://schemas.openxmlformats.org/officeDocument/2006/relationships/hyperlink" Target="https://login.consultant.ru/link/?req=doc&amp;base=RLAW123&amp;n=282318&amp;dst=100009" TargetMode="External"/><Relationship Id="rId66" Type="http://schemas.openxmlformats.org/officeDocument/2006/relationships/hyperlink" Target="https://login.consultant.ru/link/?req=doc&amp;base=RLAW123&amp;n=282318&amp;dst=100031" TargetMode="External"/><Relationship Id="rId131" Type="http://schemas.openxmlformats.org/officeDocument/2006/relationships/hyperlink" Target="https://login.consultant.ru/link/?req=doc&amp;base=RLAW123&amp;n=360862&amp;dst=100022" TargetMode="External"/><Relationship Id="rId327" Type="http://schemas.openxmlformats.org/officeDocument/2006/relationships/hyperlink" Target="https://login.consultant.ru/link/?req=doc&amp;base=RLAW123&amp;n=360862&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23808</Words>
  <Characters>135711</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Анна Сергеевна</dc:creator>
  <cp:keywords/>
  <dc:description/>
  <cp:lastModifiedBy>Михайлова Анна Сергеевна</cp:lastModifiedBy>
  <cp:revision>1</cp:revision>
  <dcterms:created xsi:type="dcterms:W3CDTF">2025-09-15T04:08:00Z</dcterms:created>
  <dcterms:modified xsi:type="dcterms:W3CDTF">2025-09-15T04:08:00Z</dcterms:modified>
</cp:coreProperties>
</file>